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269" w:rsidRDefault="002E4269" w:rsidP="002E4269">
      <w:pPr>
        <w:spacing w:line="240" w:lineRule="auto"/>
        <w:jc w:val="both"/>
        <w:rPr>
          <w:rFonts w:ascii="Times New Roman" w:hAnsi="Times New Roman" w:cs="Times New Roman"/>
          <w:sz w:val="28"/>
          <w:szCs w:val="28"/>
          <w:lang w:val="fr-CA"/>
        </w:rPr>
      </w:pPr>
      <w:r>
        <w:rPr>
          <w:rFonts w:ascii="Times New Roman" w:hAnsi="Times New Roman" w:cs="Times New Roman"/>
          <w:b/>
          <w:sz w:val="28"/>
          <w:szCs w:val="28"/>
          <w:lang w:val="fr-CA"/>
        </w:rPr>
        <w:t xml:space="preserve">Title : </w:t>
      </w:r>
      <w:r>
        <w:rPr>
          <w:rFonts w:ascii="Times New Roman" w:hAnsi="Times New Roman" w:cs="Times New Roman"/>
          <w:sz w:val="28"/>
          <w:szCs w:val="28"/>
          <w:lang w:val="fr-CA"/>
        </w:rPr>
        <w:t>Offres du Casino en ligne 888 qui font baver : pour les gamblers expérimentés</w:t>
      </w:r>
    </w:p>
    <w:p w:rsidR="002E4269" w:rsidRDefault="002E4269" w:rsidP="002E4269">
      <w:pPr>
        <w:spacing w:line="240" w:lineRule="auto"/>
        <w:jc w:val="both"/>
        <w:rPr>
          <w:rFonts w:ascii="Times New Roman" w:hAnsi="Times New Roman" w:cs="Times New Roman"/>
          <w:sz w:val="28"/>
          <w:szCs w:val="28"/>
          <w:lang w:val="fr-CA"/>
        </w:rPr>
      </w:pPr>
      <w:r>
        <w:rPr>
          <w:rFonts w:ascii="Times New Roman" w:hAnsi="Times New Roman" w:cs="Times New Roman"/>
          <w:b/>
          <w:sz w:val="28"/>
          <w:szCs w:val="28"/>
          <w:lang w:val="fr-CA"/>
        </w:rPr>
        <w:t>Description</w:t>
      </w:r>
      <w:r>
        <w:rPr>
          <w:rFonts w:ascii="Times New Roman" w:hAnsi="Times New Roman" w:cs="Times New Roman"/>
          <w:sz w:val="28"/>
          <w:szCs w:val="28"/>
          <w:lang w:val="fr-CA"/>
        </w:rPr>
        <w:t> : La transparence, le niveau des jeux du Casino en ligne 888 ainsi que la plate-forme attirent beaucoup de joueurs, seulement pas beaucoup d’entre eux imaginent son système des bonus.</w:t>
      </w:r>
    </w:p>
    <w:p w:rsidR="002E4269" w:rsidRDefault="002E4269" w:rsidP="002E4269">
      <w:pPr>
        <w:spacing w:line="240" w:lineRule="auto"/>
        <w:jc w:val="both"/>
        <w:rPr>
          <w:rFonts w:ascii="Times New Roman" w:hAnsi="Times New Roman" w:cs="Times New Roman"/>
          <w:sz w:val="28"/>
          <w:szCs w:val="28"/>
          <w:lang w:val="fr-CA"/>
        </w:rPr>
      </w:pPr>
      <w:r>
        <w:rPr>
          <w:rFonts w:ascii="Times New Roman" w:hAnsi="Times New Roman" w:cs="Times New Roman"/>
          <w:sz w:val="28"/>
          <w:szCs w:val="28"/>
          <w:lang w:val="fr-CA"/>
        </w:rPr>
        <w:t>&lt;h1&gt; Casino en ligne 888 : spécificités, fentes, bonus &lt;/h1&gt;</w:t>
      </w:r>
    </w:p>
    <w:p w:rsidR="002E4269" w:rsidRDefault="002E4269" w:rsidP="002E4269">
      <w:pPr>
        <w:spacing w:line="240" w:lineRule="auto"/>
        <w:jc w:val="both"/>
        <w:rPr>
          <w:rFonts w:ascii="Times New Roman" w:hAnsi="Times New Roman" w:cs="Times New Roman"/>
          <w:sz w:val="28"/>
          <w:szCs w:val="28"/>
          <w:lang w:val="fr-CA"/>
        </w:rPr>
      </w:pPr>
      <w:r>
        <w:rPr>
          <w:rFonts w:ascii="Times New Roman" w:hAnsi="Times New Roman" w:cs="Times New Roman"/>
          <w:sz w:val="28"/>
          <w:szCs w:val="28"/>
          <w:lang w:val="fr-CA"/>
        </w:rPr>
        <w:t>Le casino est connu pour la singularité des plates-formes, son honnêteté et le paiement rapide de trésorerie. Le jeu de machines, blackjack, baccarat ou autre chose ̶ il ne fait aucune différence, laquelle des *</w:t>
      </w:r>
      <w:r>
        <w:rPr>
          <w:rFonts w:ascii="Times New Roman" w:hAnsi="Times New Roman" w:cs="Times New Roman"/>
          <w:b/>
          <w:sz w:val="28"/>
          <w:szCs w:val="28"/>
          <w:lang w:val="fr-CA"/>
        </w:rPr>
        <w:t>fentes du Casino 888*</w:t>
      </w:r>
      <w:r>
        <w:rPr>
          <w:rFonts w:ascii="Times New Roman" w:hAnsi="Times New Roman" w:cs="Times New Roman"/>
          <w:sz w:val="28"/>
          <w:szCs w:val="28"/>
          <w:lang w:val="fr-CA"/>
        </w:rPr>
        <w:t xml:space="preserve"> vous choisissez aujourd'hui: ici vous choisissez avec quelle monnaie vous jouez, tout en profitant d’une superbe graphie, de la musique agréable et des gains fréquents. Les bonus généreux du casino vont vous étonner par leur nombre et qualité, et vous n’en trouverez pas meilleurs autre part. Pour comble, vous pouvez chatter en ligne avec des amis, féliciter vos concurrents chanceux, et laisser des commentaires. Ce qui ne peut ne pas faire plaisire, c’est que le haut pourcentage des combinaisons réussies et la remise à temps de l’argent gagné. Alors la question ne porte que sur vos préférences, car ici vous tomberez sur des tas de jeux classiques, des fentes et des inventions que vous allez totalement aimer.</w:t>
      </w:r>
    </w:p>
    <w:p w:rsidR="002E4269" w:rsidRDefault="002E4269" w:rsidP="002E4269">
      <w:pPr>
        <w:spacing w:line="240" w:lineRule="auto"/>
        <w:jc w:val="both"/>
        <w:rPr>
          <w:rFonts w:ascii="Times New Roman" w:hAnsi="Times New Roman" w:cs="Times New Roman"/>
          <w:sz w:val="28"/>
          <w:szCs w:val="28"/>
          <w:lang w:val="fr-CA"/>
        </w:rPr>
      </w:pPr>
      <w:r>
        <w:rPr>
          <w:rFonts w:ascii="Times New Roman" w:hAnsi="Times New Roman" w:cs="Times New Roman"/>
          <w:sz w:val="28"/>
          <w:szCs w:val="28"/>
          <w:lang w:val="fr-CA"/>
        </w:rPr>
        <w:t>&lt;h2&gt;Le comment du *</w:t>
      </w:r>
      <w:r>
        <w:rPr>
          <w:rFonts w:ascii="Times New Roman" w:hAnsi="Times New Roman" w:cs="Times New Roman"/>
          <w:b/>
          <w:sz w:val="28"/>
          <w:szCs w:val="28"/>
          <w:lang w:val="fr-CA"/>
        </w:rPr>
        <w:t>Casino en ligne 888*</w:t>
      </w:r>
      <w:r>
        <w:rPr>
          <w:rFonts w:ascii="Times New Roman" w:hAnsi="Times New Roman" w:cs="Times New Roman"/>
          <w:sz w:val="28"/>
          <w:szCs w:val="28"/>
          <w:lang w:val="fr-CA"/>
        </w:rPr>
        <w:t> : principes, nouveautés, jeux&lt;/h2&gt;</w:t>
      </w:r>
    </w:p>
    <w:p w:rsidR="002E4269" w:rsidRDefault="002E4269" w:rsidP="002E4269">
      <w:pPr>
        <w:spacing w:line="240" w:lineRule="auto"/>
        <w:jc w:val="both"/>
        <w:rPr>
          <w:rFonts w:ascii="Times New Roman" w:hAnsi="Times New Roman" w:cs="Times New Roman"/>
          <w:sz w:val="28"/>
          <w:szCs w:val="28"/>
          <w:lang w:val="fr-CA"/>
        </w:rPr>
      </w:pPr>
      <w:r>
        <w:rPr>
          <w:rFonts w:ascii="Times New Roman" w:hAnsi="Times New Roman" w:cs="Times New Roman"/>
          <w:sz w:val="28"/>
          <w:szCs w:val="28"/>
          <w:lang w:val="fr-CA"/>
        </w:rPr>
        <w:t>Quand vous jouez dans le casino cela peut être pour du liquide ou des points, une monnaie virtuelle.Cependant, peut importe le type, le jeu devient disponible uniquement après l'inscription.</w:t>
      </w:r>
    </w:p>
    <w:p w:rsidR="002E4269" w:rsidRDefault="002E4269" w:rsidP="002E4269">
      <w:pPr>
        <w:spacing w:line="240" w:lineRule="auto"/>
        <w:jc w:val="both"/>
        <w:rPr>
          <w:rFonts w:ascii="Times New Roman" w:hAnsi="Times New Roman" w:cs="Times New Roman"/>
          <w:sz w:val="28"/>
          <w:szCs w:val="28"/>
          <w:lang w:val="fr-CA"/>
        </w:rPr>
      </w:pPr>
      <w:r>
        <w:rPr>
          <w:rFonts w:ascii="Times New Roman" w:hAnsi="Times New Roman" w:cs="Times New Roman"/>
          <w:sz w:val="28"/>
          <w:szCs w:val="28"/>
          <w:lang w:val="fr-CA"/>
        </w:rPr>
        <w:t>Tous les jeux de casino coexistent en deux modes: soit en version téléchargeable, soit en ligne. Mais il est recommandable aux joueurs réguliers de choisir la première possibilité pour en profiter le plus. Juste au moment d’ouverture de la page d’accueil, une fenêtre pop-up vous invite à télécharger le programme d'installation ou commencer à jouer immédiatement sur le site.</w:t>
      </w:r>
    </w:p>
    <w:p w:rsidR="002E4269" w:rsidRDefault="002E4269" w:rsidP="002E4269">
      <w:pPr>
        <w:spacing w:line="240" w:lineRule="auto"/>
        <w:jc w:val="both"/>
        <w:rPr>
          <w:rFonts w:ascii="Times New Roman" w:hAnsi="Times New Roman" w:cs="Times New Roman"/>
          <w:sz w:val="28"/>
          <w:szCs w:val="28"/>
          <w:lang w:val="fr-CA"/>
        </w:rPr>
      </w:pPr>
      <w:r>
        <w:rPr>
          <w:rFonts w:ascii="Times New Roman" w:hAnsi="Times New Roman" w:cs="Times New Roman"/>
          <w:sz w:val="28"/>
          <w:szCs w:val="28"/>
          <w:lang w:val="fr-CA"/>
        </w:rPr>
        <w:t>Les progrès technologiques ont fait exploser les bases des *</w:t>
      </w:r>
      <w:r>
        <w:rPr>
          <w:rFonts w:ascii="Times New Roman" w:hAnsi="Times New Roman" w:cs="Times New Roman"/>
          <w:b/>
          <w:sz w:val="28"/>
          <w:szCs w:val="28"/>
          <w:lang w:val="fr-CA"/>
        </w:rPr>
        <w:t>jeux du Casino 888*</w:t>
      </w:r>
      <w:r>
        <w:rPr>
          <w:rFonts w:ascii="Times New Roman" w:hAnsi="Times New Roman" w:cs="Times New Roman"/>
          <w:sz w:val="28"/>
          <w:szCs w:val="28"/>
          <w:lang w:val="fr-CA"/>
        </w:rPr>
        <w:t xml:space="preserve"> et la maintiennent sur le niveau désiré. Parmi les nouveauté ̶ des fentes créées d’après les BD populaires sur Spider-Man, Batman, Hulk, Casper, des virtuelles sur l'Egypte antique (megapopulaires) etc. En fait, c'est l'un des rares grands casinos qui s’exerce encore à créer ses propres jeux, donc s’ils vous tombent dans l’oeil (et leur qualité reste très élevée), une vraie alternative, vous n’en trouverez pas! La politique du casino reste la même, mais pas sans raffinements : ce dernier temps on semble curieux du casino vidéo : c'est une vraie chambre vidéo avec les femmes croupiers originaires des pays de l’Est de l’Europe.</w:t>
      </w:r>
    </w:p>
    <w:p w:rsidR="002E4269" w:rsidRDefault="002E4269" w:rsidP="002E4269">
      <w:pPr>
        <w:spacing w:line="240" w:lineRule="auto"/>
        <w:jc w:val="both"/>
        <w:rPr>
          <w:rFonts w:ascii="Times New Roman" w:hAnsi="Times New Roman" w:cs="Times New Roman"/>
          <w:sz w:val="28"/>
          <w:szCs w:val="28"/>
          <w:lang w:val="fr-CA"/>
        </w:rPr>
      </w:pPr>
      <w:r>
        <w:rPr>
          <w:rFonts w:ascii="Times New Roman" w:hAnsi="Times New Roman" w:cs="Times New Roman"/>
          <w:sz w:val="28"/>
          <w:szCs w:val="28"/>
          <w:lang w:val="fr-CA"/>
        </w:rPr>
        <w:t>&lt;h3&gt;Ce qui fait l’agrément du jeu&lt;/h3&gt;</w:t>
      </w:r>
    </w:p>
    <w:p w:rsidR="002E4269" w:rsidRDefault="002E4269" w:rsidP="002E4269">
      <w:pPr>
        <w:spacing w:line="240" w:lineRule="auto"/>
        <w:jc w:val="both"/>
        <w:rPr>
          <w:rFonts w:ascii="Times New Roman" w:hAnsi="Times New Roman" w:cs="Times New Roman"/>
          <w:sz w:val="28"/>
          <w:szCs w:val="28"/>
          <w:lang w:val="fr-CA"/>
        </w:rPr>
      </w:pPr>
      <w:r>
        <w:rPr>
          <w:rFonts w:ascii="Times New Roman" w:hAnsi="Times New Roman" w:cs="Times New Roman"/>
          <w:sz w:val="28"/>
          <w:szCs w:val="28"/>
          <w:lang w:val="fr-CA"/>
        </w:rPr>
        <w:t>Le *</w:t>
      </w:r>
      <w:r>
        <w:rPr>
          <w:rFonts w:ascii="Times New Roman" w:hAnsi="Times New Roman" w:cs="Times New Roman"/>
          <w:b/>
          <w:sz w:val="28"/>
          <w:szCs w:val="28"/>
          <w:lang w:val="fr-CA"/>
        </w:rPr>
        <w:t>bonus de bienvenue du Casino 888*</w:t>
      </w:r>
      <w:r>
        <w:rPr>
          <w:rFonts w:ascii="Times New Roman" w:hAnsi="Times New Roman" w:cs="Times New Roman"/>
          <w:sz w:val="28"/>
          <w:szCs w:val="28"/>
          <w:lang w:val="fr-CA"/>
        </w:rPr>
        <w:t xml:space="preserve"> qui est déjà devenu traditionnel fait de $100 à $200, transférés immédiatement sur votre compte individuel. Ensuite, ce qui est flatteur pour un joueur, l’établissement ne cesse pas de le gâter par des propositions heureuses et fort séduisantes.Chaque client reçoit des *</w:t>
      </w:r>
      <w:r>
        <w:rPr>
          <w:rFonts w:ascii="Times New Roman" w:hAnsi="Times New Roman" w:cs="Times New Roman"/>
          <w:b/>
          <w:sz w:val="28"/>
          <w:szCs w:val="28"/>
          <w:lang w:val="fr-CA"/>
        </w:rPr>
        <w:t xml:space="preserve">bonus du </w:t>
      </w:r>
      <w:r>
        <w:rPr>
          <w:rFonts w:ascii="Times New Roman" w:hAnsi="Times New Roman" w:cs="Times New Roman"/>
          <w:b/>
          <w:sz w:val="28"/>
          <w:szCs w:val="28"/>
          <w:lang w:val="fr-CA"/>
        </w:rPr>
        <w:lastRenderedPageBreak/>
        <w:t>Casino 888*</w:t>
      </w:r>
      <w:r>
        <w:rPr>
          <w:rFonts w:ascii="Times New Roman" w:hAnsi="Times New Roman" w:cs="Times New Roman"/>
          <w:sz w:val="28"/>
          <w:szCs w:val="28"/>
          <w:lang w:val="fr-CA"/>
        </w:rPr>
        <w:t xml:space="preserve"> qui font 10% du somme du depôt et vont jusqu’à $100 pour chaque dépôt pendant la pédiode de 12 mois après l'inscription.</w:t>
      </w:r>
    </w:p>
    <w:p w:rsidR="002E4269" w:rsidRDefault="002E4269" w:rsidP="002E4269">
      <w:pPr>
        <w:spacing w:line="240" w:lineRule="auto"/>
        <w:jc w:val="both"/>
        <w:rPr>
          <w:rFonts w:ascii="Times New Roman" w:hAnsi="Times New Roman" w:cs="Times New Roman"/>
          <w:sz w:val="28"/>
          <w:szCs w:val="28"/>
          <w:lang w:val="fr-CA"/>
        </w:rPr>
      </w:pPr>
      <w:r>
        <w:rPr>
          <w:rFonts w:ascii="Times New Roman" w:hAnsi="Times New Roman" w:cs="Times New Roman"/>
          <w:sz w:val="28"/>
          <w:szCs w:val="28"/>
          <w:lang w:val="fr-CA"/>
        </w:rPr>
        <w:t xml:space="preserve">Ce qui est ravissant, c’est le </w:t>
      </w:r>
      <w:r>
        <w:rPr>
          <w:rFonts w:ascii="Times New Roman" w:hAnsi="Times New Roman" w:cs="Times New Roman"/>
          <w:b/>
          <w:sz w:val="28"/>
          <w:szCs w:val="28"/>
          <w:lang w:val="fr-CA"/>
        </w:rPr>
        <w:t>*jackpot du Casino 888</w:t>
      </w:r>
      <w:r>
        <w:rPr>
          <w:rFonts w:ascii="Times New Roman" w:hAnsi="Times New Roman" w:cs="Times New Roman"/>
          <w:sz w:val="28"/>
          <w:szCs w:val="28"/>
          <w:lang w:val="fr-CA"/>
        </w:rPr>
        <w:t>* : un des derniers chançards a touché a la prime de plus de $70 000! À vrai dire chacun tient à s’approprier sa grosse part et sa place au Sud. Mais prenez garde : il ne faut pas pas perdre votre Nord.</w:t>
      </w:r>
    </w:p>
    <w:p w:rsidR="002E4269" w:rsidRDefault="002E4269" w:rsidP="002E4269">
      <w:pPr>
        <w:spacing w:line="240" w:lineRule="auto"/>
        <w:jc w:val="both"/>
        <w:rPr>
          <w:rFonts w:ascii="Times New Roman" w:hAnsi="Times New Roman" w:cs="Times New Roman"/>
          <w:sz w:val="28"/>
          <w:szCs w:val="28"/>
          <w:lang w:val="fr-CA"/>
        </w:rPr>
      </w:pPr>
      <w:r>
        <w:rPr>
          <w:rFonts w:ascii="Times New Roman" w:hAnsi="Times New Roman" w:cs="Times New Roman"/>
          <w:sz w:val="28"/>
          <w:szCs w:val="28"/>
          <w:lang w:val="fr-CA"/>
        </w:rPr>
        <w:t>Pour cela et s’il vous arrive d’avoir des questions il y a le service de clientèle. Ses spécialistes sont prêts à aider toutes les heures. Cliquez sur la Caisse pour accéder aux outils de gestion de votre compte personnel dont les opérations se produisent de façon sécurisée par les cartes Visa, MasterCard, Moneybookers, WebMoney, Qiwi et par virement bancaire. Le transfert est possible que sur un compte bancaire. Pour résoudre toute complexité contactez l’administration par e-mail, écrivez dans le chat en ligne ou téléphonez tout simplement. Les informations de base sur l'interaction en ligne vous attendent dans la page correspondante.</w:t>
      </w:r>
    </w:p>
    <w:p w:rsidR="00B72B3C" w:rsidRPr="002E4269" w:rsidRDefault="002E4269">
      <w:pPr>
        <w:rPr>
          <w:lang w:val="fr-CA"/>
        </w:rPr>
      </w:pPr>
      <w:bookmarkStart w:id="0" w:name="_GoBack"/>
      <w:bookmarkEnd w:id="0"/>
    </w:p>
    <w:sectPr w:rsidR="00B72B3C" w:rsidRPr="002E42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F67"/>
    <w:rsid w:val="00263DA5"/>
    <w:rsid w:val="002967C7"/>
    <w:rsid w:val="002E4269"/>
    <w:rsid w:val="0042184B"/>
    <w:rsid w:val="0048722F"/>
    <w:rsid w:val="005544C4"/>
    <w:rsid w:val="00554F67"/>
    <w:rsid w:val="00D42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9C133-D7D2-4A23-A926-65C5D071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color w:val="000000" w:themeColor="text1"/>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269"/>
    <w:pPr>
      <w:spacing w:line="256" w:lineRule="auto"/>
    </w:pPr>
    <w:rPr>
      <w:rFonts w:asciiTheme="minorHAnsi" w:hAnsiTheme="minorHAnsi"/>
      <w:color w:val="aut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1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3438</Characters>
  <Application>Microsoft Office Word</Application>
  <DocSecurity>0</DocSecurity>
  <Lines>28</Lines>
  <Paragraphs>8</Paragraphs>
  <ScaleCrop>false</ScaleCrop>
  <Company>Hewlett-Packard</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Zozulia</dc:creator>
  <cp:keywords/>
  <dc:description/>
  <cp:lastModifiedBy>Nathalie Zozulia</cp:lastModifiedBy>
  <cp:revision>2</cp:revision>
  <dcterms:created xsi:type="dcterms:W3CDTF">2015-11-22T21:08:00Z</dcterms:created>
  <dcterms:modified xsi:type="dcterms:W3CDTF">2015-11-22T21:09:00Z</dcterms:modified>
</cp:coreProperties>
</file>