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98" w:rsidRPr="00A857F3" w:rsidRDefault="00A857F3">
      <w:pPr>
        <w:rPr>
          <w:rFonts w:ascii="Times New Roman" w:hAnsi="Times New Roman" w:cs="Times New Roman"/>
          <w:b/>
        </w:rPr>
      </w:pPr>
      <w:r w:rsidRPr="00A857F3">
        <w:rPr>
          <w:rFonts w:ascii="Times New Roman" w:hAnsi="Times New Roman" w:cs="Times New Roman"/>
          <w:b/>
        </w:rPr>
        <w:t xml:space="preserve">5. ОПИСАНИЕ РАБОТЫ </w:t>
      </w:r>
    </w:p>
    <w:p w:rsidR="00A857F3" w:rsidRDefault="00A857F3" w:rsidP="00A857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Изогнутый </w:t>
      </w:r>
      <w:bookmarkStart w:id="0" w:name="_GoBack"/>
      <w:r>
        <w:rPr>
          <w:rFonts w:ascii="Times New Roman" w:hAnsi="Times New Roman" w:cs="Times New Roman"/>
        </w:rPr>
        <w:t xml:space="preserve">сшивающе-режущий аппарат </w:t>
      </w:r>
      <w:bookmarkEnd w:id="0"/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en-US"/>
        </w:rPr>
        <w:t>CONTOUR</w:t>
      </w:r>
      <w:r w:rsidRPr="00A857F3">
        <w:rPr>
          <w:rFonts w:ascii="Times New Roman" w:hAnsi="Times New Roman" w:cs="Times New Roman"/>
          <w:vertAlign w:val="superscript"/>
        </w:rPr>
        <w:t>®</w:t>
      </w:r>
      <w:r>
        <w:rPr>
          <w:rFonts w:ascii="Times New Roman" w:hAnsi="Times New Roman" w:cs="Times New Roman"/>
        </w:rPr>
        <w:t>»</w:t>
      </w:r>
      <w:r w:rsidRPr="00A857F3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это многозарядный хирургический инструмент, предназначенный для использования на одном пациенте </w:t>
      </w:r>
      <w:r w:rsidRPr="00A857F3">
        <w:rPr>
          <w:rFonts w:ascii="Times New Roman" w:hAnsi="Times New Roman" w:cs="Times New Roman"/>
        </w:rPr>
        <w:t>с возможностью неоднократного применения</w:t>
      </w:r>
      <w:r>
        <w:rPr>
          <w:rFonts w:ascii="Times New Roman" w:hAnsi="Times New Roman" w:cs="Times New Roman"/>
        </w:rPr>
        <w:t xml:space="preserve">. Аппарат имеет изогнутую головку для рассечения тканей и наложения механического скобочного шва по линии разреза. </w:t>
      </w:r>
      <w:r w:rsidR="008558FD">
        <w:rPr>
          <w:rFonts w:ascii="Times New Roman" w:hAnsi="Times New Roman" w:cs="Times New Roman"/>
        </w:rPr>
        <w:t>Аппарат накладывает четыре ряда титановых скоб, расположенных в шахматном порядке, и одновременно с этим делает 40-милиметровый разрез при помощи лезвия, установленного между вторым и третьим рядами скоб. В комплектацию</w:t>
      </w:r>
      <w:r w:rsidR="001C568E">
        <w:rPr>
          <w:rFonts w:ascii="Times New Roman" w:hAnsi="Times New Roman" w:cs="Times New Roman"/>
        </w:rPr>
        <w:t xml:space="preserve"> упаковки входи</w:t>
      </w:r>
      <w:r w:rsidR="008558FD">
        <w:rPr>
          <w:rFonts w:ascii="Times New Roman" w:hAnsi="Times New Roman" w:cs="Times New Roman"/>
        </w:rPr>
        <w:t>т сменн</w:t>
      </w:r>
      <w:r w:rsidR="001C568E">
        <w:rPr>
          <w:rFonts w:ascii="Times New Roman" w:hAnsi="Times New Roman" w:cs="Times New Roman"/>
        </w:rPr>
        <w:t>ая</w:t>
      </w:r>
      <w:r w:rsidR="008558FD">
        <w:rPr>
          <w:rFonts w:ascii="Times New Roman" w:hAnsi="Times New Roman" w:cs="Times New Roman"/>
        </w:rPr>
        <w:t xml:space="preserve"> кассет</w:t>
      </w:r>
      <w:r w:rsidR="001C568E">
        <w:rPr>
          <w:rFonts w:ascii="Times New Roman" w:hAnsi="Times New Roman" w:cs="Times New Roman"/>
        </w:rPr>
        <w:t>а</w:t>
      </w:r>
      <w:r w:rsidR="008558FD">
        <w:rPr>
          <w:rFonts w:ascii="Times New Roman" w:hAnsi="Times New Roman" w:cs="Times New Roman"/>
        </w:rPr>
        <w:t xml:space="preserve"> со скобами для перезарядки аппарата. Для того чтобы</w:t>
      </w:r>
      <w:r w:rsidR="00671CF4">
        <w:rPr>
          <w:rFonts w:ascii="Times New Roman" w:hAnsi="Times New Roman" w:cs="Times New Roman"/>
        </w:rPr>
        <w:t xml:space="preserve"> начать сшивание тканей</w:t>
      </w:r>
      <w:r w:rsidR="008558FD">
        <w:rPr>
          <w:rFonts w:ascii="Times New Roman" w:hAnsi="Times New Roman" w:cs="Times New Roman"/>
        </w:rPr>
        <w:t xml:space="preserve">, снимите предохранительную пластину, как указано в </w:t>
      </w:r>
      <w:r w:rsidR="00671CF4">
        <w:rPr>
          <w:rFonts w:ascii="Times New Roman" w:hAnsi="Times New Roman" w:cs="Times New Roman"/>
        </w:rPr>
        <w:t>руководстве</w:t>
      </w:r>
      <w:r w:rsidR="008558FD">
        <w:rPr>
          <w:rFonts w:ascii="Times New Roman" w:hAnsi="Times New Roman" w:cs="Times New Roman"/>
        </w:rPr>
        <w:t xml:space="preserve"> по эксплуатации, а затем обхватите рукоятку аппарата ладонью так, чтобы пальцы лежали на рычаге сведения браншей</w:t>
      </w:r>
      <w:r w:rsidR="00671CF4">
        <w:rPr>
          <w:rFonts w:ascii="Times New Roman" w:hAnsi="Times New Roman" w:cs="Times New Roman"/>
        </w:rPr>
        <w:t xml:space="preserve">. При этом, рассекаемые и сшиваемые ткани должны находиться между опорной браншей и сменной кассетой. Тщательно следуя инструкциям руководства по эксплуатации, прижмите рычаг сведения браншей к рукоятке аппарата до полной его фиксации. Когда рычаг </w:t>
      </w:r>
      <w:r w:rsidR="001C568E">
        <w:rPr>
          <w:rFonts w:ascii="Times New Roman" w:hAnsi="Times New Roman" w:cs="Times New Roman"/>
        </w:rPr>
        <w:t xml:space="preserve">будет </w:t>
      </w:r>
      <w:r w:rsidR="00671CF4">
        <w:rPr>
          <w:rFonts w:ascii="Times New Roman" w:hAnsi="Times New Roman" w:cs="Times New Roman"/>
        </w:rPr>
        <w:t>полностью зафиксир</w:t>
      </w:r>
      <w:r w:rsidR="001C568E">
        <w:rPr>
          <w:rFonts w:ascii="Times New Roman" w:hAnsi="Times New Roman" w:cs="Times New Roman"/>
        </w:rPr>
        <w:t>ован</w:t>
      </w:r>
      <w:r w:rsidR="00671CF4">
        <w:rPr>
          <w:rFonts w:ascii="Times New Roman" w:hAnsi="Times New Roman" w:cs="Times New Roman"/>
        </w:rPr>
        <w:t xml:space="preserve">, вы услышите характерный щелчок. Удерживая ладонью рукоятку и рычаг сведения браншей, обхватите пальцами рычаг сшивания. Перед началом сшивания убедитесь, что </w:t>
      </w:r>
      <w:r w:rsidR="00AF64B4">
        <w:rPr>
          <w:rFonts w:ascii="Times New Roman" w:hAnsi="Times New Roman" w:cs="Times New Roman"/>
        </w:rPr>
        <w:t>ограничитель</w:t>
      </w:r>
      <w:r w:rsidR="00CF0431">
        <w:rPr>
          <w:rFonts w:ascii="Times New Roman" w:hAnsi="Times New Roman" w:cs="Times New Roman"/>
        </w:rPr>
        <w:t xml:space="preserve"> тканей</w:t>
      </w:r>
      <w:r w:rsidR="00AF64B4">
        <w:rPr>
          <w:rFonts w:ascii="Times New Roman" w:hAnsi="Times New Roman" w:cs="Times New Roman"/>
        </w:rPr>
        <w:t xml:space="preserve"> полностью входит в паз опорной бранши. </w:t>
      </w:r>
      <w:r w:rsidR="00671CF4">
        <w:rPr>
          <w:rFonts w:ascii="Times New Roman" w:hAnsi="Times New Roman" w:cs="Times New Roman"/>
        </w:rPr>
        <w:t xml:space="preserve">  </w:t>
      </w:r>
    </w:p>
    <w:p w:rsidR="00AF64B4" w:rsidRDefault="00AF64B4" w:rsidP="00A857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перезарядкой изогнутого сшивающе-режущего аппарата «</w:t>
      </w:r>
      <w:r>
        <w:rPr>
          <w:rFonts w:ascii="Times New Roman" w:hAnsi="Times New Roman" w:cs="Times New Roman"/>
          <w:lang w:val="en-US"/>
        </w:rPr>
        <w:t>CONTOUR</w:t>
      </w:r>
      <w:r w:rsidRPr="00A857F3">
        <w:rPr>
          <w:rFonts w:ascii="Times New Roman" w:hAnsi="Times New Roman" w:cs="Times New Roman"/>
          <w:vertAlign w:val="superscript"/>
        </w:rPr>
        <w:t>®</w:t>
      </w:r>
      <w:r>
        <w:rPr>
          <w:rFonts w:ascii="Times New Roman" w:hAnsi="Times New Roman" w:cs="Times New Roman"/>
        </w:rPr>
        <w:t xml:space="preserve">» тщательно очистите инструмент, вертикально погрузив опорную браншу и канал кассеты на всю длину в стерильный раствор и старательно прополоскав. После этого визуально осмотрите опорную браншу и канал кассеты, перед перезарядкой удалите с инструмента остаточные скобы и другие посторонние вещества. </w:t>
      </w:r>
    </w:p>
    <w:p w:rsidR="00A972E6" w:rsidRDefault="00A972E6" w:rsidP="00B13B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</w:t>
      </w:r>
      <w:r w:rsidR="001C568E">
        <w:rPr>
          <w:rFonts w:ascii="Times New Roman" w:hAnsi="Times New Roman" w:cs="Times New Roman"/>
        </w:rPr>
        <w:t xml:space="preserve"> тем</w:t>
      </w:r>
      <w:r>
        <w:rPr>
          <w:rFonts w:ascii="Times New Roman" w:hAnsi="Times New Roman" w:cs="Times New Roman"/>
        </w:rPr>
        <w:t xml:space="preserve"> как разместить ткани между браншами аппарата и свести их, убедитесь, что предохранительная пластина снята.   </w:t>
      </w:r>
    </w:p>
    <w:p w:rsidR="00B13B5C" w:rsidRDefault="00B13B5C" w:rsidP="00B13B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предохранительная пластина сместилась или отсутствует на сменной кассете, утилизируйте кассету и замените на новую. Не снимайте предохранительную пластину с кассеты до тех пор, пока кассета не будет вставлена в инструмент. </w:t>
      </w:r>
    </w:p>
    <w:p w:rsidR="00B13B5C" w:rsidRDefault="00B13B5C" w:rsidP="00B13B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сведением браншей аппарата на тканях осмотрите поверхность новой сменной кассеты со стороны выхода скоб.</w:t>
      </w:r>
      <w:r w:rsidR="001C568E">
        <w:rPr>
          <w:rFonts w:ascii="Times New Roman" w:hAnsi="Times New Roman" w:cs="Times New Roman"/>
        </w:rPr>
        <w:t xml:space="preserve"> Если цветные толкатели скоб</w:t>
      </w:r>
      <w:r>
        <w:rPr>
          <w:rFonts w:ascii="Times New Roman" w:hAnsi="Times New Roman" w:cs="Times New Roman"/>
        </w:rPr>
        <w:t xml:space="preserve"> выступают из кассеты, замените сменную кассету на новую. </w:t>
      </w:r>
    </w:p>
    <w:p w:rsidR="00BA0A22" w:rsidRDefault="00BA0A22" w:rsidP="00BA0A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тем как накладывать шов, убедитесь, что сшиваемая ткань правильно расположена между браншами инструмента. Складки, растяжение или неравномерное распределение тканей может привести к ухудшению гемостаза, </w:t>
      </w:r>
      <w:r w:rsidR="00B123C9">
        <w:rPr>
          <w:rFonts w:ascii="Times New Roman" w:hAnsi="Times New Roman" w:cs="Times New Roman"/>
        </w:rPr>
        <w:t xml:space="preserve">подтеканию и расхождению </w:t>
      </w:r>
      <w:r>
        <w:rPr>
          <w:rFonts w:ascii="Times New Roman" w:hAnsi="Times New Roman" w:cs="Times New Roman"/>
        </w:rPr>
        <w:t xml:space="preserve">скобочного шва. </w:t>
      </w:r>
    </w:p>
    <w:p w:rsidR="00BA0A22" w:rsidRDefault="00BA0A22" w:rsidP="00BA0A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Избегайте неумышленного рассечения посторонних тканей. </w:t>
      </w:r>
    </w:p>
    <w:p w:rsidR="00BA0A22" w:rsidRDefault="00BA0A22" w:rsidP="00BA0A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Всегда следите за тем, чтобы бранши аппарата были полностью сомкнуты перед сшиванием. </w:t>
      </w:r>
    </w:p>
    <w:p w:rsidR="00B123C9" w:rsidRDefault="00BA0A22" w:rsidP="00CF043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тем как накладывать шов, убедитесь, что сшиваемые ткани зафиксированы между сведенными браншами инструмента. </w:t>
      </w:r>
      <w:r w:rsidR="00CF0431">
        <w:rPr>
          <w:rFonts w:ascii="Times New Roman" w:hAnsi="Times New Roman" w:cs="Times New Roman"/>
        </w:rPr>
        <w:t xml:space="preserve">Некорректное положение ограничителя тканей может привести к неправильному формированию скобочного шва, что чревато его </w:t>
      </w:r>
      <w:r w:rsidR="00B123C9">
        <w:rPr>
          <w:rFonts w:ascii="Times New Roman" w:hAnsi="Times New Roman" w:cs="Times New Roman"/>
        </w:rPr>
        <w:t>дальнейшим подтеканием или расхождением</w:t>
      </w:r>
      <w:r w:rsidR="00CF0431">
        <w:rPr>
          <w:rFonts w:ascii="Times New Roman" w:hAnsi="Times New Roman" w:cs="Times New Roman"/>
        </w:rPr>
        <w:t>.</w:t>
      </w:r>
    </w:p>
    <w:p w:rsidR="00B13B5C" w:rsidRDefault="00B123C9" w:rsidP="007A1A0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123C9">
        <w:rPr>
          <w:rFonts w:ascii="Times New Roman" w:hAnsi="Times New Roman" w:cs="Times New Roman"/>
        </w:rPr>
        <w:t xml:space="preserve">При накладывании аппарата на желаемую область убедитесь, что между браншами отсутствуют препятствия в виде </w:t>
      </w:r>
      <w:r>
        <w:rPr>
          <w:rFonts w:ascii="Times New Roman" w:hAnsi="Times New Roman" w:cs="Times New Roman"/>
        </w:rPr>
        <w:t xml:space="preserve">зажимов, стентов, проводников и т.д. В противном случае, при сшивании это может привести к неполному рассечению тканей </w:t>
      </w:r>
      <w:r w:rsidR="001F008E">
        <w:rPr>
          <w:rFonts w:ascii="Times New Roman" w:hAnsi="Times New Roman" w:cs="Times New Roman"/>
        </w:rPr>
        <w:t>и</w:t>
      </w:r>
      <w:r w:rsidR="001F008E" w:rsidRPr="001F008E">
        <w:rPr>
          <w:rFonts w:ascii="Times New Roman" w:hAnsi="Times New Roman" w:cs="Times New Roman"/>
        </w:rPr>
        <w:t>/</w:t>
      </w:r>
      <w:r w:rsidR="001F008E">
        <w:rPr>
          <w:rFonts w:ascii="Times New Roman" w:hAnsi="Times New Roman" w:cs="Times New Roman"/>
        </w:rPr>
        <w:t>или неправильному формированию скобочного шва.</w:t>
      </w:r>
    </w:p>
    <w:p w:rsidR="001F008E" w:rsidRDefault="001F008E" w:rsidP="007A1A0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Убедитесь, что </w:t>
      </w:r>
      <w:r w:rsidR="008E32C4">
        <w:rPr>
          <w:rFonts w:ascii="Times New Roman" w:hAnsi="Times New Roman" w:cs="Times New Roman"/>
        </w:rPr>
        <w:t>кнопка размыкания браншей не нажата во время сшивания. В противном случае это может привести к неправильному формированию скобочного шва и</w:t>
      </w:r>
      <w:r w:rsidR="008E32C4" w:rsidRPr="008E32C4">
        <w:rPr>
          <w:rFonts w:ascii="Times New Roman" w:hAnsi="Times New Roman" w:cs="Times New Roman"/>
        </w:rPr>
        <w:t>/</w:t>
      </w:r>
      <w:r w:rsidR="008E32C4">
        <w:rPr>
          <w:rFonts w:ascii="Times New Roman" w:hAnsi="Times New Roman" w:cs="Times New Roman"/>
        </w:rPr>
        <w:t xml:space="preserve">или некорректному разрезу. </w:t>
      </w:r>
    </w:p>
    <w:p w:rsidR="00B13B5C" w:rsidRDefault="008E32C4" w:rsidP="00EA7C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Внимательно следите за состоянием тканей и не начинайте сшивание при наличии риска натяжения скобочного шва. </w:t>
      </w:r>
    </w:p>
    <w:p w:rsidR="008E32C4" w:rsidRDefault="008E32C4" w:rsidP="00EA7C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началом сшивания убедитесь, что ограничитель тканей полностью входит в паз опорной бранши. Некорректное положение ограничителя тканей может привести к неправильному формированию скобочного шва, что чревато его дальнейшим подтеканием или расхождением.</w:t>
      </w:r>
    </w:p>
    <w:p w:rsidR="001C568E" w:rsidRDefault="005F2AA9" w:rsidP="00EA7C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 начинайте сшивание, если рычаг </w:t>
      </w:r>
      <w:r w:rsidR="001C568E">
        <w:rPr>
          <w:rFonts w:ascii="Times New Roman" w:hAnsi="Times New Roman" w:cs="Times New Roman"/>
        </w:rPr>
        <w:t>сведения браншей корректно не зафиксирован у рукоятки.</w:t>
      </w:r>
    </w:p>
    <w:p w:rsidR="008E32C4" w:rsidRPr="008E32C4" w:rsidRDefault="001C568E" w:rsidP="00EA7C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корректного наложения скобочного шва рычаг сшивания необходимо полностью отвести таким образом, чтобы он встал рядом с рычагом сведения браншей. Частичное сшивание не допускается.    </w:t>
      </w:r>
    </w:p>
    <w:p w:rsidR="00B13B5C" w:rsidRDefault="00B13B5C" w:rsidP="00A857F3">
      <w:pPr>
        <w:jc w:val="both"/>
        <w:rPr>
          <w:rFonts w:ascii="Times New Roman" w:hAnsi="Times New Roman" w:cs="Times New Roman"/>
        </w:rPr>
      </w:pPr>
    </w:p>
    <w:p w:rsidR="00B13B5C" w:rsidRPr="00AE3D2D" w:rsidRDefault="00B13B5C" w:rsidP="00B13B5C">
      <w:pPr>
        <w:tabs>
          <w:tab w:val="left" w:pos="2565"/>
        </w:tabs>
      </w:pPr>
    </w:p>
    <w:p w:rsidR="00B13B5C" w:rsidRPr="00A857F3" w:rsidRDefault="00B13B5C" w:rsidP="00A857F3">
      <w:pPr>
        <w:jc w:val="both"/>
        <w:rPr>
          <w:rFonts w:ascii="Times New Roman" w:hAnsi="Times New Roman" w:cs="Times New Roman"/>
        </w:rPr>
      </w:pPr>
    </w:p>
    <w:sectPr w:rsidR="00B13B5C" w:rsidRPr="00A8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9450D"/>
    <w:multiLevelType w:val="hybridMultilevel"/>
    <w:tmpl w:val="9D5AED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91"/>
    <w:rsid w:val="001C568E"/>
    <w:rsid w:val="001F008E"/>
    <w:rsid w:val="00376501"/>
    <w:rsid w:val="005F2AA9"/>
    <w:rsid w:val="00671CF4"/>
    <w:rsid w:val="00797C98"/>
    <w:rsid w:val="008558FD"/>
    <w:rsid w:val="008E32C4"/>
    <w:rsid w:val="00A857F3"/>
    <w:rsid w:val="00A972E6"/>
    <w:rsid w:val="00AF64B4"/>
    <w:rsid w:val="00B123C9"/>
    <w:rsid w:val="00B13B5C"/>
    <w:rsid w:val="00BA0A22"/>
    <w:rsid w:val="00CF0431"/>
    <w:rsid w:val="00F3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924CD-3B62-495D-9AD6-E39B8176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2016-01-24T21:45:00Z</dcterms:created>
  <dcterms:modified xsi:type="dcterms:W3CDTF">2016-01-24T21:45:00Z</dcterms:modified>
</cp:coreProperties>
</file>