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4CD" w:rsidRPr="007E35EF" w:rsidRDefault="00C97910" w:rsidP="00425887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Что такое синдром </w:t>
      </w:r>
      <w:r w:rsidRPr="007E35EF">
        <w:rPr>
          <w:rFonts w:ascii="Times New Roman" w:hAnsi="Times New Roman" w:cs="Times New Roman"/>
          <w:sz w:val="24"/>
          <w:szCs w:val="24"/>
          <w:lang w:val="en-US"/>
        </w:rPr>
        <w:t>PANDAS</w:t>
      </w:r>
      <w:r w:rsidRPr="007E35EF">
        <w:rPr>
          <w:rFonts w:ascii="Times New Roman" w:hAnsi="Times New Roman" w:cs="Times New Roman"/>
          <w:sz w:val="24"/>
          <w:szCs w:val="24"/>
        </w:rPr>
        <w:t>? Как часто встречается</w:t>
      </w:r>
      <w:r w:rsidR="0049089E">
        <w:rPr>
          <w:rFonts w:ascii="Times New Roman" w:hAnsi="Times New Roman" w:cs="Times New Roman"/>
          <w:sz w:val="24"/>
          <w:szCs w:val="24"/>
        </w:rPr>
        <w:t>?</w:t>
      </w:r>
    </w:p>
    <w:p w:rsidR="007F64E2" w:rsidRDefault="00033EAD" w:rsidP="00DB1B2A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 второй половине 1990-х годов группа исследователей, включая доктора </w:t>
      </w:r>
      <w:proofErr w:type="spellStart"/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Swedo</w:t>
      </w:r>
      <w:proofErr w:type="spellEnd"/>
      <w:r w:rsidR="000D0FD0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National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Institutes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of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Mental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Health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="0049089E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провела наблюдение за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</w:t>
      </w:r>
      <w:r w:rsidR="004908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ьми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>обсессивно-</w:t>
      </w:r>
      <w:proofErr w:type="spellStart"/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>компульсивными</w:t>
      </w:r>
      <w:proofErr w:type="spellEnd"/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расстройствами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тиками, которые появились внезапно после перенесенной стрептококковой инфекции</w:t>
      </w:r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Она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впервые предложила использовать термин </w:t>
      </w:r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pediatric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autoimmune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neuropsychiatric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disorders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associated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with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streptococcal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infections</w:t>
      </w:r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0A32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0A328F"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PANDAS</w:t>
      </w:r>
      <w:r w:rsidR="000A328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A328F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>/«детское аутоим</w:t>
      </w:r>
      <w:r w:rsidR="008D105A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8D105A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CF7E8E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>ное нервно-психическое расстройство, ассоциированное со стрептококковой инфекцией»</w:t>
      </w:r>
      <w:r w:rsidR="00433F69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B1B2A" w:rsidRPr="007E35EF">
        <w:rPr>
          <w:rFonts w:ascii="Times New Roman" w:hAnsi="Times New Roman" w:cs="Times New Roman"/>
          <w:sz w:val="24"/>
          <w:szCs w:val="24"/>
        </w:rPr>
        <w:t xml:space="preserve">Синдром </w:t>
      </w:r>
      <w:r w:rsidR="00DB1B2A" w:rsidRPr="007E35EF">
        <w:rPr>
          <w:rFonts w:ascii="Times New Roman" w:hAnsi="Times New Roman" w:cs="Times New Roman"/>
          <w:sz w:val="24"/>
          <w:szCs w:val="24"/>
          <w:lang w:val="en-US"/>
        </w:rPr>
        <w:t>PANDAS</w:t>
      </w:r>
      <w:r w:rsidR="00DB1B2A" w:rsidRPr="007E35EF">
        <w:rPr>
          <w:rFonts w:ascii="Times New Roman" w:hAnsi="Times New Roman" w:cs="Times New Roman"/>
          <w:sz w:val="24"/>
          <w:szCs w:val="24"/>
        </w:rPr>
        <w:t xml:space="preserve"> </w:t>
      </w:r>
      <w:r w:rsidR="00DB1B2A" w:rsidRPr="007E35E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характеризуется неврологическими </w:t>
      </w:r>
      <w:r w:rsidR="00882344" w:rsidRPr="007E35E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и психическими (в тяжелых случаях) </w:t>
      </w:r>
      <w:r w:rsidR="00DB1B2A" w:rsidRPr="007E35E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расстройствами разной степени выраженности у детей</w:t>
      </w:r>
      <w:r w:rsidR="00882344" w:rsidRPr="007E35E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. </w:t>
      </w:r>
      <w:r w:rsidR="0049089E" w:rsidRPr="007E35EF">
        <w:rPr>
          <w:rFonts w:ascii="Times New Roman" w:hAnsi="Times New Roman" w:cs="Times New Roman"/>
          <w:sz w:val="24"/>
          <w:szCs w:val="24"/>
        </w:rPr>
        <w:t xml:space="preserve">Синдром считается редким и точные данные относительно частоты встречаемости отсутствуют. </w:t>
      </w:r>
      <w:r w:rsidR="00882344" w:rsidRPr="007E35E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Отличительной особенностью является его связь с</w:t>
      </w:r>
      <w:r w:rsidR="00DB1B2A" w:rsidRPr="007E35E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перенесенной стрептококковой инфекцией.</w:t>
      </w:r>
      <w:r w:rsidR="007F64E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B77C46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PANDAS</w:t>
      </w:r>
      <w:r w:rsidR="00B77C46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-синдром представляет собой </w:t>
      </w:r>
      <w:r w:rsidR="007F64E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вариант</w:t>
      </w:r>
      <w:r w:rsidR="00B77C46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347815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PANS</w:t>
      </w:r>
      <w:r w:rsidR="00347815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-синдрома</w:t>
      </w:r>
      <w:r w:rsidR="0064636C" w:rsidRPr="007E35EF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64636C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pediatric</w:t>
      </w:r>
      <w:proofErr w:type="spellEnd"/>
      <w:r w:rsidR="0064636C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64636C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acute-onset</w:t>
      </w:r>
      <w:proofErr w:type="spellEnd"/>
      <w:r w:rsidR="0064636C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64636C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neuropsychiatric</w:t>
      </w:r>
      <w:proofErr w:type="spellEnd"/>
      <w:r w:rsidR="0064636C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64636C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syndrome</w:t>
      </w:r>
      <w:proofErr w:type="spellEnd"/>
      <w:r w:rsidR="0064636C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="00347815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не</w:t>
      </w:r>
      <w:r w:rsidR="00216ED7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рвно-</w:t>
      </w:r>
      <w:r w:rsidR="00347815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психи</w:t>
      </w:r>
      <w:r w:rsidR="007F64E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ческого</w:t>
      </w:r>
      <w:r w:rsidR="00347815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16ED7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расстройства</w:t>
      </w:r>
      <w:r w:rsidR="00347815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педиатрии с внезапным </w:t>
      </w:r>
      <w:r w:rsidR="00B9379E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началом</w:t>
      </w:r>
      <w:r w:rsidR="00347815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proofErr w:type="gramEnd"/>
      <w:r w:rsidR="00B9379E" w:rsidRPr="007E35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D4207F" w:rsidRPr="007E35EF" w:rsidRDefault="00D4207F" w:rsidP="00D4207F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Этиология и патогенез синдрома.</w:t>
      </w:r>
    </w:p>
    <w:p w:rsidR="00D968C6" w:rsidRDefault="00D4207F" w:rsidP="004630C6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Одним из важных этиологических факторов считается </w:t>
      </w:r>
      <w:proofErr w:type="gramStart"/>
      <w:r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бета-гемолитический</w:t>
      </w:r>
      <w:proofErr w:type="gramEnd"/>
      <w:r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стрептококк группы А. Патогенез синдрома </w:t>
      </w:r>
      <w:r w:rsidR="00D968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мало</w:t>
      </w:r>
      <w:r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изучен. Исследования указывают на формирование </w:t>
      </w:r>
      <w:proofErr w:type="spellStart"/>
      <w:r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антинейрональных</w:t>
      </w:r>
      <w:proofErr w:type="spellEnd"/>
      <w:r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антител, которые провоцируют дисфункцию нейронов мозга при стрептококковой инфекции, что проявляется в виде нервно-психических расстройств.</w:t>
      </w:r>
      <w:r w:rsidR="004630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327B4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Последние двадцать лет исследования сконцентрированы на изучении базальных ганглиев, как главных структур ответственных за моторные реакции. </w:t>
      </w:r>
      <w:r w:rsidR="008D646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Интересным открытием</w:t>
      </w:r>
      <w:r w:rsidR="007054F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(по данным </w:t>
      </w:r>
      <w:hyperlink r:id="rId6" w:history="1">
        <w:proofErr w:type="spellStart"/>
        <w:r w:rsidR="007054F9" w:rsidRPr="007054F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Hampson</w:t>
        </w:r>
        <w:proofErr w:type="spellEnd"/>
        <w:r w:rsidR="007054F9" w:rsidRPr="007054F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, </w:t>
        </w:r>
        <w:proofErr w:type="spellStart"/>
        <w:r w:rsidR="007054F9" w:rsidRPr="007054F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Tokoglu</w:t>
        </w:r>
        <w:proofErr w:type="spellEnd"/>
      </w:hyperlink>
      <w:r w:rsidR="007054F9">
        <w:rPr>
          <w:rFonts w:ascii="Times New Roman" w:hAnsi="Times New Roman" w:cs="Times New Roman"/>
          <w:sz w:val="24"/>
          <w:szCs w:val="24"/>
        </w:rPr>
        <w:t xml:space="preserve"> и др., 2009)</w:t>
      </w:r>
      <w:r w:rsidR="008D6460" w:rsidRPr="007054F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8D646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является </w:t>
      </w:r>
      <w:r w:rsidR="00493C4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увеличение активности добавочной моторной зоны коры головного мозга непосредственно перед появлением тиков. </w:t>
      </w:r>
    </w:p>
    <w:p w:rsidR="004630F2" w:rsidRPr="00D4207F" w:rsidRDefault="00AB7559" w:rsidP="004630C6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Сим</w:t>
      </w:r>
      <w:r w:rsidR="00327B4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томы</w:t>
      </w:r>
      <w:r w:rsidR="005E4FE1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встречаю</w:t>
      </w:r>
      <w:r w:rsidR="0075301E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тся не у всех </w:t>
      </w:r>
      <w:r w:rsidR="004630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пациентов</w:t>
      </w:r>
      <w:r w:rsidR="0075301E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с</w:t>
      </w:r>
      <w:r w:rsidR="00347815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216ED7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перенесенной стрептококковой </w:t>
      </w:r>
      <w:r w:rsidR="00F87083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инфекцией и отличаю</w:t>
      </w:r>
      <w:r w:rsidR="0075301E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тся по клиническим проявлениям у разных детей. Выделяют ряд </w:t>
      </w:r>
      <w:r w:rsidR="0062307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признаков</w:t>
      </w:r>
      <w:r w:rsidR="0075301E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, на основании которых можно заподозрить</w:t>
      </w:r>
      <w:r w:rsidR="00B77C46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75301E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PANDAS-синдром</w:t>
      </w:r>
      <w:r w:rsidR="00997A9D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у ребенка</w:t>
      </w:r>
      <w:r w:rsidR="0075301E" w:rsidRPr="00D420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. К ним относятся:</w:t>
      </w:r>
    </w:p>
    <w:p w:rsidR="00686212" w:rsidRPr="007E35EF" w:rsidRDefault="00686212" w:rsidP="006862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Обсессивно-</w:t>
      </w:r>
      <w:proofErr w:type="spellStart"/>
      <w:r w:rsidRPr="007E35EF">
        <w:rPr>
          <w:rFonts w:ascii="Times New Roman" w:hAnsi="Times New Roman" w:cs="Times New Roman"/>
          <w:sz w:val="24"/>
          <w:szCs w:val="24"/>
        </w:rPr>
        <w:t>компульсивное</w:t>
      </w:r>
      <w:proofErr w:type="spellEnd"/>
      <w:r w:rsidRPr="007E35EF">
        <w:rPr>
          <w:rFonts w:ascii="Times New Roman" w:hAnsi="Times New Roman" w:cs="Times New Roman"/>
          <w:sz w:val="24"/>
          <w:szCs w:val="24"/>
        </w:rPr>
        <w:t xml:space="preserve"> расстройство (</w:t>
      </w:r>
      <w:proofErr w:type="gramStart"/>
      <w:r w:rsidRPr="007E35EF">
        <w:rPr>
          <w:rFonts w:ascii="Times New Roman" w:hAnsi="Times New Roman" w:cs="Times New Roman"/>
          <w:sz w:val="24"/>
          <w:szCs w:val="24"/>
        </w:rPr>
        <w:t>ОКР</w:t>
      </w:r>
      <w:proofErr w:type="gramEnd"/>
      <w:r w:rsidRPr="007E35EF">
        <w:rPr>
          <w:rFonts w:ascii="Times New Roman" w:hAnsi="Times New Roman" w:cs="Times New Roman"/>
          <w:sz w:val="24"/>
          <w:szCs w:val="24"/>
        </w:rPr>
        <w:t>)</w:t>
      </w:r>
      <w:r w:rsidR="00E114D2">
        <w:rPr>
          <w:rFonts w:ascii="Times New Roman" w:hAnsi="Times New Roman" w:cs="Times New Roman"/>
          <w:sz w:val="24"/>
          <w:szCs w:val="24"/>
        </w:rPr>
        <w:t xml:space="preserve"> и/или</w:t>
      </w:r>
      <w:r w:rsidRPr="007E35EF">
        <w:rPr>
          <w:rFonts w:ascii="Times New Roman" w:hAnsi="Times New Roman" w:cs="Times New Roman"/>
          <w:sz w:val="24"/>
          <w:szCs w:val="24"/>
        </w:rPr>
        <w:t xml:space="preserve"> тики – неконтролируемы</w:t>
      </w:r>
      <w:r w:rsidR="00E114D2">
        <w:rPr>
          <w:rFonts w:ascii="Times New Roman" w:hAnsi="Times New Roman" w:cs="Times New Roman"/>
          <w:sz w:val="24"/>
          <w:szCs w:val="24"/>
        </w:rPr>
        <w:t>е, внезапные, периодически повторяющиеся</w:t>
      </w:r>
      <w:r w:rsidRPr="007E35EF">
        <w:rPr>
          <w:rFonts w:ascii="Times New Roman" w:hAnsi="Times New Roman" w:cs="Times New Roman"/>
          <w:sz w:val="24"/>
          <w:szCs w:val="24"/>
        </w:rPr>
        <w:t xml:space="preserve"> движения</w:t>
      </w:r>
      <w:r w:rsidR="00E114D2">
        <w:rPr>
          <w:rFonts w:ascii="Times New Roman" w:hAnsi="Times New Roman" w:cs="Times New Roman"/>
          <w:sz w:val="24"/>
          <w:szCs w:val="24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</w:rPr>
        <w:t xml:space="preserve">и звуки. </w:t>
      </w:r>
      <w:proofErr w:type="gramStart"/>
      <w:r w:rsidRPr="007E35EF">
        <w:rPr>
          <w:rFonts w:ascii="Times New Roman" w:hAnsi="Times New Roman" w:cs="Times New Roman"/>
          <w:sz w:val="24"/>
          <w:szCs w:val="24"/>
        </w:rPr>
        <w:t>ОКР</w:t>
      </w:r>
      <w:proofErr w:type="gramEnd"/>
      <w:r w:rsidR="00766A90">
        <w:rPr>
          <w:rFonts w:ascii="Times New Roman" w:hAnsi="Times New Roman" w:cs="Times New Roman"/>
          <w:sz w:val="24"/>
          <w:szCs w:val="24"/>
        </w:rPr>
        <w:t xml:space="preserve"> и тики</w:t>
      </w:r>
      <w:r w:rsidRPr="007E35EF">
        <w:rPr>
          <w:rFonts w:ascii="Times New Roman" w:hAnsi="Times New Roman" w:cs="Times New Roman"/>
          <w:sz w:val="24"/>
          <w:szCs w:val="24"/>
        </w:rPr>
        <w:t xml:space="preserve"> могут </w:t>
      </w:r>
      <w:r w:rsidR="00DD2848" w:rsidRPr="007E35EF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="008A48CC" w:rsidRPr="007E35EF">
        <w:rPr>
          <w:rFonts w:ascii="Times New Roman" w:hAnsi="Times New Roman" w:cs="Times New Roman"/>
          <w:sz w:val="24"/>
          <w:szCs w:val="24"/>
        </w:rPr>
        <w:t xml:space="preserve">затруднять выполнение простых манипуляций и </w:t>
      </w:r>
      <w:r w:rsidR="00425887" w:rsidRPr="007E35EF">
        <w:rPr>
          <w:rFonts w:ascii="Times New Roman" w:hAnsi="Times New Roman" w:cs="Times New Roman"/>
          <w:sz w:val="24"/>
          <w:szCs w:val="24"/>
        </w:rPr>
        <w:t>снижать</w:t>
      </w:r>
      <w:r w:rsidR="00DD2848" w:rsidRPr="007E35EF">
        <w:rPr>
          <w:rFonts w:ascii="Times New Roman" w:hAnsi="Times New Roman" w:cs="Times New Roman"/>
          <w:sz w:val="24"/>
          <w:szCs w:val="24"/>
        </w:rPr>
        <w:t xml:space="preserve"> качество жизни пациента</w:t>
      </w:r>
      <w:r w:rsidR="008A48CC" w:rsidRPr="007E35EF">
        <w:rPr>
          <w:rFonts w:ascii="Times New Roman" w:hAnsi="Times New Roman" w:cs="Times New Roman"/>
          <w:sz w:val="24"/>
          <w:szCs w:val="24"/>
        </w:rPr>
        <w:t>;</w:t>
      </w:r>
    </w:p>
    <w:p w:rsidR="00F858A7" w:rsidRPr="007E35EF" w:rsidRDefault="00F858A7" w:rsidP="007530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По данным наблюдений, в большинстве случаев симптомы появляются между 3-мя и 12-14-ю годами жизни, однако возможно и более позднее </w:t>
      </w:r>
      <w:r w:rsidR="00A512AA" w:rsidRPr="007E35EF">
        <w:rPr>
          <w:rFonts w:ascii="Times New Roman" w:hAnsi="Times New Roman" w:cs="Times New Roman"/>
          <w:sz w:val="24"/>
          <w:szCs w:val="24"/>
        </w:rPr>
        <w:t xml:space="preserve">их </w:t>
      </w:r>
      <w:r w:rsidR="00905CF1">
        <w:rPr>
          <w:rFonts w:ascii="Times New Roman" w:hAnsi="Times New Roman" w:cs="Times New Roman"/>
          <w:sz w:val="24"/>
          <w:szCs w:val="24"/>
        </w:rPr>
        <w:t>начало</w:t>
      </w:r>
      <w:r w:rsidRPr="007E35EF">
        <w:rPr>
          <w:rFonts w:ascii="Times New Roman" w:hAnsi="Times New Roman" w:cs="Times New Roman"/>
          <w:sz w:val="24"/>
          <w:szCs w:val="24"/>
        </w:rPr>
        <w:t>;</w:t>
      </w:r>
    </w:p>
    <w:p w:rsidR="0075301E" w:rsidRPr="007E35EF" w:rsidRDefault="00905CF1" w:rsidP="007530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Характерно внезапное, неожиданное возникновение </w:t>
      </w:r>
      <w:r w:rsidR="00AD3BB1" w:rsidRPr="007E35EF">
        <w:rPr>
          <w:rFonts w:ascii="Times New Roman" w:hAnsi="Times New Roman" w:cs="Times New Roman"/>
          <w:sz w:val="24"/>
          <w:szCs w:val="24"/>
        </w:rPr>
        <w:t>тиков (</w:t>
      </w:r>
      <w:r w:rsidR="008E5F98" w:rsidRPr="007E35EF">
        <w:rPr>
          <w:rFonts w:ascii="Times New Roman" w:hAnsi="Times New Roman" w:cs="Times New Roman"/>
          <w:sz w:val="24"/>
          <w:szCs w:val="24"/>
        </w:rPr>
        <w:t>в течени</w:t>
      </w:r>
      <w:r w:rsidR="00AD3BB1" w:rsidRPr="007E35EF">
        <w:rPr>
          <w:rFonts w:ascii="Times New Roman" w:hAnsi="Times New Roman" w:cs="Times New Roman"/>
          <w:sz w:val="24"/>
          <w:szCs w:val="24"/>
        </w:rPr>
        <w:t>е</w:t>
      </w:r>
      <w:r w:rsidR="008E5F98" w:rsidRPr="007E35EF">
        <w:rPr>
          <w:rFonts w:ascii="Times New Roman" w:hAnsi="Times New Roman" w:cs="Times New Roman"/>
          <w:sz w:val="24"/>
          <w:szCs w:val="24"/>
        </w:rPr>
        <w:t xml:space="preserve"> одного или двух дней</w:t>
      </w:r>
      <w:r w:rsidR="00AD3BB1" w:rsidRPr="007E35EF">
        <w:rPr>
          <w:rFonts w:ascii="Times New Roman" w:hAnsi="Times New Roman" w:cs="Times New Roman"/>
          <w:sz w:val="24"/>
          <w:szCs w:val="24"/>
        </w:rPr>
        <w:t xml:space="preserve">), некоторое снижение их частоты с </w:t>
      </w:r>
      <w:r w:rsidR="00EF4D13" w:rsidRPr="007E35EF">
        <w:rPr>
          <w:rFonts w:ascii="Times New Roman" w:hAnsi="Times New Roman" w:cs="Times New Roman"/>
          <w:sz w:val="24"/>
          <w:szCs w:val="24"/>
        </w:rPr>
        <w:t>последующим</w:t>
      </w:r>
      <w:r w:rsidR="00AD3BB1" w:rsidRPr="007E35EF">
        <w:rPr>
          <w:rFonts w:ascii="Times New Roman" w:hAnsi="Times New Roman" w:cs="Times New Roman"/>
          <w:sz w:val="24"/>
          <w:szCs w:val="24"/>
        </w:rPr>
        <w:t xml:space="preserve"> ухудшением – рецидивирующее течение;</w:t>
      </w:r>
    </w:p>
    <w:p w:rsidR="00E32B20" w:rsidRPr="007E35EF" w:rsidRDefault="00355D11" w:rsidP="00DB1B2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Есть связь между началом симптомов или их ухудшением и </w:t>
      </w:r>
      <w:r w:rsidR="008C04FE" w:rsidRPr="007E35EF">
        <w:rPr>
          <w:rFonts w:ascii="Times New Roman" w:hAnsi="Times New Roman" w:cs="Times New Roman"/>
          <w:sz w:val="24"/>
          <w:szCs w:val="24"/>
        </w:rPr>
        <w:t>стрептококко</w:t>
      </w:r>
      <w:r w:rsidR="00D20410" w:rsidRPr="007E35EF">
        <w:rPr>
          <w:rFonts w:ascii="Times New Roman" w:hAnsi="Times New Roman" w:cs="Times New Roman"/>
          <w:sz w:val="24"/>
          <w:szCs w:val="24"/>
        </w:rPr>
        <w:t xml:space="preserve">м группы А. </w:t>
      </w:r>
      <w:r w:rsidR="00315DC7" w:rsidRPr="007E35EF">
        <w:rPr>
          <w:rFonts w:ascii="Times New Roman" w:hAnsi="Times New Roman" w:cs="Times New Roman"/>
          <w:sz w:val="24"/>
          <w:szCs w:val="24"/>
        </w:rPr>
        <w:t xml:space="preserve">Появление тиков ассоциируется с положительным результатом </w:t>
      </w:r>
      <w:proofErr w:type="spellStart"/>
      <w:r w:rsidR="00315DC7" w:rsidRPr="007E35EF">
        <w:rPr>
          <w:rFonts w:ascii="Times New Roman" w:hAnsi="Times New Roman" w:cs="Times New Roman"/>
          <w:sz w:val="24"/>
          <w:szCs w:val="24"/>
        </w:rPr>
        <w:t>стрептотеста</w:t>
      </w:r>
      <w:proofErr w:type="spellEnd"/>
      <w:r w:rsidR="00315DC7" w:rsidRPr="007E35EF">
        <w:rPr>
          <w:rFonts w:ascii="Times New Roman" w:hAnsi="Times New Roman" w:cs="Times New Roman"/>
          <w:sz w:val="24"/>
          <w:szCs w:val="24"/>
        </w:rPr>
        <w:t xml:space="preserve"> или/и высоки</w:t>
      </w:r>
      <w:r w:rsidR="00D92B5A" w:rsidRPr="007E35EF">
        <w:rPr>
          <w:rFonts w:ascii="Times New Roman" w:hAnsi="Times New Roman" w:cs="Times New Roman"/>
          <w:sz w:val="24"/>
          <w:szCs w:val="24"/>
        </w:rPr>
        <w:t>м</w:t>
      </w:r>
      <w:r w:rsidR="00315DC7" w:rsidRPr="007E35EF">
        <w:rPr>
          <w:rFonts w:ascii="Times New Roman" w:hAnsi="Times New Roman" w:cs="Times New Roman"/>
          <w:sz w:val="24"/>
          <w:szCs w:val="24"/>
        </w:rPr>
        <w:t xml:space="preserve"> уровнем антител к </w:t>
      </w:r>
      <w:proofErr w:type="spellStart"/>
      <w:r w:rsidR="006218CE" w:rsidRPr="007E35EF">
        <w:rPr>
          <w:rFonts w:ascii="Times New Roman" w:hAnsi="Times New Roman" w:cs="Times New Roman"/>
          <w:sz w:val="24"/>
          <w:szCs w:val="24"/>
        </w:rPr>
        <w:t>стрептолизину</w:t>
      </w:r>
      <w:proofErr w:type="spellEnd"/>
      <w:r w:rsidR="006218CE" w:rsidRPr="007E35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18CE" w:rsidRPr="007E35EF">
        <w:rPr>
          <w:rFonts w:ascii="Times New Roman" w:hAnsi="Times New Roman" w:cs="Times New Roman"/>
          <w:sz w:val="24"/>
          <w:szCs w:val="24"/>
        </w:rPr>
        <w:t>бета-гемолитического</w:t>
      </w:r>
      <w:proofErr w:type="gramEnd"/>
      <w:r w:rsidR="006218CE" w:rsidRPr="007E35EF">
        <w:rPr>
          <w:rFonts w:ascii="Times New Roman" w:hAnsi="Times New Roman" w:cs="Times New Roman"/>
          <w:sz w:val="24"/>
          <w:szCs w:val="24"/>
        </w:rPr>
        <w:t xml:space="preserve"> стрептококка группы А</w:t>
      </w:r>
      <w:r w:rsidR="00315DC7" w:rsidRPr="007E35EF">
        <w:rPr>
          <w:rFonts w:ascii="Times New Roman" w:hAnsi="Times New Roman" w:cs="Times New Roman"/>
          <w:sz w:val="24"/>
          <w:szCs w:val="24"/>
        </w:rPr>
        <w:t xml:space="preserve"> </w:t>
      </w:r>
      <w:r w:rsidR="006218CE" w:rsidRPr="007E35EF">
        <w:rPr>
          <w:rFonts w:ascii="Times New Roman" w:hAnsi="Times New Roman" w:cs="Times New Roman"/>
          <w:sz w:val="24"/>
          <w:szCs w:val="24"/>
        </w:rPr>
        <w:t>(</w:t>
      </w:r>
      <w:r w:rsidR="00315DC7" w:rsidRPr="007E35EF">
        <w:rPr>
          <w:rFonts w:ascii="Times New Roman" w:hAnsi="Times New Roman" w:cs="Times New Roman"/>
          <w:sz w:val="24"/>
          <w:szCs w:val="24"/>
        </w:rPr>
        <w:t>АСЛО</w:t>
      </w:r>
      <w:r w:rsidR="006218CE" w:rsidRPr="007E35EF">
        <w:rPr>
          <w:rFonts w:ascii="Times New Roman" w:hAnsi="Times New Roman" w:cs="Times New Roman"/>
          <w:sz w:val="24"/>
          <w:szCs w:val="24"/>
        </w:rPr>
        <w:t>)</w:t>
      </w:r>
      <w:r w:rsidR="00E32B20" w:rsidRPr="007E35EF">
        <w:rPr>
          <w:rFonts w:ascii="Times New Roman" w:hAnsi="Times New Roman" w:cs="Times New Roman"/>
          <w:sz w:val="24"/>
          <w:szCs w:val="24"/>
        </w:rPr>
        <w:t>.</w:t>
      </w:r>
    </w:p>
    <w:p w:rsidR="004630F2" w:rsidRPr="007E35EF" w:rsidRDefault="0039413F" w:rsidP="0060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Дети с </w:t>
      </w:r>
      <w:r w:rsidRPr="007E35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PANDAS</w:t>
      </w:r>
      <w:r w:rsidRPr="007E3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синдромом часто не имеют жалоб на боли в </w:t>
      </w:r>
      <w:proofErr w:type="gramStart"/>
      <w:r w:rsidRPr="007E35E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горле</w:t>
      </w:r>
      <w:proofErr w:type="gramEnd"/>
      <w:r w:rsidRPr="007E3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несмотря на присутствие инфекции</w:t>
      </w:r>
      <w:r w:rsidR="00A42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A42C88">
        <w:rPr>
          <w:rFonts w:ascii="Times New Roman" w:hAnsi="Times New Roman" w:cs="Times New Roman"/>
          <w:sz w:val="24"/>
          <w:szCs w:val="24"/>
        </w:rPr>
        <w:t>р</w:t>
      </w:r>
      <w:r w:rsidR="00A42C88" w:rsidRPr="007E35EF">
        <w:rPr>
          <w:rFonts w:ascii="Times New Roman" w:hAnsi="Times New Roman" w:cs="Times New Roman"/>
          <w:sz w:val="24"/>
          <w:szCs w:val="24"/>
        </w:rPr>
        <w:t>езультаты неврологического обследования</w:t>
      </w:r>
      <w:r w:rsidR="00A42C88">
        <w:rPr>
          <w:rFonts w:ascii="Times New Roman" w:hAnsi="Times New Roman" w:cs="Times New Roman"/>
          <w:sz w:val="24"/>
          <w:szCs w:val="24"/>
        </w:rPr>
        <w:t xml:space="preserve"> часто</w:t>
      </w:r>
      <w:r w:rsidR="00A42C88" w:rsidRPr="007E35EF">
        <w:rPr>
          <w:rFonts w:ascii="Times New Roman" w:hAnsi="Times New Roman" w:cs="Times New Roman"/>
          <w:sz w:val="24"/>
          <w:szCs w:val="24"/>
        </w:rPr>
        <w:t xml:space="preserve"> отличаютс</w:t>
      </w:r>
      <w:r w:rsidR="00A42C88">
        <w:rPr>
          <w:rFonts w:ascii="Times New Roman" w:hAnsi="Times New Roman" w:cs="Times New Roman"/>
          <w:sz w:val="24"/>
          <w:szCs w:val="24"/>
        </w:rPr>
        <w:t xml:space="preserve">я от таковых у здоровых детей. </w:t>
      </w:r>
      <w:r w:rsidRPr="007E35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острой инфекции развивается, как правило, поражение верхних дыхательных путей - тонзиллит, фарингит</w:t>
      </w:r>
      <w:r w:rsidR="00EB0121" w:rsidRPr="007E35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8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понимания этиологии при острой форме используют </w:t>
      </w:r>
      <w:proofErr w:type="spellStart"/>
      <w:r w:rsidR="00885C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стрептатест</w:t>
      </w:r>
      <w:proofErr w:type="spellEnd"/>
      <w:r w:rsidR="0088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экспресс метод определения гемолитического стрептококка группы А.</w:t>
      </w:r>
      <w:r w:rsidR="00AB5B46" w:rsidRPr="007E3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5DCB" w:rsidRDefault="00C97910" w:rsidP="00BC1259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lastRenderedPageBreak/>
        <w:t>Клинические проявления.</w:t>
      </w:r>
      <w:r w:rsidR="00BC1259" w:rsidRPr="007E3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FA3" w:rsidRDefault="007E44A8" w:rsidP="00BC1259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Спектр проявлений может сильно варьировать у разных детей. У 80-90% пациентов о</w:t>
      </w:r>
      <w:r w:rsidR="00EE64CB">
        <w:rPr>
          <w:rFonts w:ascii="Times New Roman" w:hAnsi="Times New Roman" w:cs="Times New Roman"/>
          <w:sz w:val="24"/>
          <w:szCs w:val="24"/>
        </w:rPr>
        <w:t>тмечаются тики,</w:t>
      </w:r>
      <w:r w:rsidRPr="007E35EF">
        <w:rPr>
          <w:rFonts w:ascii="Times New Roman" w:hAnsi="Times New Roman" w:cs="Times New Roman"/>
          <w:sz w:val="24"/>
          <w:szCs w:val="24"/>
        </w:rPr>
        <w:t xml:space="preserve"> </w:t>
      </w:r>
      <w:r w:rsidR="00EE64CB">
        <w:rPr>
          <w:rFonts w:ascii="Times New Roman" w:hAnsi="Times New Roman" w:cs="Times New Roman"/>
          <w:sz w:val="24"/>
          <w:szCs w:val="24"/>
        </w:rPr>
        <w:t>у</w:t>
      </w:r>
      <w:r w:rsidRPr="007E35EF">
        <w:rPr>
          <w:rFonts w:ascii="Times New Roman" w:hAnsi="Times New Roman" w:cs="Times New Roman"/>
          <w:sz w:val="24"/>
          <w:szCs w:val="24"/>
        </w:rPr>
        <w:t xml:space="preserve"> 30-79%</w:t>
      </w:r>
      <w:r w:rsidR="00EE64CB">
        <w:rPr>
          <w:rFonts w:ascii="Times New Roman" w:hAnsi="Times New Roman" w:cs="Times New Roman"/>
          <w:sz w:val="24"/>
          <w:szCs w:val="24"/>
        </w:rPr>
        <w:t xml:space="preserve"> пациентов </w:t>
      </w:r>
      <w:r w:rsidR="007048C6">
        <w:rPr>
          <w:rFonts w:ascii="Times New Roman" w:hAnsi="Times New Roman" w:cs="Times New Roman"/>
          <w:sz w:val="24"/>
          <w:szCs w:val="24"/>
        </w:rPr>
        <w:t>определяют</w:t>
      </w:r>
      <w:r w:rsidRPr="007E35EF">
        <w:rPr>
          <w:rFonts w:ascii="Times New Roman" w:hAnsi="Times New Roman" w:cs="Times New Roman"/>
          <w:sz w:val="24"/>
          <w:szCs w:val="24"/>
        </w:rPr>
        <w:t xml:space="preserve"> дефицит внимания</w:t>
      </w:r>
      <w:r w:rsidR="00F90FA3">
        <w:rPr>
          <w:rFonts w:ascii="Times New Roman" w:hAnsi="Times New Roman" w:cs="Times New Roman"/>
          <w:sz w:val="24"/>
          <w:szCs w:val="24"/>
        </w:rPr>
        <w:t xml:space="preserve"> и</w:t>
      </w:r>
      <w:r w:rsidR="007048C6">
        <w:rPr>
          <w:rFonts w:ascii="Times New Roman" w:hAnsi="Times New Roman" w:cs="Times New Roman"/>
          <w:sz w:val="24"/>
          <w:szCs w:val="24"/>
        </w:rPr>
        <w:t xml:space="preserve"> </w:t>
      </w:r>
      <w:r w:rsidR="00F90FA3">
        <w:rPr>
          <w:rFonts w:ascii="Times New Roman" w:hAnsi="Times New Roman" w:cs="Times New Roman"/>
          <w:sz w:val="24"/>
          <w:szCs w:val="24"/>
        </w:rPr>
        <w:t xml:space="preserve">сложности с </w:t>
      </w:r>
      <w:r w:rsidRPr="007E35EF">
        <w:rPr>
          <w:rFonts w:ascii="Times New Roman" w:hAnsi="Times New Roman" w:cs="Times New Roman"/>
          <w:sz w:val="24"/>
          <w:szCs w:val="24"/>
        </w:rPr>
        <w:t>концентраци</w:t>
      </w:r>
      <w:r w:rsidR="00F90FA3">
        <w:rPr>
          <w:rFonts w:ascii="Times New Roman" w:hAnsi="Times New Roman" w:cs="Times New Roman"/>
          <w:sz w:val="24"/>
          <w:szCs w:val="24"/>
        </w:rPr>
        <w:t>ей, хорею, депрессию</w:t>
      </w:r>
      <w:r w:rsidRPr="007E35EF">
        <w:rPr>
          <w:rFonts w:ascii="Times New Roman" w:hAnsi="Times New Roman" w:cs="Times New Roman"/>
          <w:sz w:val="24"/>
          <w:szCs w:val="24"/>
        </w:rPr>
        <w:t xml:space="preserve"> и</w:t>
      </w:r>
      <w:r w:rsidR="00F90FA3">
        <w:rPr>
          <w:rFonts w:ascii="Times New Roman" w:hAnsi="Times New Roman" w:cs="Times New Roman"/>
          <w:sz w:val="24"/>
          <w:szCs w:val="24"/>
        </w:rPr>
        <w:t xml:space="preserve"> регресс приобретенных навыков. К часто встречающим</w:t>
      </w:r>
      <w:r w:rsidR="0088446D" w:rsidRPr="007E35EF">
        <w:rPr>
          <w:rFonts w:ascii="Times New Roman" w:hAnsi="Times New Roman" w:cs="Times New Roman"/>
          <w:sz w:val="24"/>
          <w:szCs w:val="24"/>
        </w:rPr>
        <w:t>ся с</w:t>
      </w:r>
      <w:r w:rsidR="00F90FA3">
        <w:rPr>
          <w:rFonts w:ascii="Times New Roman" w:hAnsi="Times New Roman" w:cs="Times New Roman"/>
          <w:sz w:val="24"/>
          <w:szCs w:val="24"/>
        </w:rPr>
        <w:t>имптомам относят</w:t>
      </w:r>
      <w:r w:rsidR="00295475">
        <w:rPr>
          <w:rFonts w:ascii="Times New Roman" w:hAnsi="Times New Roman" w:cs="Times New Roman"/>
          <w:sz w:val="24"/>
          <w:szCs w:val="24"/>
        </w:rPr>
        <w:t>ся</w:t>
      </w:r>
      <w:r w:rsidR="00F90FA3">
        <w:rPr>
          <w:rFonts w:ascii="Times New Roman" w:hAnsi="Times New Roman" w:cs="Times New Roman"/>
          <w:sz w:val="24"/>
          <w:szCs w:val="24"/>
        </w:rPr>
        <w:t>:</w:t>
      </w:r>
    </w:p>
    <w:p w:rsidR="00F90FA3" w:rsidRPr="00F90FA3" w:rsidRDefault="00F90FA3" w:rsidP="00F90F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0FA3">
        <w:rPr>
          <w:rFonts w:ascii="Times New Roman" w:hAnsi="Times New Roman" w:cs="Times New Roman"/>
          <w:sz w:val="24"/>
          <w:szCs w:val="24"/>
        </w:rPr>
        <w:t>К</w:t>
      </w:r>
      <w:r w:rsidR="009A6B84" w:rsidRPr="00F90FA3">
        <w:rPr>
          <w:rFonts w:ascii="Times New Roman" w:hAnsi="Times New Roman" w:cs="Times New Roman"/>
          <w:sz w:val="24"/>
          <w:szCs w:val="24"/>
        </w:rPr>
        <w:t>апризность и раздражительность</w:t>
      </w:r>
      <w:r w:rsidRPr="00F90FA3">
        <w:rPr>
          <w:rFonts w:ascii="Times New Roman" w:hAnsi="Times New Roman" w:cs="Times New Roman"/>
          <w:sz w:val="24"/>
          <w:szCs w:val="24"/>
        </w:rPr>
        <w:t>;</w:t>
      </w:r>
    </w:p>
    <w:p w:rsidR="00F90FA3" w:rsidRDefault="00F90FA3" w:rsidP="00F90F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A6B84" w:rsidRPr="00F90FA3">
        <w:rPr>
          <w:rFonts w:ascii="Times New Roman" w:hAnsi="Times New Roman" w:cs="Times New Roman"/>
          <w:sz w:val="24"/>
          <w:szCs w:val="24"/>
        </w:rPr>
        <w:t>трахи и беспокойство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0FA3" w:rsidRDefault="00F90FA3" w:rsidP="00F90F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Когнитивные расстройства;</w:t>
      </w:r>
    </w:p>
    <w:p w:rsidR="00F90FA3" w:rsidRDefault="00F90FA3" w:rsidP="00F90F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8446D" w:rsidRPr="00F90FA3">
        <w:rPr>
          <w:rFonts w:ascii="Times New Roman" w:hAnsi="Times New Roman" w:cs="Times New Roman"/>
          <w:sz w:val="24"/>
          <w:szCs w:val="24"/>
        </w:rPr>
        <w:t>ложности с запоминанием и концентрацией внимания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0FA3" w:rsidRDefault="00F90FA3" w:rsidP="00F90F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Нарушения сна;</w:t>
      </w:r>
    </w:p>
    <w:p w:rsidR="00F90FA3" w:rsidRDefault="00F90FA3" w:rsidP="00F90F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88446D" w:rsidRPr="00F90FA3">
        <w:rPr>
          <w:rFonts w:ascii="Times New Roman" w:hAnsi="Times New Roman" w:cs="Times New Roman"/>
          <w:sz w:val="24"/>
          <w:szCs w:val="24"/>
        </w:rPr>
        <w:t>епроизвольное ночное мочеиспускание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0FA3" w:rsidRDefault="00F90FA3" w:rsidP="00F90F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88446D" w:rsidRPr="00F90FA3">
        <w:rPr>
          <w:rFonts w:ascii="Times New Roman" w:hAnsi="Times New Roman" w:cs="Times New Roman"/>
          <w:sz w:val="24"/>
          <w:szCs w:val="24"/>
        </w:rPr>
        <w:t>оли в суставах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0FA3" w:rsidRDefault="00F90FA3" w:rsidP="00F90F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8446D" w:rsidRPr="00F90FA3">
        <w:rPr>
          <w:rFonts w:ascii="Times New Roman" w:hAnsi="Times New Roman" w:cs="Times New Roman"/>
          <w:sz w:val="24"/>
          <w:szCs w:val="24"/>
        </w:rPr>
        <w:t>егресс приобретенных навыков.</w:t>
      </w:r>
      <w:r w:rsidR="000904B5" w:rsidRPr="00F90F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1259" w:rsidRPr="007E35EF" w:rsidRDefault="00E114D2" w:rsidP="00BC12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проявлениям синдрома относят обсесс</w:t>
      </w:r>
      <w:r w:rsidR="00A06BCF">
        <w:rPr>
          <w:rFonts w:ascii="Times New Roman" w:hAnsi="Times New Roman" w:cs="Times New Roman"/>
          <w:sz w:val="24"/>
          <w:szCs w:val="24"/>
        </w:rPr>
        <w:t>ивно-</w:t>
      </w:r>
      <w:proofErr w:type="spellStart"/>
      <w:r w:rsidR="00A06BCF">
        <w:rPr>
          <w:rFonts w:ascii="Times New Roman" w:hAnsi="Times New Roman" w:cs="Times New Roman"/>
          <w:sz w:val="24"/>
          <w:szCs w:val="24"/>
        </w:rPr>
        <w:t>компульсивное</w:t>
      </w:r>
      <w:proofErr w:type="spellEnd"/>
      <w:r w:rsidR="00A06BCF">
        <w:rPr>
          <w:rFonts w:ascii="Times New Roman" w:hAnsi="Times New Roman" w:cs="Times New Roman"/>
          <w:sz w:val="24"/>
          <w:szCs w:val="24"/>
        </w:rPr>
        <w:t xml:space="preserve"> расстройство - </w:t>
      </w:r>
      <w:r w:rsidR="00324B06" w:rsidRPr="007E35EF">
        <w:rPr>
          <w:rFonts w:ascii="Times New Roman" w:hAnsi="Times New Roman" w:cs="Times New Roman"/>
          <w:sz w:val="24"/>
          <w:szCs w:val="24"/>
        </w:rPr>
        <w:t>ментальн</w:t>
      </w:r>
      <w:r w:rsidR="007261D6">
        <w:rPr>
          <w:rFonts w:ascii="Times New Roman" w:hAnsi="Times New Roman" w:cs="Times New Roman"/>
          <w:sz w:val="24"/>
          <w:szCs w:val="24"/>
        </w:rPr>
        <w:t>ую</w:t>
      </w:r>
      <w:r w:rsidR="00324B06" w:rsidRPr="007E35EF">
        <w:rPr>
          <w:rFonts w:ascii="Times New Roman" w:hAnsi="Times New Roman" w:cs="Times New Roman"/>
          <w:sz w:val="24"/>
          <w:szCs w:val="24"/>
        </w:rPr>
        <w:t xml:space="preserve"> </w:t>
      </w:r>
      <w:r w:rsidR="00A06BCF">
        <w:rPr>
          <w:rFonts w:ascii="Times New Roman" w:hAnsi="Times New Roman" w:cs="Times New Roman"/>
          <w:sz w:val="24"/>
          <w:szCs w:val="24"/>
        </w:rPr>
        <w:t>дисфункци</w:t>
      </w:r>
      <w:r w:rsidR="007261D6">
        <w:rPr>
          <w:rFonts w:ascii="Times New Roman" w:hAnsi="Times New Roman" w:cs="Times New Roman"/>
          <w:sz w:val="24"/>
          <w:szCs w:val="24"/>
        </w:rPr>
        <w:t>ю</w:t>
      </w:r>
      <w:r w:rsidR="00A06BCF">
        <w:rPr>
          <w:rFonts w:ascii="Times New Roman" w:hAnsi="Times New Roman" w:cs="Times New Roman"/>
          <w:sz w:val="24"/>
          <w:szCs w:val="24"/>
        </w:rPr>
        <w:t>,</w:t>
      </w:r>
      <w:r w:rsidR="00324B06" w:rsidRPr="007E35EF">
        <w:rPr>
          <w:rFonts w:ascii="Times New Roman" w:hAnsi="Times New Roman" w:cs="Times New Roman"/>
          <w:sz w:val="24"/>
          <w:szCs w:val="24"/>
        </w:rPr>
        <w:t xml:space="preserve"> проявляющ</w:t>
      </w:r>
      <w:r w:rsidR="007261D6">
        <w:rPr>
          <w:rFonts w:ascii="Times New Roman" w:hAnsi="Times New Roman" w:cs="Times New Roman"/>
          <w:sz w:val="24"/>
          <w:szCs w:val="24"/>
        </w:rPr>
        <w:t>уюся</w:t>
      </w:r>
      <w:r w:rsidR="00324B06" w:rsidRPr="007E35EF">
        <w:rPr>
          <w:rFonts w:ascii="Times New Roman" w:hAnsi="Times New Roman" w:cs="Times New Roman"/>
          <w:sz w:val="24"/>
          <w:szCs w:val="24"/>
        </w:rPr>
        <w:t xml:space="preserve"> в неконтролируемых и повторяющихся навязчивых мыслях, чувствах, действиях </w:t>
      </w:r>
      <w:r w:rsidR="00A06BCF">
        <w:rPr>
          <w:rFonts w:ascii="Times New Roman" w:hAnsi="Times New Roman" w:cs="Times New Roman"/>
          <w:sz w:val="24"/>
          <w:szCs w:val="24"/>
        </w:rPr>
        <w:t xml:space="preserve">и </w:t>
      </w:r>
      <w:r w:rsidR="00324B06" w:rsidRPr="007E35EF">
        <w:rPr>
          <w:rFonts w:ascii="Times New Roman" w:hAnsi="Times New Roman" w:cs="Times New Roman"/>
          <w:sz w:val="24"/>
          <w:szCs w:val="24"/>
        </w:rPr>
        <w:t>тревожности (</w:t>
      </w:r>
      <w:proofErr w:type="spellStart"/>
      <w:r w:rsidR="00324B06" w:rsidRPr="007E35EF">
        <w:rPr>
          <w:rFonts w:ascii="Times New Roman" w:hAnsi="Times New Roman" w:cs="Times New Roman"/>
          <w:sz w:val="24"/>
          <w:szCs w:val="24"/>
        </w:rPr>
        <w:t>обсессия</w:t>
      </w:r>
      <w:proofErr w:type="spellEnd"/>
      <w:r w:rsidR="00324B06" w:rsidRPr="007E35EF">
        <w:rPr>
          <w:rFonts w:ascii="Times New Roman" w:hAnsi="Times New Roman" w:cs="Times New Roman"/>
          <w:sz w:val="24"/>
          <w:szCs w:val="24"/>
        </w:rPr>
        <w:t>)</w:t>
      </w:r>
      <w:r w:rsidR="00A06BCF">
        <w:rPr>
          <w:rFonts w:ascii="Times New Roman" w:hAnsi="Times New Roman" w:cs="Times New Roman"/>
          <w:sz w:val="24"/>
          <w:szCs w:val="24"/>
        </w:rPr>
        <w:t>,</w:t>
      </w:r>
      <w:r w:rsidR="00324B06" w:rsidRPr="007E35EF">
        <w:rPr>
          <w:rFonts w:ascii="Times New Roman" w:hAnsi="Times New Roman" w:cs="Times New Roman"/>
          <w:sz w:val="24"/>
          <w:szCs w:val="24"/>
        </w:rPr>
        <w:t xml:space="preserve"> что заставляет </w:t>
      </w:r>
      <w:r w:rsidR="00A06BCF">
        <w:rPr>
          <w:rFonts w:ascii="Times New Roman" w:hAnsi="Times New Roman" w:cs="Times New Roman"/>
          <w:sz w:val="24"/>
          <w:szCs w:val="24"/>
        </w:rPr>
        <w:t>пациента</w:t>
      </w:r>
      <w:r w:rsidR="00324B06" w:rsidRPr="007E35EF">
        <w:rPr>
          <w:rFonts w:ascii="Times New Roman" w:hAnsi="Times New Roman" w:cs="Times New Roman"/>
          <w:sz w:val="24"/>
          <w:szCs w:val="24"/>
        </w:rPr>
        <w:t xml:space="preserve"> </w:t>
      </w:r>
      <w:r w:rsidR="00A06BCF" w:rsidRPr="007E35EF">
        <w:rPr>
          <w:rFonts w:ascii="Times New Roman" w:hAnsi="Times New Roman" w:cs="Times New Roman"/>
          <w:sz w:val="24"/>
          <w:szCs w:val="24"/>
        </w:rPr>
        <w:t xml:space="preserve">снова и снова </w:t>
      </w:r>
      <w:r w:rsidR="00324B06" w:rsidRPr="007E35EF">
        <w:rPr>
          <w:rFonts w:ascii="Times New Roman" w:hAnsi="Times New Roman" w:cs="Times New Roman"/>
          <w:sz w:val="24"/>
          <w:szCs w:val="24"/>
        </w:rPr>
        <w:t>осуществлять одн</w:t>
      </w:r>
      <w:r w:rsidR="00036B95">
        <w:rPr>
          <w:rFonts w:ascii="Times New Roman" w:hAnsi="Times New Roman" w:cs="Times New Roman"/>
          <w:sz w:val="24"/>
          <w:szCs w:val="24"/>
        </w:rPr>
        <w:t xml:space="preserve">отипные действия  - </w:t>
      </w:r>
      <w:proofErr w:type="spellStart"/>
      <w:r w:rsidR="00036B95">
        <w:rPr>
          <w:rFonts w:ascii="Times New Roman" w:hAnsi="Times New Roman" w:cs="Times New Roman"/>
          <w:sz w:val="24"/>
          <w:szCs w:val="24"/>
        </w:rPr>
        <w:t>компульсии</w:t>
      </w:r>
      <w:proofErr w:type="spellEnd"/>
      <w:r w:rsidR="00036B95">
        <w:rPr>
          <w:rFonts w:ascii="Times New Roman" w:hAnsi="Times New Roman" w:cs="Times New Roman"/>
          <w:sz w:val="24"/>
          <w:szCs w:val="24"/>
        </w:rPr>
        <w:t xml:space="preserve">. </w:t>
      </w:r>
      <w:r w:rsidR="007D54CB" w:rsidRPr="007E35EF">
        <w:rPr>
          <w:rFonts w:ascii="Times New Roman" w:hAnsi="Times New Roman" w:cs="Times New Roman"/>
          <w:sz w:val="24"/>
          <w:szCs w:val="24"/>
        </w:rPr>
        <w:t>Первые пят</w:t>
      </w:r>
      <w:r w:rsidR="00D046A1">
        <w:rPr>
          <w:rFonts w:ascii="Times New Roman" w:hAnsi="Times New Roman" w:cs="Times New Roman"/>
          <w:sz w:val="24"/>
          <w:szCs w:val="24"/>
        </w:rPr>
        <w:t>ь</w:t>
      </w:r>
      <w:r w:rsidR="007D54CB" w:rsidRPr="007E35EF">
        <w:rPr>
          <w:rFonts w:ascii="Times New Roman" w:hAnsi="Times New Roman" w:cs="Times New Roman"/>
          <w:sz w:val="24"/>
          <w:szCs w:val="24"/>
        </w:rPr>
        <w:t>десят детей</w:t>
      </w:r>
      <w:r w:rsidR="00D046A1">
        <w:rPr>
          <w:rFonts w:ascii="Times New Roman" w:hAnsi="Times New Roman" w:cs="Times New Roman"/>
          <w:sz w:val="24"/>
          <w:szCs w:val="24"/>
        </w:rPr>
        <w:t xml:space="preserve"> с синдромом </w:t>
      </w:r>
      <w:r w:rsidR="00D046A1">
        <w:rPr>
          <w:rFonts w:ascii="Times New Roman" w:hAnsi="Times New Roman" w:cs="Times New Roman"/>
          <w:sz w:val="24"/>
          <w:szCs w:val="24"/>
          <w:lang w:val="en-US"/>
        </w:rPr>
        <w:t>PANDAS</w:t>
      </w:r>
      <w:r w:rsidR="00D046A1">
        <w:rPr>
          <w:rFonts w:ascii="Times New Roman" w:hAnsi="Times New Roman" w:cs="Times New Roman"/>
          <w:sz w:val="24"/>
          <w:szCs w:val="24"/>
        </w:rPr>
        <w:t xml:space="preserve"> под наблюдением доктора </w:t>
      </w:r>
      <w:proofErr w:type="spellStart"/>
      <w:r w:rsidR="00D046A1">
        <w:rPr>
          <w:rFonts w:ascii="Times New Roman" w:hAnsi="Times New Roman" w:cs="Times New Roman"/>
          <w:sz w:val="24"/>
          <w:szCs w:val="24"/>
          <w:lang w:val="en-US"/>
        </w:rPr>
        <w:t>Swedo</w:t>
      </w:r>
      <w:proofErr w:type="spellEnd"/>
      <w:r w:rsidR="007D54CB" w:rsidRPr="007E35EF">
        <w:rPr>
          <w:rFonts w:ascii="Times New Roman" w:hAnsi="Times New Roman" w:cs="Times New Roman"/>
          <w:sz w:val="24"/>
          <w:szCs w:val="24"/>
        </w:rPr>
        <w:t>, у которых</w:t>
      </w:r>
      <w:r w:rsidR="00FF45FE" w:rsidRPr="007E35EF">
        <w:rPr>
          <w:rFonts w:ascii="Times New Roman" w:hAnsi="Times New Roman" w:cs="Times New Roman"/>
          <w:sz w:val="24"/>
          <w:szCs w:val="24"/>
        </w:rPr>
        <w:t xml:space="preserve"> был описан синдром, также имели следующие симптомы:</w:t>
      </w:r>
    </w:p>
    <w:p w:rsidR="00FF45FE" w:rsidRPr="007E35EF" w:rsidRDefault="002718D8" w:rsidP="00FF45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Эмоциональную</w:t>
      </w:r>
      <w:r w:rsidR="00FF45FE" w:rsidRPr="007E35EF">
        <w:rPr>
          <w:rFonts w:ascii="Times New Roman" w:hAnsi="Times New Roman" w:cs="Times New Roman"/>
          <w:sz w:val="24"/>
          <w:szCs w:val="24"/>
        </w:rPr>
        <w:t xml:space="preserve"> лабильность – 66%</w:t>
      </w:r>
      <w:r w:rsidR="00E063D5">
        <w:rPr>
          <w:rFonts w:ascii="Times New Roman" w:hAnsi="Times New Roman" w:cs="Times New Roman"/>
          <w:sz w:val="24"/>
          <w:szCs w:val="24"/>
        </w:rPr>
        <w:t xml:space="preserve"> пациентов</w:t>
      </w:r>
      <w:r w:rsidR="00FF45FE" w:rsidRPr="007E35EF">
        <w:rPr>
          <w:rFonts w:ascii="Times New Roman" w:hAnsi="Times New Roman" w:cs="Times New Roman"/>
          <w:sz w:val="24"/>
          <w:szCs w:val="24"/>
        </w:rPr>
        <w:t>,</w:t>
      </w:r>
    </w:p>
    <w:p w:rsidR="00FF45FE" w:rsidRPr="007E35EF" w:rsidRDefault="00FF45FE" w:rsidP="00FF45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Снижение школьной успеваемости – у 60%;</w:t>
      </w:r>
    </w:p>
    <w:p w:rsidR="00FF45FE" w:rsidRPr="007E35EF" w:rsidRDefault="00FF45FE" w:rsidP="00FF45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Личностные изменения – 54%;</w:t>
      </w:r>
    </w:p>
    <w:p w:rsidR="00FF45FE" w:rsidRPr="007E35EF" w:rsidRDefault="00FF45FE" w:rsidP="00FF45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Появление мучительного беспокойства – у 46%</w:t>
      </w:r>
    </w:p>
    <w:p w:rsidR="00FF45FE" w:rsidRPr="007E35EF" w:rsidRDefault="00FF45FE" w:rsidP="00FF45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Ночные страхи – у 18%;</w:t>
      </w:r>
    </w:p>
    <w:p w:rsidR="00FF45FE" w:rsidRPr="007E35EF" w:rsidRDefault="00FF45FE" w:rsidP="00FF45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Совершение ритуальных действий перед сном – у 50%</w:t>
      </w:r>
    </w:p>
    <w:p w:rsidR="00FF45FE" w:rsidRPr="007E35EF" w:rsidRDefault="00FF45FE" w:rsidP="00FF45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Нарушения письма – у 36%;</w:t>
      </w:r>
    </w:p>
    <w:p w:rsidR="00FF45FE" w:rsidRPr="007E35EF" w:rsidRDefault="00FF45FE" w:rsidP="00FF45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35EF">
        <w:rPr>
          <w:rFonts w:ascii="Times New Roman" w:hAnsi="Times New Roman" w:cs="Times New Roman"/>
          <w:sz w:val="24"/>
          <w:szCs w:val="24"/>
        </w:rPr>
        <w:t>Гиперактивность</w:t>
      </w:r>
      <w:proofErr w:type="spellEnd"/>
      <w:r w:rsidRPr="007E35EF">
        <w:rPr>
          <w:rFonts w:ascii="Times New Roman" w:hAnsi="Times New Roman" w:cs="Times New Roman"/>
          <w:sz w:val="24"/>
          <w:szCs w:val="24"/>
        </w:rPr>
        <w:t xml:space="preserve"> – у 50%.</w:t>
      </w:r>
    </w:p>
    <w:p w:rsidR="005C7C56" w:rsidRDefault="00036B95" w:rsidP="0046614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5-29% пациентов </w:t>
      </w:r>
      <w:r w:rsid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>отмечают:</w:t>
      </w:r>
    </w:p>
    <w:p w:rsidR="005C7C56" w:rsidRPr="005C7C56" w:rsidRDefault="005C7C56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>Агорафоби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P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(страха открытых пространств);</w:t>
      </w:r>
    </w:p>
    <w:p w:rsidR="005C7C56" w:rsidRDefault="005C7C56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Анорексию;</w:t>
      </w:r>
    </w:p>
    <w:p w:rsidR="005C7C56" w:rsidRDefault="005C7C56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>ртралги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ю;</w:t>
      </w:r>
    </w:p>
    <w:p w:rsidR="00036B95" w:rsidRDefault="005C7C56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>лау</w:t>
      </w:r>
      <w:r w:rsidR="00344AD8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>трофоби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ю;</w:t>
      </w:r>
    </w:p>
    <w:p w:rsidR="005C7C56" w:rsidRDefault="005C7C56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Фонофобию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боязни громких звуков;</w:t>
      </w:r>
    </w:p>
    <w:p w:rsidR="00344AD8" w:rsidRDefault="005C7C56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Энкопрез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4AD8">
        <w:rPr>
          <w:rFonts w:ascii="Times New Roman" w:hAnsi="Times New Roman" w:cs="Times New Roman"/>
          <w:sz w:val="24"/>
          <w:szCs w:val="24"/>
          <w:shd w:val="clear" w:color="auto" w:fill="FFFFFF"/>
        </w:rPr>
        <w:t>– недержание кала;</w:t>
      </w:r>
    </w:p>
    <w:p w:rsidR="005C7C56" w:rsidRDefault="00344AD8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</w:t>
      </w:r>
      <w:r w:rsid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>нурез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недержание мочи</w:t>
      </w:r>
      <w:r w:rsid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A2265A" w:rsidRDefault="005C7C56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Чувство страха и тревожности</w:t>
      </w:r>
      <w:r w:rsidR="00A2265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5C7C56" w:rsidRDefault="00A2265A" w:rsidP="005C7C5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Повторяющиеся стрептококковые пневмонии</w:t>
      </w:r>
      <w:r w:rsidR="005C7C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2693B" w:rsidRDefault="00ED2B4E" w:rsidP="00A06BC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Однако </w:t>
      </w:r>
      <w:r w:rsidR="00057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самыми распространенными проявлениями считаются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тики, б</w:t>
      </w:r>
      <w:r w:rsidR="009D11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ольшинство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которых</w:t>
      </w:r>
      <w:r w:rsidR="009D11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являются моторными. </w:t>
      </w:r>
      <w:r w:rsidR="00057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Чаще всего пациентов беспокоят </w:t>
      </w:r>
      <w:r w:rsidR="009D11D1">
        <w:rPr>
          <w:rFonts w:ascii="Times New Roman" w:hAnsi="Times New Roman" w:cs="Times New Roman"/>
          <w:sz w:val="24"/>
          <w:szCs w:val="24"/>
          <w:shd w:val="clear" w:color="auto" w:fill="FFFFFF"/>
        </w:rPr>
        <w:t>частое моргание и мимические реакции. Однако могут присоединят</w:t>
      </w:r>
      <w:r w:rsidR="009C24C3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="009D11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ся и вокальные тики – выкрикивания отдельных слов или произношение невнятных звуков, а также </w:t>
      </w:r>
      <w:r w:rsidR="009C24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присоединение </w:t>
      </w:r>
      <w:r w:rsidR="009D11D1">
        <w:rPr>
          <w:rFonts w:ascii="Times New Roman" w:hAnsi="Times New Roman" w:cs="Times New Roman"/>
          <w:sz w:val="24"/>
          <w:szCs w:val="24"/>
          <w:shd w:val="clear" w:color="auto" w:fill="FFFFFF"/>
        </w:rPr>
        <w:t>новы</w:t>
      </w:r>
      <w:r w:rsidR="009C24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 </w:t>
      </w:r>
      <w:r w:rsidR="009C24C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моторных</w:t>
      </w:r>
      <w:r w:rsidR="009D11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тик</w:t>
      </w:r>
      <w:r w:rsidR="009C24C3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="009D11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подергивания руками, повороты туловищем</w:t>
      </w:r>
      <w:r w:rsidR="009C24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наклоны головой</w:t>
      </w:r>
      <w:r w:rsidR="009D11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912D3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Тики беспокоят наиболее сильно в возрасте 9-12 лет, в дальнейшем наблюдается постепенное их угасание по мере взросления ребенка. </w:t>
      </w:r>
      <w:r w:rsidR="00D269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Нередко тики выражены слабо или умеренно, поэтому родители ребенка их не замечают и не считают проблемой. Частота транзиторных тиков по данным </w:t>
      </w:r>
      <w:r w:rsidR="00D2693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Snider</w:t>
      </w:r>
      <w:r w:rsidR="00D2693B" w:rsidRPr="00D269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D2693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Cubo</w:t>
      </w:r>
      <w:proofErr w:type="spellEnd"/>
      <w:r w:rsidR="00D269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детей школьного возраста составляет 11-20% , в то время как встречаемость синдрома </w:t>
      </w:r>
      <w:proofErr w:type="spellStart"/>
      <w:r w:rsidR="00D2693B">
        <w:rPr>
          <w:rFonts w:ascii="Times New Roman" w:hAnsi="Times New Roman" w:cs="Times New Roman"/>
          <w:sz w:val="24"/>
          <w:szCs w:val="24"/>
          <w:shd w:val="clear" w:color="auto" w:fill="FFFFFF"/>
        </w:rPr>
        <w:t>Туретта</w:t>
      </w:r>
      <w:proofErr w:type="spellEnd"/>
      <w:r w:rsidR="00D269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5B21">
        <w:rPr>
          <w:rFonts w:ascii="Times New Roman" w:hAnsi="Times New Roman" w:cs="Times New Roman"/>
          <w:sz w:val="24"/>
          <w:szCs w:val="24"/>
          <w:shd w:val="clear" w:color="auto" w:fill="FFFFFF"/>
        </w:rPr>
        <w:t>колеблется от 5-7 случаев на 1000 детей. Независимо от причин тиков, они возникают почти в два раза чаще у мальчиков</w:t>
      </w:r>
      <w:r w:rsidR="00621B6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06BCF" w:rsidRPr="00F90FA3" w:rsidRDefault="005912D3" w:rsidP="00A06BCF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основании наблюдений, более 40% детей с тиками до 12-13 лет, не имеют подобных симптомов во взрослой жизни. Остальные 40%  </w:t>
      </w:r>
      <w:r w:rsidR="00B05A8F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имеют минимальные проявления на протяжении дальнейшей жизни и только у 20% тики средней и тяжелой степени сохраняются многие годы. </w:t>
      </w:r>
      <w:r w:rsidR="00A06BCF" w:rsidRPr="00F90FA3">
        <w:rPr>
          <w:rFonts w:ascii="Times New Roman" w:hAnsi="Times New Roman" w:cs="Times New Roman"/>
          <w:sz w:val="24"/>
          <w:szCs w:val="24"/>
        </w:rPr>
        <w:t>Стоит отметить, что не у всех детей со стрептококковой инфекцией (даже в случае несвоевременной диагностики</w:t>
      </w:r>
      <w:r w:rsidR="00A06BCF">
        <w:rPr>
          <w:rFonts w:ascii="Times New Roman" w:hAnsi="Times New Roman" w:cs="Times New Roman"/>
          <w:sz w:val="24"/>
          <w:szCs w:val="24"/>
        </w:rPr>
        <w:t xml:space="preserve"> и лечения</w:t>
      </w:r>
      <w:r w:rsidR="00A06BCF" w:rsidRPr="00F90FA3">
        <w:rPr>
          <w:rFonts w:ascii="Times New Roman" w:hAnsi="Times New Roman" w:cs="Times New Roman"/>
          <w:sz w:val="24"/>
          <w:szCs w:val="24"/>
        </w:rPr>
        <w:t xml:space="preserve">) отмечаются подобные симптомы. </w:t>
      </w:r>
    </w:p>
    <w:p w:rsidR="001119E9" w:rsidRPr="007E35EF" w:rsidRDefault="001119E9" w:rsidP="001119E9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Методы диагностики.</w:t>
      </w:r>
    </w:p>
    <w:p w:rsidR="00265784" w:rsidRPr="007E35EF" w:rsidRDefault="001119E9" w:rsidP="001119E9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На данный момент не </w:t>
      </w:r>
      <w:r w:rsidR="00124136" w:rsidRPr="007E35EF">
        <w:rPr>
          <w:rFonts w:ascii="Times New Roman" w:hAnsi="Times New Roman" w:cs="Times New Roman"/>
          <w:sz w:val="24"/>
          <w:szCs w:val="24"/>
        </w:rPr>
        <w:t xml:space="preserve">разработано </w:t>
      </w:r>
      <w:r w:rsidRPr="007E35EF">
        <w:rPr>
          <w:rFonts w:ascii="Times New Roman" w:hAnsi="Times New Roman" w:cs="Times New Roman"/>
          <w:sz w:val="24"/>
          <w:szCs w:val="24"/>
        </w:rPr>
        <w:t>диагностических тестов,</w:t>
      </w:r>
      <w:r w:rsidR="00B82B79" w:rsidRPr="007E35EF">
        <w:rPr>
          <w:rFonts w:ascii="Times New Roman" w:hAnsi="Times New Roman" w:cs="Times New Roman"/>
          <w:sz w:val="24"/>
          <w:szCs w:val="24"/>
        </w:rPr>
        <w:t xml:space="preserve"> </w:t>
      </w:r>
      <w:r w:rsidR="005A067F" w:rsidRPr="007E35EF">
        <w:rPr>
          <w:rFonts w:ascii="Times New Roman" w:hAnsi="Times New Roman" w:cs="Times New Roman"/>
          <w:sz w:val="24"/>
          <w:szCs w:val="24"/>
        </w:rPr>
        <w:t xml:space="preserve">позволяющих </w:t>
      </w:r>
      <w:r w:rsidR="00CA03F6" w:rsidRPr="007E35EF">
        <w:rPr>
          <w:rFonts w:ascii="Times New Roman" w:hAnsi="Times New Roman" w:cs="Times New Roman"/>
          <w:sz w:val="24"/>
          <w:szCs w:val="24"/>
        </w:rPr>
        <w:t xml:space="preserve">подтвердить </w:t>
      </w:r>
      <w:r w:rsidR="00CA03F6" w:rsidRPr="007E35EF">
        <w:rPr>
          <w:rFonts w:ascii="Times New Roman" w:hAnsi="Times New Roman" w:cs="Times New Roman"/>
          <w:sz w:val="24"/>
          <w:szCs w:val="24"/>
          <w:lang w:val="en-US"/>
        </w:rPr>
        <w:t>PANDAS</w:t>
      </w:r>
      <w:r w:rsidR="00CA03F6" w:rsidRPr="007E35EF">
        <w:rPr>
          <w:rFonts w:ascii="Times New Roman" w:hAnsi="Times New Roman" w:cs="Times New Roman"/>
          <w:sz w:val="24"/>
          <w:szCs w:val="24"/>
        </w:rPr>
        <w:t xml:space="preserve"> синдром</w:t>
      </w:r>
      <w:r w:rsidR="005A067F" w:rsidRPr="007E35EF">
        <w:rPr>
          <w:rFonts w:ascii="Times New Roman" w:hAnsi="Times New Roman" w:cs="Times New Roman"/>
          <w:sz w:val="24"/>
          <w:szCs w:val="24"/>
        </w:rPr>
        <w:t>.</w:t>
      </w:r>
      <w:r w:rsidR="000E3FB9" w:rsidRPr="007E35EF">
        <w:rPr>
          <w:rFonts w:ascii="Times New Roman" w:hAnsi="Times New Roman" w:cs="Times New Roman"/>
          <w:sz w:val="24"/>
          <w:szCs w:val="24"/>
        </w:rPr>
        <w:t xml:space="preserve"> Диагноз ставится на </w:t>
      </w:r>
      <w:r w:rsidR="00265784" w:rsidRPr="007E35EF">
        <w:rPr>
          <w:rFonts w:ascii="Times New Roman" w:hAnsi="Times New Roman" w:cs="Times New Roman"/>
          <w:sz w:val="24"/>
          <w:szCs w:val="24"/>
        </w:rPr>
        <w:t>основании нижеприведенных критериев:</w:t>
      </w:r>
    </w:p>
    <w:p w:rsidR="001119E9" w:rsidRPr="007E35EF" w:rsidRDefault="007D269C" w:rsidP="0026578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Наличие обсессивно-</w:t>
      </w:r>
      <w:proofErr w:type="spellStart"/>
      <w:r w:rsidRPr="007E35EF">
        <w:rPr>
          <w:rFonts w:ascii="Times New Roman" w:hAnsi="Times New Roman" w:cs="Times New Roman"/>
          <w:sz w:val="24"/>
          <w:szCs w:val="24"/>
        </w:rPr>
        <w:t>компульсивного</w:t>
      </w:r>
      <w:proofErr w:type="spellEnd"/>
      <w:r w:rsidRPr="007E35EF">
        <w:rPr>
          <w:rFonts w:ascii="Times New Roman" w:hAnsi="Times New Roman" w:cs="Times New Roman"/>
          <w:sz w:val="24"/>
          <w:szCs w:val="24"/>
        </w:rPr>
        <w:t xml:space="preserve"> расстройства</w:t>
      </w:r>
      <w:r w:rsidR="000E3FB9" w:rsidRPr="007E35EF">
        <w:rPr>
          <w:rFonts w:ascii="Times New Roman" w:hAnsi="Times New Roman" w:cs="Times New Roman"/>
          <w:sz w:val="24"/>
          <w:szCs w:val="24"/>
        </w:rPr>
        <w:t xml:space="preserve"> </w:t>
      </w:r>
      <w:r w:rsidRPr="007E35EF">
        <w:rPr>
          <w:rFonts w:ascii="Times New Roman" w:hAnsi="Times New Roman" w:cs="Times New Roman"/>
          <w:sz w:val="24"/>
          <w:szCs w:val="24"/>
        </w:rPr>
        <w:t>или тиков (</w:t>
      </w:r>
      <w:r w:rsidR="001A4AB2" w:rsidRPr="007E35EF">
        <w:rPr>
          <w:rFonts w:ascii="Times New Roman" w:hAnsi="Times New Roman" w:cs="Times New Roman"/>
          <w:sz w:val="24"/>
          <w:szCs w:val="24"/>
        </w:rPr>
        <w:t>в том числе</w:t>
      </w:r>
      <w:r w:rsidRPr="007E35EF">
        <w:rPr>
          <w:rFonts w:ascii="Times New Roman" w:hAnsi="Times New Roman" w:cs="Times New Roman"/>
          <w:sz w:val="24"/>
          <w:szCs w:val="24"/>
        </w:rPr>
        <w:t xml:space="preserve"> синдроме </w:t>
      </w:r>
      <w:proofErr w:type="spellStart"/>
      <w:r w:rsidRPr="007E35EF">
        <w:rPr>
          <w:rFonts w:ascii="Times New Roman" w:hAnsi="Times New Roman" w:cs="Times New Roman"/>
          <w:sz w:val="24"/>
          <w:szCs w:val="24"/>
        </w:rPr>
        <w:t>Туре</w:t>
      </w:r>
      <w:r w:rsidR="00B4628D" w:rsidRPr="007E35EF">
        <w:rPr>
          <w:rFonts w:ascii="Times New Roman" w:hAnsi="Times New Roman" w:cs="Times New Roman"/>
          <w:sz w:val="24"/>
          <w:szCs w:val="24"/>
        </w:rPr>
        <w:t>т</w:t>
      </w:r>
      <w:r w:rsidRPr="007E35EF">
        <w:rPr>
          <w:rFonts w:ascii="Times New Roman" w:hAnsi="Times New Roman" w:cs="Times New Roman"/>
          <w:sz w:val="24"/>
          <w:szCs w:val="24"/>
        </w:rPr>
        <w:t>та</w:t>
      </w:r>
      <w:proofErr w:type="spellEnd"/>
      <w:r w:rsidRPr="007E35EF">
        <w:rPr>
          <w:rFonts w:ascii="Times New Roman" w:hAnsi="Times New Roman" w:cs="Times New Roman"/>
          <w:sz w:val="24"/>
          <w:szCs w:val="24"/>
        </w:rPr>
        <w:t>)</w:t>
      </w:r>
      <w:r w:rsidR="00B4628D" w:rsidRPr="007E35EF">
        <w:rPr>
          <w:rFonts w:ascii="Times New Roman" w:hAnsi="Times New Roman" w:cs="Times New Roman"/>
          <w:sz w:val="24"/>
          <w:szCs w:val="24"/>
        </w:rPr>
        <w:t xml:space="preserve">. Синдром </w:t>
      </w:r>
      <w:proofErr w:type="spellStart"/>
      <w:r w:rsidR="00B4628D" w:rsidRPr="007E35EF">
        <w:rPr>
          <w:rFonts w:ascii="Times New Roman" w:hAnsi="Times New Roman" w:cs="Times New Roman"/>
          <w:sz w:val="24"/>
          <w:szCs w:val="24"/>
        </w:rPr>
        <w:t>Туретта</w:t>
      </w:r>
      <w:proofErr w:type="spellEnd"/>
      <w:r w:rsidR="00B4628D" w:rsidRPr="007E35EF">
        <w:rPr>
          <w:rFonts w:ascii="Times New Roman" w:hAnsi="Times New Roman" w:cs="Times New Roman"/>
          <w:sz w:val="24"/>
          <w:szCs w:val="24"/>
        </w:rPr>
        <w:t xml:space="preserve"> характеризуется наличием </w:t>
      </w:r>
      <w:r w:rsidR="00675BF7">
        <w:rPr>
          <w:rFonts w:ascii="Times New Roman" w:hAnsi="Times New Roman" w:cs="Times New Roman"/>
          <w:sz w:val="24"/>
          <w:szCs w:val="24"/>
        </w:rPr>
        <w:t xml:space="preserve">одновременно </w:t>
      </w:r>
      <w:r w:rsidR="00B4628D" w:rsidRPr="007E35EF">
        <w:rPr>
          <w:rFonts w:ascii="Times New Roman" w:hAnsi="Times New Roman" w:cs="Times New Roman"/>
          <w:sz w:val="24"/>
          <w:szCs w:val="24"/>
        </w:rPr>
        <w:t>моторных и вокальных тиков</w:t>
      </w:r>
      <w:r w:rsidRPr="007E35EF">
        <w:rPr>
          <w:rFonts w:ascii="Times New Roman" w:hAnsi="Times New Roman" w:cs="Times New Roman"/>
          <w:sz w:val="24"/>
          <w:szCs w:val="24"/>
        </w:rPr>
        <w:t>;</w:t>
      </w:r>
    </w:p>
    <w:p w:rsidR="007D269C" w:rsidRPr="007E35EF" w:rsidRDefault="00651139" w:rsidP="0026578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Появление </w:t>
      </w:r>
      <w:r w:rsidR="00DC1573">
        <w:rPr>
          <w:rFonts w:ascii="Times New Roman" w:hAnsi="Times New Roman" w:cs="Times New Roman"/>
          <w:sz w:val="24"/>
          <w:szCs w:val="24"/>
        </w:rPr>
        <w:t xml:space="preserve">первых </w:t>
      </w:r>
      <w:r w:rsidRPr="007E35EF">
        <w:rPr>
          <w:rFonts w:ascii="Times New Roman" w:hAnsi="Times New Roman" w:cs="Times New Roman"/>
          <w:sz w:val="24"/>
          <w:szCs w:val="24"/>
        </w:rPr>
        <w:t>симптомов до 12-ти лет;</w:t>
      </w:r>
    </w:p>
    <w:p w:rsidR="00651139" w:rsidRPr="007E35EF" w:rsidRDefault="00DC0B2A" w:rsidP="0026578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Внезапное </w:t>
      </w:r>
      <w:r w:rsidR="00DC1573">
        <w:rPr>
          <w:rFonts w:ascii="Times New Roman" w:hAnsi="Times New Roman" w:cs="Times New Roman"/>
          <w:sz w:val="24"/>
          <w:szCs w:val="24"/>
        </w:rPr>
        <w:t xml:space="preserve">возникновение </w:t>
      </w:r>
      <w:r w:rsidRPr="007E35EF">
        <w:rPr>
          <w:rFonts w:ascii="Times New Roman" w:hAnsi="Times New Roman" w:cs="Times New Roman"/>
          <w:sz w:val="24"/>
          <w:szCs w:val="24"/>
        </w:rPr>
        <w:t>тиков и волнообразное течение. Тики могут сильно беспокоить пациента, становится частыми с последующим периодом практически полного их исчезновения или же существенного снижения частоты</w:t>
      </w:r>
      <w:r w:rsidR="00C03F99" w:rsidRPr="007E35EF">
        <w:rPr>
          <w:rFonts w:ascii="Times New Roman" w:hAnsi="Times New Roman" w:cs="Times New Roman"/>
          <w:sz w:val="24"/>
          <w:szCs w:val="24"/>
        </w:rPr>
        <w:t>;</w:t>
      </w:r>
    </w:p>
    <w:p w:rsidR="00C03F99" w:rsidRPr="007E35EF" w:rsidRDefault="00C03F99" w:rsidP="0026578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Подтвержденная стрептококковая инфекция (стрептококк группы А) – высокие показатели АСЛО в крови </w:t>
      </w:r>
      <w:r w:rsidR="009E492B" w:rsidRPr="007E35EF">
        <w:rPr>
          <w:rFonts w:ascii="Times New Roman" w:hAnsi="Times New Roman" w:cs="Times New Roman"/>
          <w:sz w:val="24"/>
          <w:szCs w:val="24"/>
        </w:rPr>
        <w:t>и/</w:t>
      </w:r>
      <w:r w:rsidRPr="007E35EF">
        <w:rPr>
          <w:rFonts w:ascii="Times New Roman" w:hAnsi="Times New Roman" w:cs="Times New Roman"/>
          <w:sz w:val="24"/>
          <w:szCs w:val="24"/>
        </w:rPr>
        <w:t xml:space="preserve">или </w:t>
      </w:r>
      <w:r w:rsidR="00C97A84" w:rsidRPr="007E35EF">
        <w:rPr>
          <w:rFonts w:ascii="Times New Roman" w:hAnsi="Times New Roman" w:cs="Times New Roman"/>
          <w:sz w:val="24"/>
          <w:szCs w:val="24"/>
        </w:rPr>
        <w:t>выделение</w:t>
      </w:r>
      <w:r w:rsidR="00BA1975" w:rsidRPr="007E35EF">
        <w:rPr>
          <w:rFonts w:ascii="Times New Roman" w:hAnsi="Times New Roman" w:cs="Times New Roman"/>
          <w:sz w:val="24"/>
          <w:szCs w:val="24"/>
        </w:rPr>
        <w:t xml:space="preserve"> возбудителя </w:t>
      </w:r>
      <w:r w:rsidR="00363FA1" w:rsidRPr="007E35EF">
        <w:rPr>
          <w:rFonts w:ascii="Times New Roman" w:hAnsi="Times New Roman" w:cs="Times New Roman"/>
          <w:sz w:val="24"/>
          <w:szCs w:val="24"/>
        </w:rPr>
        <w:t>из зева</w:t>
      </w:r>
      <w:r w:rsidR="00C97A84" w:rsidRPr="007E35EF">
        <w:rPr>
          <w:rFonts w:ascii="Times New Roman" w:hAnsi="Times New Roman" w:cs="Times New Roman"/>
          <w:sz w:val="24"/>
          <w:szCs w:val="24"/>
        </w:rPr>
        <w:t>, миндалин</w:t>
      </w:r>
      <w:r w:rsidR="00EF2E42" w:rsidRPr="007E35EF">
        <w:rPr>
          <w:rFonts w:ascii="Times New Roman" w:hAnsi="Times New Roman" w:cs="Times New Roman"/>
          <w:sz w:val="24"/>
          <w:szCs w:val="24"/>
        </w:rPr>
        <w:t>;</w:t>
      </w:r>
    </w:p>
    <w:p w:rsidR="00EF2E42" w:rsidRPr="007E35EF" w:rsidRDefault="000D2F72" w:rsidP="0026578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Наличие других нервно-психических симптомов – высокой тревожности, дефицита внимания и сложности с концентрацией, регресс имеющихся навыков и сложности с приобретением новых.</w:t>
      </w:r>
    </w:p>
    <w:p w:rsidR="00FF405D" w:rsidRPr="007E35EF" w:rsidRDefault="00FF405D" w:rsidP="00FF405D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Пациент может не иметь симптомов острой стрептококковой инфекции при наличии тиков и других неврологических расстройств, </w:t>
      </w:r>
      <w:r w:rsidR="00DC1573">
        <w:rPr>
          <w:rFonts w:ascii="Times New Roman" w:hAnsi="Times New Roman" w:cs="Times New Roman"/>
          <w:sz w:val="24"/>
          <w:szCs w:val="24"/>
        </w:rPr>
        <w:t xml:space="preserve">так как </w:t>
      </w:r>
      <w:r w:rsidRPr="007E35EF">
        <w:rPr>
          <w:rFonts w:ascii="Times New Roman" w:hAnsi="Times New Roman" w:cs="Times New Roman"/>
          <w:sz w:val="24"/>
          <w:szCs w:val="24"/>
        </w:rPr>
        <w:t xml:space="preserve">инфекция могла быть перенесена в прошлом. </w:t>
      </w:r>
    </w:p>
    <w:p w:rsidR="00321D0E" w:rsidRPr="007E35EF" w:rsidRDefault="00321D0E" w:rsidP="00321D0E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Лечение.</w:t>
      </w:r>
    </w:p>
    <w:p w:rsidR="00720AE2" w:rsidRPr="007E35EF" w:rsidRDefault="009A50F0" w:rsidP="00720AE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 xml:space="preserve">Лечение </w:t>
      </w:r>
      <w:r w:rsidR="00720AE2" w:rsidRPr="007E35EF">
        <w:rPr>
          <w:rFonts w:ascii="Times New Roman" w:hAnsi="Times New Roman" w:cs="Times New Roman"/>
          <w:sz w:val="24"/>
          <w:szCs w:val="24"/>
          <w:lang w:val="en-US"/>
        </w:rPr>
        <w:t>PANDAS</w:t>
      </w:r>
      <w:r w:rsidR="00720AE2" w:rsidRPr="007E35EF">
        <w:rPr>
          <w:rFonts w:ascii="Times New Roman" w:hAnsi="Times New Roman" w:cs="Times New Roman"/>
          <w:sz w:val="24"/>
          <w:szCs w:val="24"/>
        </w:rPr>
        <w:t xml:space="preserve"> синдрома </w:t>
      </w:r>
      <w:r w:rsidRPr="007E35EF">
        <w:rPr>
          <w:rFonts w:ascii="Times New Roman" w:hAnsi="Times New Roman" w:cs="Times New Roman"/>
          <w:sz w:val="24"/>
          <w:szCs w:val="24"/>
        </w:rPr>
        <w:t>симптоматическое.</w:t>
      </w:r>
      <w:r w:rsidR="00720AE2" w:rsidRPr="007E35EF">
        <w:rPr>
          <w:rFonts w:ascii="Times New Roman" w:hAnsi="Times New Roman" w:cs="Times New Roman"/>
          <w:sz w:val="24"/>
          <w:szCs w:val="24"/>
        </w:rPr>
        <w:t xml:space="preserve"> При выявлении стрептококковой инфекции назначаются антибиотики, вне зависимости</w:t>
      </w:r>
      <w:r w:rsidR="00891AE1" w:rsidRPr="007E35EF">
        <w:rPr>
          <w:rFonts w:ascii="Times New Roman" w:hAnsi="Times New Roman" w:cs="Times New Roman"/>
          <w:sz w:val="24"/>
          <w:szCs w:val="24"/>
        </w:rPr>
        <w:t xml:space="preserve"> от присутствия</w:t>
      </w:r>
      <w:r w:rsidR="00720AE2" w:rsidRPr="007E35EF">
        <w:rPr>
          <w:rFonts w:ascii="Times New Roman" w:hAnsi="Times New Roman" w:cs="Times New Roman"/>
          <w:sz w:val="24"/>
          <w:szCs w:val="24"/>
        </w:rPr>
        <w:t xml:space="preserve"> нев</w:t>
      </w:r>
      <w:r w:rsidR="00C2465A">
        <w:rPr>
          <w:rFonts w:ascii="Times New Roman" w:hAnsi="Times New Roman" w:cs="Times New Roman"/>
          <w:sz w:val="24"/>
          <w:szCs w:val="24"/>
        </w:rPr>
        <w:t>р</w:t>
      </w:r>
      <w:r w:rsidR="00720AE2" w:rsidRPr="007E35EF">
        <w:rPr>
          <w:rFonts w:ascii="Times New Roman" w:hAnsi="Times New Roman" w:cs="Times New Roman"/>
          <w:sz w:val="24"/>
          <w:szCs w:val="24"/>
        </w:rPr>
        <w:t>о</w:t>
      </w:r>
      <w:r w:rsidR="00891AE1" w:rsidRPr="007E35EF">
        <w:rPr>
          <w:rFonts w:ascii="Times New Roman" w:hAnsi="Times New Roman" w:cs="Times New Roman"/>
          <w:sz w:val="24"/>
          <w:szCs w:val="24"/>
        </w:rPr>
        <w:t>логических</w:t>
      </w:r>
      <w:r w:rsidR="00720AE2" w:rsidRPr="007E35EF">
        <w:rPr>
          <w:rFonts w:ascii="Times New Roman" w:hAnsi="Times New Roman" w:cs="Times New Roman"/>
          <w:sz w:val="24"/>
          <w:szCs w:val="24"/>
        </w:rPr>
        <w:t xml:space="preserve"> симптом</w:t>
      </w:r>
      <w:r w:rsidR="00891AE1" w:rsidRPr="007E35EF">
        <w:rPr>
          <w:rFonts w:ascii="Times New Roman" w:hAnsi="Times New Roman" w:cs="Times New Roman"/>
          <w:sz w:val="24"/>
          <w:szCs w:val="24"/>
        </w:rPr>
        <w:t>о</w:t>
      </w:r>
      <w:r w:rsidR="00350782" w:rsidRPr="007E35EF">
        <w:rPr>
          <w:rFonts w:ascii="Times New Roman" w:hAnsi="Times New Roman" w:cs="Times New Roman"/>
          <w:sz w:val="24"/>
          <w:szCs w:val="24"/>
        </w:rPr>
        <w:t>в</w:t>
      </w:r>
      <w:r w:rsidR="00720AE2" w:rsidRPr="007E35EF">
        <w:rPr>
          <w:rFonts w:ascii="Times New Roman" w:hAnsi="Times New Roman" w:cs="Times New Roman"/>
          <w:sz w:val="24"/>
          <w:szCs w:val="24"/>
        </w:rPr>
        <w:t>.</w:t>
      </w:r>
      <w:r w:rsidR="00C2465A" w:rsidRP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="00C2465A" w:rsidRPr="00330B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данным</w:t>
      </w:r>
      <w:r w:rsidR="00C2465A" w:rsidRPr="00330B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465A" w:rsidRPr="007E35E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Murphy</w:t>
      </w:r>
      <w:r w:rsidR="00C2465A" w:rsidRPr="00330B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>применение</w:t>
      </w:r>
      <w:r w:rsidR="00C2465A" w:rsidRPr="00330B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>цефдинира</w:t>
      </w:r>
      <w:proofErr w:type="spellEnd"/>
      <w:r w:rsid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(бета </w:t>
      </w:r>
      <w:proofErr w:type="spellStart"/>
      <w:r w:rsid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>лактамного</w:t>
      </w:r>
      <w:proofErr w:type="spellEnd"/>
      <w:r w:rsid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ант</w:t>
      </w:r>
      <w:r w:rsidR="0016130C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C246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биотика) у пациентов отмечалось существенное снижение частоты и интенсивности тиков. </w:t>
      </w:r>
      <w:r w:rsidR="00AB5C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Утвержденные протоколы лечения и профилактики синдрома на данный момент не разработаны. </w:t>
      </w:r>
      <w:r w:rsidR="00720AE2" w:rsidRPr="007E35EF">
        <w:rPr>
          <w:rFonts w:ascii="Times New Roman" w:hAnsi="Times New Roman" w:cs="Times New Roman"/>
          <w:sz w:val="24"/>
          <w:szCs w:val="24"/>
        </w:rPr>
        <w:t>При обсессивно-</w:t>
      </w:r>
      <w:proofErr w:type="spellStart"/>
      <w:r w:rsidR="00891AE1" w:rsidRPr="007E35EF">
        <w:rPr>
          <w:rFonts w:ascii="Times New Roman" w:hAnsi="Times New Roman" w:cs="Times New Roman"/>
          <w:sz w:val="24"/>
          <w:szCs w:val="24"/>
        </w:rPr>
        <w:t>компульсивных</w:t>
      </w:r>
      <w:proofErr w:type="spellEnd"/>
      <w:r w:rsidR="00891AE1" w:rsidRPr="007E35EF">
        <w:rPr>
          <w:rFonts w:ascii="Times New Roman" w:hAnsi="Times New Roman" w:cs="Times New Roman"/>
          <w:sz w:val="24"/>
          <w:szCs w:val="24"/>
        </w:rPr>
        <w:t xml:space="preserve"> </w:t>
      </w:r>
      <w:r w:rsidR="00720AE2" w:rsidRPr="007E35EF">
        <w:rPr>
          <w:rFonts w:ascii="Times New Roman" w:hAnsi="Times New Roman" w:cs="Times New Roman"/>
          <w:sz w:val="24"/>
          <w:szCs w:val="24"/>
        </w:rPr>
        <w:t xml:space="preserve">расстройствах назначаются такие препараты, как </w:t>
      </w:r>
      <w:proofErr w:type="spellStart"/>
      <w:r w:rsidR="00720AE2" w:rsidRPr="007E35EF">
        <w:rPr>
          <w:rFonts w:ascii="Times New Roman" w:hAnsi="Times New Roman" w:cs="Times New Roman"/>
          <w:sz w:val="24"/>
          <w:szCs w:val="24"/>
        </w:rPr>
        <w:t>флуоксетин</w:t>
      </w:r>
      <w:proofErr w:type="spellEnd"/>
      <w:r w:rsidR="00720AE2" w:rsidRPr="007E3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AE2" w:rsidRPr="007E35EF">
        <w:rPr>
          <w:rFonts w:ascii="Times New Roman" w:hAnsi="Times New Roman" w:cs="Times New Roman"/>
          <w:sz w:val="24"/>
          <w:szCs w:val="24"/>
        </w:rPr>
        <w:t>серт</w:t>
      </w:r>
      <w:r w:rsidR="00F80254">
        <w:rPr>
          <w:rFonts w:ascii="Times New Roman" w:hAnsi="Times New Roman" w:cs="Times New Roman"/>
          <w:sz w:val="24"/>
          <w:szCs w:val="24"/>
        </w:rPr>
        <w:t>р</w:t>
      </w:r>
      <w:r w:rsidR="00720AE2" w:rsidRPr="007E35EF">
        <w:rPr>
          <w:rFonts w:ascii="Times New Roman" w:hAnsi="Times New Roman" w:cs="Times New Roman"/>
          <w:sz w:val="24"/>
          <w:szCs w:val="24"/>
        </w:rPr>
        <w:t>алин</w:t>
      </w:r>
      <w:proofErr w:type="spellEnd"/>
      <w:r w:rsidR="00720AE2" w:rsidRPr="007E35EF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720AE2" w:rsidRPr="007E35EF">
        <w:rPr>
          <w:rFonts w:ascii="Times New Roman" w:hAnsi="Times New Roman" w:cs="Times New Roman"/>
          <w:sz w:val="24"/>
          <w:szCs w:val="24"/>
        </w:rPr>
        <w:t>пароксетин</w:t>
      </w:r>
      <w:proofErr w:type="spellEnd"/>
      <w:r w:rsidR="00720AE2" w:rsidRPr="007E35EF">
        <w:rPr>
          <w:rFonts w:ascii="Times New Roman" w:hAnsi="Times New Roman" w:cs="Times New Roman"/>
          <w:sz w:val="24"/>
          <w:szCs w:val="24"/>
        </w:rPr>
        <w:t xml:space="preserve">. </w:t>
      </w:r>
      <w:r w:rsidR="00350782" w:rsidRPr="007E35EF">
        <w:rPr>
          <w:rFonts w:ascii="Times New Roman" w:hAnsi="Times New Roman" w:cs="Times New Roman"/>
          <w:sz w:val="24"/>
          <w:szCs w:val="24"/>
        </w:rPr>
        <w:t>Т</w:t>
      </w:r>
      <w:r w:rsidR="00720AE2" w:rsidRPr="007E35EF">
        <w:rPr>
          <w:rFonts w:ascii="Times New Roman" w:hAnsi="Times New Roman" w:cs="Times New Roman"/>
          <w:sz w:val="24"/>
          <w:szCs w:val="24"/>
        </w:rPr>
        <w:t>акже рекомендована психологическая помощь при</w:t>
      </w:r>
      <w:r w:rsidR="00350782" w:rsidRPr="007E35EF">
        <w:rPr>
          <w:rFonts w:ascii="Times New Roman" w:hAnsi="Times New Roman" w:cs="Times New Roman"/>
          <w:sz w:val="24"/>
          <w:szCs w:val="24"/>
        </w:rPr>
        <w:t xml:space="preserve"> нарушениях поведения и</w:t>
      </w:r>
      <w:r w:rsidR="00720AE2" w:rsidRPr="007E35EF">
        <w:rPr>
          <w:rFonts w:ascii="Times New Roman" w:hAnsi="Times New Roman" w:cs="Times New Roman"/>
          <w:sz w:val="24"/>
          <w:szCs w:val="24"/>
        </w:rPr>
        <w:t xml:space="preserve"> когнитивн</w:t>
      </w:r>
      <w:r w:rsidR="00350782" w:rsidRPr="007E35EF">
        <w:rPr>
          <w:rFonts w:ascii="Times New Roman" w:hAnsi="Times New Roman" w:cs="Times New Roman"/>
          <w:sz w:val="24"/>
          <w:szCs w:val="24"/>
        </w:rPr>
        <w:t>ой дисфункции</w:t>
      </w:r>
      <w:r w:rsidR="00720AE2" w:rsidRPr="007E35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0B77" w:rsidRDefault="00720AE2" w:rsidP="00452C8E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35EF">
        <w:rPr>
          <w:rFonts w:ascii="Times New Roman" w:hAnsi="Times New Roman" w:cs="Times New Roman"/>
          <w:sz w:val="24"/>
          <w:szCs w:val="24"/>
        </w:rPr>
        <w:lastRenderedPageBreak/>
        <w:t xml:space="preserve">Ряд  ученых рассматривает использование </w:t>
      </w:r>
      <w:proofErr w:type="spellStart"/>
      <w:r w:rsidRPr="007E35EF">
        <w:rPr>
          <w:rFonts w:ascii="Times New Roman" w:hAnsi="Times New Roman" w:cs="Times New Roman"/>
          <w:sz w:val="24"/>
          <w:szCs w:val="24"/>
        </w:rPr>
        <w:t>плазмафереза</w:t>
      </w:r>
      <w:proofErr w:type="spellEnd"/>
      <w:r w:rsidRPr="007E35EF">
        <w:rPr>
          <w:rFonts w:ascii="Times New Roman" w:hAnsi="Times New Roman" w:cs="Times New Roman"/>
          <w:sz w:val="24"/>
          <w:szCs w:val="24"/>
        </w:rPr>
        <w:t xml:space="preserve"> и/или внутривенных инъекций иммуноглобулина, которые используются для терапии </w:t>
      </w:r>
      <w:proofErr w:type="spellStart"/>
      <w:r w:rsidR="009F7A15" w:rsidRPr="007E35EF">
        <w:rPr>
          <w:rFonts w:ascii="Times New Roman" w:hAnsi="Times New Roman" w:cs="Times New Roman"/>
          <w:sz w:val="24"/>
          <w:szCs w:val="24"/>
        </w:rPr>
        <w:t>аутоимунных</w:t>
      </w:r>
      <w:proofErr w:type="spellEnd"/>
      <w:r w:rsidR="009F7A15" w:rsidRPr="007E35EF">
        <w:rPr>
          <w:rFonts w:ascii="Times New Roman" w:hAnsi="Times New Roman" w:cs="Times New Roman"/>
          <w:sz w:val="24"/>
          <w:szCs w:val="24"/>
        </w:rPr>
        <w:t xml:space="preserve"> заболеваний. </w:t>
      </w:r>
      <w:proofErr w:type="spellStart"/>
      <w:r w:rsidR="009F7A15" w:rsidRPr="007E35EF">
        <w:rPr>
          <w:rFonts w:ascii="Times New Roman" w:hAnsi="Times New Roman" w:cs="Times New Roman"/>
          <w:sz w:val="24"/>
          <w:szCs w:val="24"/>
        </w:rPr>
        <w:t>Плазмаферез</w:t>
      </w:r>
      <w:proofErr w:type="spellEnd"/>
      <w:r w:rsidR="009F7A15" w:rsidRPr="007E35EF">
        <w:rPr>
          <w:rFonts w:ascii="Times New Roman" w:hAnsi="Times New Roman" w:cs="Times New Roman"/>
          <w:sz w:val="24"/>
          <w:szCs w:val="24"/>
        </w:rPr>
        <w:t xml:space="preserve"> представляет собой процедуру, при которой антитела удаляются из кров</w:t>
      </w:r>
      <w:r w:rsidR="00C2465A">
        <w:rPr>
          <w:rFonts w:ascii="Times New Roman" w:hAnsi="Times New Roman" w:cs="Times New Roman"/>
          <w:sz w:val="24"/>
          <w:szCs w:val="24"/>
        </w:rPr>
        <w:t>и</w:t>
      </w:r>
      <w:r w:rsidR="009F7A15" w:rsidRPr="007E35EF">
        <w:rPr>
          <w:rFonts w:ascii="Times New Roman" w:hAnsi="Times New Roman" w:cs="Times New Roman"/>
          <w:sz w:val="24"/>
          <w:szCs w:val="24"/>
        </w:rPr>
        <w:t xml:space="preserve">. </w:t>
      </w:r>
      <w:r w:rsidR="00891AE1" w:rsidRPr="007E35EF">
        <w:rPr>
          <w:rFonts w:ascii="Times New Roman" w:hAnsi="Times New Roman" w:cs="Times New Roman"/>
          <w:sz w:val="24"/>
          <w:szCs w:val="24"/>
        </w:rPr>
        <w:t xml:space="preserve">Несмотря на тот факт, что ряд исследований подтверждает эффективность указанной терапии при тяжелых проявлениях тиков </w:t>
      </w:r>
      <w:r w:rsidR="00452C8E" w:rsidRPr="007E35EF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452C8E" w:rsidRPr="007E35EF">
        <w:rPr>
          <w:rFonts w:ascii="Times New Roman" w:hAnsi="Times New Roman" w:cs="Times New Roman"/>
          <w:sz w:val="24"/>
          <w:szCs w:val="24"/>
        </w:rPr>
        <w:t>ОКР</w:t>
      </w:r>
      <w:proofErr w:type="gramEnd"/>
      <w:r w:rsidR="00452C8E" w:rsidRPr="007E35EF">
        <w:rPr>
          <w:rFonts w:ascii="Times New Roman" w:hAnsi="Times New Roman" w:cs="Times New Roman"/>
          <w:sz w:val="24"/>
          <w:szCs w:val="24"/>
        </w:rPr>
        <w:t xml:space="preserve"> на фоне стрептококковой инфекции, методы не используются широко в связи серьезными побочными эффектами.</w:t>
      </w:r>
      <w:r w:rsidR="00546FB6" w:rsidRPr="007E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C5A98" w:rsidRDefault="00DC5A98" w:rsidP="00DC5A98">
      <w:pPr>
        <w:jc w:val="both"/>
        <w:rPr>
          <w:rFonts w:ascii="Times New Roman" w:hAnsi="Times New Roman" w:cs="Times New Roman"/>
          <w:sz w:val="24"/>
          <w:szCs w:val="24"/>
        </w:rPr>
      </w:pPr>
      <w:r w:rsidRPr="007E35EF">
        <w:rPr>
          <w:rFonts w:ascii="Times New Roman" w:hAnsi="Times New Roman" w:cs="Times New Roman"/>
          <w:sz w:val="24"/>
          <w:szCs w:val="24"/>
        </w:rPr>
        <w:t>Профилактика</w:t>
      </w:r>
      <w:r w:rsidR="00F91F04">
        <w:rPr>
          <w:rFonts w:ascii="Times New Roman" w:hAnsi="Times New Roman" w:cs="Times New Roman"/>
          <w:sz w:val="24"/>
          <w:szCs w:val="24"/>
        </w:rPr>
        <w:t>, прогноз</w:t>
      </w:r>
      <w:r w:rsidRPr="007E35EF">
        <w:rPr>
          <w:rFonts w:ascii="Times New Roman" w:hAnsi="Times New Roman" w:cs="Times New Roman"/>
          <w:sz w:val="24"/>
          <w:szCs w:val="24"/>
        </w:rPr>
        <w:t xml:space="preserve"> и советы пациентам с синдромом </w:t>
      </w:r>
      <w:r w:rsidRPr="007E35EF">
        <w:rPr>
          <w:rFonts w:ascii="Times New Roman" w:hAnsi="Times New Roman" w:cs="Times New Roman"/>
          <w:sz w:val="24"/>
          <w:szCs w:val="24"/>
          <w:lang w:val="en-US"/>
        </w:rPr>
        <w:t>PANDAS</w:t>
      </w:r>
      <w:r w:rsidRPr="007E35EF">
        <w:rPr>
          <w:rFonts w:ascii="Times New Roman" w:hAnsi="Times New Roman" w:cs="Times New Roman"/>
          <w:sz w:val="24"/>
          <w:szCs w:val="24"/>
        </w:rPr>
        <w:t>.</w:t>
      </w:r>
    </w:p>
    <w:p w:rsidR="0060571B" w:rsidRDefault="0060571B" w:rsidP="00DC5A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Специфическая профилактика не разработана. При наличии подтвержденной стрептококковой инфекции и нервно-психических нарушений рекомендована антибактериальная терапия. Ответная реакция на антибиотики наступает достаточно быстро – через 24-48 часов, заметно уменьшая проявления обсессивно-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компульсивн</w:t>
      </w:r>
      <w:r w:rsidR="00033497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3497">
        <w:rPr>
          <w:rFonts w:ascii="Times New Roman" w:hAnsi="Times New Roman" w:cs="Times New Roman"/>
          <w:sz w:val="24"/>
          <w:szCs w:val="24"/>
        </w:rPr>
        <w:t>расстройства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D3004">
        <w:rPr>
          <w:rFonts w:ascii="Times New Roman" w:hAnsi="Times New Roman" w:cs="Times New Roman"/>
          <w:sz w:val="24"/>
          <w:szCs w:val="24"/>
        </w:rPr>
        <w:t>тревожности</w:t>
      </w:r>
      <w:r w:rsidR="00033497">
        <w:rPr>
          <w:rFonts w:ascii="Times New Roman" w:hAnsi="Times New Roman" w:cs="Times New Roman"/>
          <w:sz w:val="24"/>
          <w:szCs w:val="24"/>
        </w:rPr>
        <w:t xml:space="preserve"> и других</w:t>
      </w:r>
      <w:r>
        <w:rPr>
          <w:rFonts w:ascii="Times New Roman" w:hAnsi="Times New Roman" w:cs="Times New Roman"/>
          <w:sz w:val="24"/>
          <w:szCs w:val="24"/>
        </w:rPr>
        <w:t xml:space="preserve"> симптом</w:t>
      </w:r>
      <w:r w:rsidR="00033497">
        <w:rPr>
          <w:rFonts w:ascii="Times New Roman" w:hAnsi="Times New Roman" w:cs="Times New Roman"/>
          <w:sz w:val="24"/>
          <w:szCs w:val="24"/>
        </w:rPr>
        <w:t>ов примерно через 1-2 недели от старта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646AEE" w:rsidRPr="00646AEE">
        <w:rPr>
          <w:rFonts w:ascii="Times New Roman" w:hAnsi="Times New Roman" w:cs="Times New Roman"/>
          <w:b/>
          <w:sz w:val="24"/>
          <w:szCs w:val="24"/>
        </w:rPr>
        <w:t>Важно!</w:t>
      </w:r>
      <w:r w:rsidR="00646AEE">
        <w:rPr>
          <w:rFonts w:ascii="Times New Roman" w:hAnsi="Times New Roman" w:cs="Times New Roman"/>
          <w:sz w:val="24"/>
          <w:szCs w:val="24"/>
        </w:rPr>
        <w:t xml:space="preserve"> Если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646AEE">
        <w:rPr>
          <w:rFonts w:ascii="Times New Roman" w:hAnsi="Times New Roman" w:cs="Times New Roman"/>
          <w:sz w:val="24"/>
          <w:szCs w:val="24"/>
        </w:rPr>
        <w:t>облегчение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646AEE">
        <w:rPr>
          <w:rFonts w:ascii="Times New Roman" w:hAnsi="Times New Roman" w:cs="Times New Roman"/>
          <w:sz w:val="24"/>
          <w:szCs w:val="24"/>
        </w:rPr>
        <w:t>не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646AEE">
        <w:rPr>
          <w:rFonts w:ascii="Times New Roman" w:hAnsi="Times New Roman" w:cs="Times New Roman"/>
          <w:sz w:val="24"/>
          <w:szCs w:val="24"/>
        </w:rPr>
        <w:t>наступает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646AEE">
        <w:rPr>
          <w:rFonts w:ascii="Times New Roman" w:hAnsi="Times New Roman" w:cs="Times New Roman"/>
          <w:sz w:val="24"/>
          <w:szCs w:val="24"/>
        </w:rPr>
        <w:t>через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 10-14 </w:t>
      </w:r>
      <w:r w:rsidR="00646AEE">
        <w:rPr>
          <w:rFonts w:ascii="Times New Roman" w:hAnsi="Times New Roman" w:cs="Times New Roman"/>
          <w:sz w:val="24"/>
          <w:szCs w:val="24"/>
        </w:rPr>
        <w:t>дней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, </w:t>
      </w:r>
      <w:r w:rsidR="00646AEE">
        <w:rPr>
          <w:rFonts w:ascii="Times New Roman" w:hAnsi="Times New Roman" w:cs="Times New Roman"/>
          <w:sz w:val="24"/>
          <w:szCs w:val="24"/>
        </w:rPr>
        <w:t>лечение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646AEE">
        <w:rPr>
          <w:rFonts w:ascii="Times New Roman" w:hAnsi="Times New Roman" w:cs="Times New Roman"/>
          <w:sz w:val="24"/>
          <w:szCs w:val="24"/>
        </w:rPr>
        <w:t>должно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646AEE">
        <w:rPr>
          <w:rFonts w:ascii="Times New Roman" w:hAnsi="Times New Roman" w:cs="Times New Roman"/>
          <w:sz w:val="24"/>
          <w:szCs w:val="24"/>
        </w:rPr>
        <w:t>быть</w:t>
      </w:r>
      <w:r w:rsidR="00646AEE" w:rsidRP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646AEE">
        <w:rPr>
          <w:rFonts w:ascii="Times New Roman" w:hAnsi="Times New Roman" w:cs="Times New Roman"/>
          <w:sz w:val="24"/>
          <w:szCs w:val="24"/>
        </w:rPr>
        <w:t>пересмотрено</w:t>
      </w:r>
      <w:r w:rsidR="00646AEE" w:rsidRPr="00646AEE">
        <w:rPr>
          <w:rFonts w:ascii="Times New Roman" w:hAnsi="Times New Roman" w:cs="Times New Roman"/>
          <w:sz w:val="24"/>
          <w:szCs w:val="24"/>
        </w:rPr>
        <w:t>.</w:t>
      </w:r>
      <w:r w:rsid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933A26">
        <w:rPr>
          <w:rFonts w:ascii="Times New Roman" w:hAnsi="Times New Roman" w:cs="Times New Roman"/>
          <w:sz w:val="24"/>
          <w:szCs w:val="24"/>
        </w:rPr>
        <w:t>Если применение антибиотиков позволяет достигнуть существенно</w:t>
      </w:r>
      <w:r w:rsidR="008D105A">
        <w:rPr>
          <w:rFonts w:ascii="Times New Roman" w:hAnsi="Times New Roman" w:cs="Times New Roman"/>
          <w:sz w:val="24"/>
          <w:szCs w:val="24"/>
        </w:rPr>
        <w:t>го</w:t>
      </w:r>
      <w:bookmarkStart w:id="0" w:name="_GoBack"/>
      <w:bookmarkEnd w:id="0"/>
      <w:r w:rsidR="00933A26">
        <w:rPr>
          <w:rFonts w:ascii="Times New Roman" w:hAnsi="Times New Roman" w:cs="Times New Roman"/>
          <w:sz w:val="24"/>
          <w:szCs w:val="24"/>
        </w:rPr>
        <w:t xml:space="preserve"> улучшения состояния пациента, то лечение может быть продлено на 2-4 недели. Решение о коррекции и длительности терапии</w:t>
      </w:r>
      <w:r w:rsidRPr="00646AEE">
        <w:rPr>
          <w:rFonts w:ascii="Times New Roman" w:hAnsi="Times New Roman" w:cs="Times New Roman"/>
          <w:sz w:val="24"/>
          <w:szCs w:val="24"/>
        </w:rPr>
        <w:t xml:space="preserve"> </w:t>
      </w:r>
      <w:r w:rsidR="00933A26">
        <w:rPr>
          <w:rFonts w:ascii="Times New Roman" w:hAnsi="Times New Roman" w:cs="Times New Roman"/>
          <w:sz w:val="24"/>
          <w:szCs w:val="24"/>
        </w:rPr>
        <w:t>принимает только врач!</w:t>
      </w:r>
    </w:p>
    <w:p w:rsidR="00C1160D" w:rsidRDefault="00C1160D" w:rsidP="00DC5A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Считается, что проявления синдрома снижаются и даже полностью проходят по мере взросления ребенка. Это явление связывают со следующими факторами:</w:t>
      </w:r>
    </w:p>
    <w:p w:rsidR="00C1160D" w:rsidRDefault="0071670C" w:rsidP="00C1160D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Инволю</w:t>
      </w:r>
      <w:r w:rsidR="00C1160D">
        <w:rPr>
          <w:rFonts w:ascii="Times New Roman" w:hAnsi="Times New Roman" w:cs="Times New Roman"/>
          <w:sz w:val="24"/>
          <w:szCs w:val="24"/>
        </w:rPr>
        <w:t>цией тимуса – ответственного за синтез антител в детском возрасте;</w:t>
      </w:r>
    </w:p>
    <w:p w:rsidR="00C1160D" w:rsidRDefault="00C1160D" w:rsidP="00C1160D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Развитием иммунного ответа на стрептококк</w:t>
      </w:r>
      <w:r w:rsidR="00DF7F37">
        <w:rPr>
          <w:rFonts w:ascii="Times New Roman" w:hAnsi="Times New Roman" w:cs="Times New Roman"/>
          <w:sz w:val="24"/>
          <w:szCs w:val="24"/>
        </w:rPr>
        <w:t>овую инфекцию</w:t>
      </w:r>
      <w:r w:rsidR="008E4724">
        <w:rPr>
          <w:rFonts w:ascii="Times New Roman" w:hAnsi="Times New Roman" w:cs="Times New Roman"/>
          <w:sz w:val="24"/>
          <w:szCs w:val="24"/>
        </w:rPr>
        <w:t>.</w:t>
      </w:r>
    </w:p>
    <w:p w:rsidR="004A123D" w:rsidRDefault="008E4724" w:rsidP="00D435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некоторых случаях, симптомы </w:t>
      </w:r>
      <w:r>
        <w:rPr>
          <w:rFonts w:ascii="Times New Roman" w:hAnsi="Times New Roman" w:cs="Times New Roman"/>
          <w:sz w:val="24"/>
          <w:szCs w:val="24"/>
          <w:lang w:val="en-US"/>
        </w:rPr>
        <w:t>PANDAS</w:t>
      </w:r>
      <w:r w:rsidRPr="008E4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становятся менее выраженными после начала менструаций у девочек. В интервью 2011 года доктор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Swedo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рассказал о результатах восьмилетнего наблюдения за детьми с синдромом. У половины детей прекратились тики и симптомы </w:t>
      </w:r>
      <w:r w:rsidR="005D39C6">
        <w:rPr>
          <w:rFonts w:ascii="Times New Roman" w:hAnsi="Times New Roman" w:cs="Times New Roman"/>
          <w:sz w:val="24"/>
          <w:szCs w:val="24"/>
        </w:rPr>
        <w:t>обсессивно-</w:t>
      </w:r>
      <w:proofErr w:type="spellStart"/>
      <w:r w:rsidR="005D39C6">
        <w:rPr>
          <w:rFonts w:ascii="Times New Roman" w:hAnsi="Times New Roman" w:cs="Times New Roman"/>
          <w:sz w:val="24"/>
          <w:szCs w:val="24"/>
        </w:rPr>
        <w:t>компульсивного</w:t>
      </w:r>
      <w:proofErr w:type="spellEnd"/>
      <w:r w:rsidR="005D39C6">
        <w:rPr>
          <w:rFonts w:ascii="Times New Roman" w:hAnsi="Times New Roman" w:cs="Times New Roman"/>
          <w:sz w:val="24"/>
          <w:szCs w:val="24"/>
        </w:rPr>
        <w:t xml:space="preserve"> расстройства</w:t>
      </w:r>
      <w:r>
        <w:rPr>
          <w:rFonts w:ascii="Times New Roman" w:hAnsi="Times New Roman" w:cs="Times New Roman"/>
          <w:sz w:val="24"/>
          <w:szCs w:val="24"/>
        </w:rPr>
        <w:t xml:space="preserve">, в то время как у второй половины исследуемых </w:t>
      </w:r>
      <w:r w:rsidR="000C5787">
        <w:rPr>
          <w:rFonts w:ascii="Times New Roman" w:hAnsi="Times New Roman" w:cs="Times New Roman"/>
          <w:sz w:val="24"/>
          <w:szCs w:val="24"/>
        </w:rPr>
        <w:t>проявления были минимальны и хорошо контролировались медикаментозно.</w:t>
      </w:r>
      <w:r w:rsidR="00A1266E">
        <w:rPr>
          <w:rFonts w:ascii="Times New Roman" w:hAnsi="Times New Roman" w:cs="Times New Roman"/>
          <w:sz w:val="24"/>
          <w:szCs w:val="24"/>
        </w:rPr>
        <w:t xml:space="preserve"> </w:t>
      </w:r>
      <w:r w:rsidR="0093579F">
        <w:rPr>
          <w:rFonts w:ascii="Times New Roman" w:hAnsi="Times New Roman" w:cs="Times New Roman"/>
          <w:sz w:val="24"/>
          <w:szCs w:val="24"/>
        </w:rPr>
        <w:t xml:space="preserve">У </w:t>
      </w:r>
      <w:r w:rsidR="007560DD">
        <w:rPr>
          <w:rFonts w:ascii="Times New Roman" w:hAnsi="Times New Roman" w:cs="Times New Roman"/>
          <w:sz w:val="24"/>
          <w:szCs w:val="24"/>
        </w:rPr>
        <w:t>незначительного</w:t>
      </w:r>
      <w:r w:rsidR="0093579F">
        <w:rPr>
          <w:rFonts w:ascii="Times New Roman" w:hAnsi="Times New Roman" w:cs="Times New Roman"/>
          <w:sz w:val="24"/>
          <w:szCs w:val="24"/>
        </w:rPr>
        <w:t xml:space="preserve"> числа детей тики были редкими по частоте, не доставляли беспокойства и не нуждались в лечении.</w:t>
      </w:r>
    </w:p>
    <w:p w:rsidR="0093579F" w:rsidRDefault="0093579F" w:rsidP="00D435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Выводы:</w:t>
      </w:r>
    </w:p>
    <w:p w:rsidR="0093579F" w:rsidRDefault="006E41D2" w:rsidP="0093579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PANDAS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F6D">
        <w:rPr>
          <w:rFonts w:ascii="Times New Roman" w:hAnsi="Times New Roman" w:cs="Times New Roman"/>
          <w:sz w:val="24"/>
          <w:szCs w:val="24"/>
        </w:rPr>
        <w:t xml:space="preserve">синдром относится к редкой патологии, которая </w:t>
      </w:r>
      <w:r w:rsidR="00FB7868">
        <w:rPr>
          <w:rFonts w:ascii="Times New Roman" w:hAnsi="Times New Roman" w:cs="Times New Roman"/>
          <w:sz w:val="24"/>
          <w:szCs w:val="24"/>
        </w:rPr>
        <w:t>характеризуется</w:t>
      </w:r>
      <w:r w:rsidR="00E91F6D">
        <w:rPr>
          <w:rFonts w:ascii="Times New Roman" w:hAnsi="Times New Roman" w:cs="Times New Roman"/>
          <w:sz w:val="24"/>
          <w:szCs w:val="24"/>
        </w:rPr>
        <w:t xml:space="preserve"> нервно-психическими расстройствами на фоне стрептококковой инфекции группы А;</w:t>
      </w:r>
    </w:p>
    <w:p w:rsidR="004A123D" w:rsidRDefault="003C5747" w:rsidP="00D4356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5BBA">
        <w:rPr>
          <w:rFonts w:ascii="Times New Roman" w:hAnsi="Times New Roman" w:cs="Times New Roman"/>
          <w:sz w:val="24"/>
          <w:szCs w:val="24"/>
        </w:rPr>
        <w:t xml:space="preserve">Патогенез </w:t>
      </w:r>
      <w:r w:rsidR="005D5BBA" w:rsidRPr="005D5BBA">
        <w:rPr>
          <w:rFonts w:ascii="Times New Roman" w:hAnsi="Times New Roman" w:cs="Times New Roman"/>
          <w:sz w:val="24"/>
          <w:szCs w:val="24"/>
        </w:rPr>
        <w:t xml:space="preserve">не изучен, однако </w:t>
      </w:r>
      <w:r w:rsidR="005D5BBA">
        <w:rPr>
          <w:rFonts w:ascii="Times New Roman" w:hAnsi="Times New Roman" w:cs="Times New Roman"/>
          <w:sz w:val="24"/>
          <w:szCs w:val="24"/>
        </w:rPr>
        <w:t xml:space="preserve">подтверждена его аутоиммунная природа, связанная с синтезом </w:t>
      </w:r>
      <w:proofErr w:type="spellStart"/>
      <w:r w:rsidR="005D5BBA">
        <w:rPr>
          <w:rFonts w:ascii="Times New Roman" w:hAnsi="Times New Roman" w:cs="Times New Roman"/>
          <w:sz w:val="24"/>
          <w:szCs w:val="24"/>
        </w:rPr>
        <w:t>антинейрональных</w:t>
      </w:r>
      <w:proofErr w:type="spellEnd"/>
      <w:r w:rsidR="005D5BBA">
        <w:rPr>
          <w:rFonts w:ascii="Times New Roman" w:hAnsi="Times New Roman" w:cs="Times New Roman"/>
          <w:sz w:val="24"/>
          <w:szCs w:val="24"/>
        </w:rPr>
        <w:t xml:space="preserve"> антител;</w:t>
      </w:r>
    </w:p>
    <w:p w:rsidR="005D5BBA" w:rsidRDefault="004436EE" w:rsidP="00D4356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симптомами </w:t>
      </w:r>
      <w:r>
        <w:rPr>
          <w:rFonts w:ascii="Times New Roman" w:hAnsi="Times New Roman" w:cs="Times New Roman"/>
          <w:sz w:val="24"/>
          <w:szCs w:val="24"/>
          <w:lang w:val="en-US"/>
        </w:rPr>
        <w:t>PANDAS</w:t>
      </w:r>
      <w:r w:rsidRPr="004436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синдрома являются тики и обсессивно-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компульсивное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расстройство;</w:t>
      </w:r>
    </w:p>
    <w:p w:rsidR="004436EE" w:rsidRDefault="009C7B25" w:rsidP="00D4356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Специфические методы диагностики не разработаны, д</w:t>
      </w:r>
      <w:r w:rsidR="00153D32">
        <w:rPr>
          <w:rFonts w:ascii="Times New Roman" w:hAnsi="Times New Roman" w:cs="Times New Roman"/>
          <w:sz w:val="24"/>
          <w:szCs w:val="24"/>
        </w:rPr>
        <w:t xml:space="preserve">иагноз ставят на основании </w:t>
      </w:r>
      <w:r w:rsidR="00F345BB">
        <w:rPr>
          <w:rFonts w:ascii="Times New Roman" w:hAnsi="Times New Roman" w:cs="Times New Roman"/>
          <w:sz w:val="24"/>
          <w:szCs w:val="24"/>
        </w:rPr>
        <w:t>пяти диагностических критериев;</w:t>
      </w:r>
    </w:p>
    <w:p w:rsidR="00F345BB" w:rsidRDefault="00A8103A" w:rsidP="00D4356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Лечение заключается в антибактериальной терапии при подтвержденной стрептококковой инфекции, а также симптоматическом лечении тиков и других неврологических симптомов;</w:t>
      </w:r>
    </w:p>
    <w:p w:rsidR="00876B59" w:rsidRPr="00876B59" w:rsidRDefault="00876B59" w:rsidP="00876B5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6B59">
        <w:rPr>
          <w:rFonts w:ascii="Times New Roman" w:hAnsi="Times New Roman" w:cs="Times New Roman"/>
          <w:sz w:val="24"/>
          <w:szCs w:val="24"/>
        </w:rPr>
        <w:t xml:space="preserve">Профилактики не существует, </w:t>
      </w:r>
      <w:r>
        <w:rPr>
          <w:rFonts w:ascii="Times New Roman" w:hAnsi="Times New Roman" w:cs="Times New Roman"/>
          <w:sz w:val="24"/>
          <w:szCs w:val="24"/>
        </w:rPr>
        <w:t>прогноз в большинстве случаев благоприятный.</w:t>
      </w:r>
    </w:p>
    <w:p w:rsidR="00876B59" w:rsidRDefault="00876B59" w:rsidP="00D435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190B" w:rsidRDefault="0057190B" w:rsidP="00D435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190B" w:rsidRDefault="0057190B" w:rsidP="00D4356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1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2504"/>
    <w:multiLevelType w:val="multilevel"/>
    <w:tmpl w:val="85C4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77B38"/>
    <w:multiLevelType w:val="hybridMultilevel"/>
    <w:tmpl w:val="460CC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5248C"/>
    <w:multiLevelType w:val="multilevel"/>
    <w:tmpl w:val="700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872561"/>
    <w:multiLevelType w:val="hybridMultilevel"/>
    <w:tmpl w:val="0966D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8475B"/>
    <w:multiLevelType w:val="multilevel"/>
    <w:tmpl w:val="B5F0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1B1535"/>
    <w:multiLevelType w:val="hybridMultilevel"/>
    <w:tmpl w:val="452E5F0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5744"/>
    <w:multiLevelType w:val="hybridMultilevel"/>
    <w:tmpl w:val="8CE25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307C8"/>
    <w:multiLevelType w:val="multilevel"/>
    <w:tmpl w:val="4C90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5632EB"/>
    <w:multiLevelType w:val="hybridMultilevel"/>
    <w:tmpl w:val="008A0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A97D57"/>
    <w:multiLevelType w:val="multilevel"/>
    <w:tmpl w:val="9CA62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9F1B80"/>
    <w:multiLevelType w:val="multilevel"/>
    <w:tmpl w:val="46A0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40B0D"/>
    <w:multiLevelType w:val="hybridMultilevel"/>
    <w:tmpl w:val="31C0D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2D5C8B"/>
    <w:multiLevelType w:val="hybridMultilevel"/>
    <w:tmpl w:val="EA60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FA174E"/>
    <w:multiLevelType w:val="multilevel"/>
    <w:tmpl w:val="7E20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84176B"/>
    <w:multiLevelType w:val="hybridMultilevel"/>
    <w:tmpl w:val="17404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2"/>
  </w:num>
  <w:num w:numId="5">
    <w:abstractNumId w:val="13"/>
  </w:num>
  <w:num w:numId="6">
    <w:abstractNumId w:val="9"/>
  </w:num>
  <w:num w:numId="7">
    <w:abstractNumId w:val="0"/>
  </w:num>
  <w:num w:numId="8">
    <w:abstractNumId w:val="10"/>
  </w:num>
  <w:num w:numId="9">
    <w:abstractNumId w:val="7"/>
  </w:num>
  <w:num w:numId="10">
    <w:abstractNumId w:val="6"/>
  </w:num>
  <w:num w:numId="11">
    <w:abstractNumId w:val="3"/>
  </w:num>
  <w:num w:numId="12">
    <w:abstractNumId w:val="14"/>
  </w:num>
  <w:num w:numId="13">
    <w:abstractNumId w:val="12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AC3"/>
    <w:rsid w:val="00033497"/>
    <w:rsid w:val="00033EAD"/>
    <w:rsid w:val="00033F17"/>
    <w:rsid w:val="00036B95"/>
    <w:rsid w:val="0004308E"/>
    <w:rsid w:val="00051CAA"/>
    <w:rsid w:val="00057CBD"/>
    <w:rsid w:val="000904B5"/>
    <w:rsid w:val="00092E0A"/>
    <w:rsid w:val="000A328F"/>
    <w:rsid w:val="000C5787"/>
    <w:rsid w:val="000D0FD0"/>
    <w:rsid w:val="000D2F72"/>
    <w:rsid w:val="000E3FB9"/>
    <w:rsid w:val="000F24B2"/>
    <w:rsid w:val="000F78E5"/>
    <w:rsid w:val="001119E9"/>
    <w:rsid w:val="00124136"/>
    <w:rsid w:val="00142DAA"/>
    <w:rsid w:val="00153D32"/>
    <w:rsid w:val="0016130C"/>
    <w:rsid w:val="001A4A1F"/>
    <w:rsid w:val="001A4AB2"/>
    <w:rsid w:val="001A5A01"/>
    <w:rsid w:val="001E401F"/>
    <w:rsid w:val="001F4AEF"/>
    <w:rsid w:val="0021417A"/>
    <w:rsid w:val="00216ED7"/>
    <w:rsid w:val="00256018"/>
    <w:rsid w:val="00265784"/>
    <w:rsid w:val="002718D8"/>
    <w:rsid w:val="00295475"/>
    <w:rsid w:val="002A1FB5"/>
    <w:rsid w:val="002D7372"/>
    <w:rsid w:val="002D7DD0"/>
    <w:rsid w:val="002E250B"/>
    <w:rsid w:val="00315DC7"/>
    <w:rsid w:val="00321D0E"/>
    <w:rsid w:val="00324B06"/>
    <w:rsid w:val="00327B4C"/>
    <w:rsid w:val="00330B77"/>
    <w:rsid w:val="0033433A"/>
    <w:rsid w:val="0033461D"/>
    <w:rsid w:val="00344AD8"/>
    <w:rsid w:val="00345C3E"/>
    <w:rsid w:val="00347815"/>
    <w:rsid w:val="00350782"/>
    <w:rsid w:val="00350F20"/>
    <w:rsid w:val="00355D11"/>
    <w:rsid w:val="00363FA1"/>
    <w:rsid w:val="003742D9"/>
    <w:rsid w:val="0039413F"/>
    <w:rsid w:val="00396AB9"/>
    <w:rsid w:val="003C017D"/>
    <w:rsid w:val="003C5747"/>
    <w:rsid w:val="003E174E"/>
    <w:rsid w:val="003F14B8"/>
    <w:rsid w:val="003F2578"/>
    <w:rsid w:val="00414655"/>
    <w:rsid w:val="00425887"/>
    <w:rsid w:val="0042714D"/>
    <w:rsid w:val="00433F69"/>
    <w:rsid w:val="004436EE"/>
    <w:rsid w:val="00444384"/>
    <w:rsid w:val="00452C8E"/>
    <w:rsid w:val="004630C6"/>
    <w:rsid w:val="004630F2"/>
    <w:rsid w:val="00466142"/>
    <w:rsid w:val="0049089E"/>
    <w:rsid w:val="00493C41"/>
    <w:rsid w:val="004A123D"/>
    <w:rsid w:val="004D3004"/>
    <w:rsid w:val="004F36AA"/>
    <w:rsid w:val="00546FB6"/>
    <w:rsid w:val="00554F3A"/>
    <w:rsid w:val="0057190B"/>
    <w:rsid w:val="00577B61"/>
    <w:rsid w:val="005912D3"/>
    <w:rsid w:val="005A067F"/>
    <w:rsid w:val="005B5B21"/>
    <w:rsid w:val="005C7C56"/>
    <w:rsid w:val="005D39C6"/>
    <w:rsid w:val="005D5BBA"/>
    <w:rsid w:val="005E4FE1"/>
    <w:rsid w:val="005F0FD9"/>
    <w:rsid w:val="0060571B"/>
    <w:rsid w:val="0060784C"/>
    <w:rsid w:val="0061699F"/>
    <w:rsid w:val="006218CE"/>
    <w:rsid w:val="00621B6D"/>
    <w:rsid w:val="00623078"/>
    <w:rsid w:val="00642B60"/>
    <w:rsid w:val="00643D59"/>
    <w:rsid w:val="0064636C"/>
    <w:rsid w:val="00646AEE"/>
    <w:rsid w:val="00651139"/>
    <w:rsid w:val="00675BF7"/>
    <w:rsid w:val="00686212"/>
    <w:rsid w:val="006B3E57"/>
    <w:rsid w:val="006C7AC3"/>
    <w:rsid w:val="006E41D2"/>
    <w:rsid w:val="0070099A"/>
    <w:rsid w:val="00700E60"/>
    <w:rsid w:val="007048C6"/>
    <w:rsid w:val="007054F9"/>
    <w:rsid w:val="0071670C"/>
    <w:rsid w:val="00720AE2"/>
    <w:rsid w:val="007261D6"/>
    <w:rsid w:val="0072798C"/>
    <w:rsid w:val="0075301E"/>
    <w:rsid w:val="007560DD"/>
    <w:rsid w:val="00757ABD"/>
    <w:rsid w:val="00766A90"/>
    <w:rsid w:val="007A2D59"/>
    <w:rsid w:val="007D269C"/>
    <w:rsid w:val="007D4E01"/>
    <w:rsid w:val="007D54CB"/>
    <w:rsid w:val="007E35EF"/>
    <w:rsid w:val="007E44A8"/>
    <w:rsid w:val="007F64E2"/>
    <w:rsid w:val="00841B82"/>
    <w:rsid w:val="00876B59"/>
    <w:rsid w:val="00882344"/>
    <w:rsid w:val="0088446D"/>
    <w:rsid w:val="00885C83"/>
    <w:rsid w:val="00891AE1"/>
    <w:rsid w:val="00895DCB"/>
    <w:rsid w:val="008A48CC"/>
    <w:rsid w:val="008C04FE"/>
    <w:rsid w:val="008D105A"/>
    <w:rsid w:val="008D6460"/>
    <w:rsid w:val="008E4724"/>
    <w:rsid w:val="008E5014"/>
    <w:rsid w:val="008E5F98"/>
    <w:rsid w:val="008E7D18"/>
    <w:rsid w:val="008F6E71"/>
    <w:rsid w:val="00905CF1"/>
    <w:rsid w:val="00910344"/>
    <w:rsid w:val="00933A26"/>
    <w:rsid w:val="0093579F"/>
    <w:rsid w:val="009424CD"/>
    <w:rsid w:val="00997A9D"/>
    <w:rsid w:val="009A50F0"/>
    <w:rsid w:val="009A6B84"/>
    <w:rsid w:val="009C24C3"/>
    <w:rsid w:val="009C7B25"/>
    <w:rsid w:val="009D11D1"/>
    <w:rsid w:val="009E492B"/>
    <w:rsid w:val="009F7A15"/>
    <w:rsid w:val="00A00752"/>
    <w:rsid w:val="00A06BCF"/>
    <w:rsid w:val="00A1093F"/>
    <w:rsid w:val="00A1266E"/>
    <w:rsid w:val="00A2265A"/>
    <w:rsid w:val="00A42C88"/>
    <w:rsid w:val="00A512AA"/>
    <w:rsid w:val="00A55EB7"/>
    <w:rsid w:val="00A8103A"/>
    <w:rsid w:val="00AB5B46"/>
    <w:rsid w:val="00AB5C72"/>
    <w:rsid w:val="00AB7559"/>
    <w:rsid w:val="00AD3BB1"/>
    <w:rsid w:val="00AE5564"/>
    <w:rsid w:val="00B05A8F"/>
    <w:rsid w:val="00B25FD5"/>
    <w:rsid w:val="00B41361"/>
    <w:rsid w:val="00B4628D"/>
    <w:rsid w:val="00B77C46"/>
    <w:rsid w:val="00B82B79"/>
    <w:rsid w:val="00B9379E"/>
    <w:rsid w:val="00B964B4"/>
    <w:rsid w:val="00BA0B4C"/>
    <w:rsid w:val="00BA1975"/>
    <w:rsid w:val="00BA2BC1"/>
    <w:rsid w:val="00BB03E8"/>
    <w:rsid w:val="00BB656E"/>
    <w:rsid w:val="00BC1259"/>
    <w:rsid w:val="00BC32F9"/>
    <w:rsid w:val="00BC3500"/>
    <w:rsid w:val="00BC527C"/>
    <w:rsid w:val="00BC691C"/>
    <w:rsid w:val="00BD089E"/>
    <w:rsid w:val="00BD53F4"/>
    <w:rsid w:val="00BD657F"/>
    <w:rsid w:val="00C03F99"/>
    <w:rsid w:val="00C1160D"/>
    <w:rsid w:val="00C20A7A"/>
    <w:rsid w:val="00C2465A"/>
    <w:rsid w:val="00C25DFF"/>
    <w:rsid w:val="00C340AB"/>
    <w:rsid w:val="00C3654D"/>
    <w:rsid w:val="00C3736D"/>
    <w:rsid w:val="00C74C1F"/>
    <w:rsid w:val="00C97910"/>
    <w:rsid w:val="00C97A84"/>
    <w:rsid w:val="00CA03F6"/>
    <w:rsid w:val="00CB4EBC"/>
    <w:rsid w:val="00CF7E8E"/>
    <w:rsid w:val="00D046A1"/>
    <w:rsid w:val="00D079BC"/>
    <w:rsid w:val="00D20410"/>
    <w:rsid w:val="00D2693B"/>
    <w:rsid w:val="00D3653F"/>
    <w:rsid w:val="00D4207F"/>
    <w:rsid w:val="00D42639"/>
    <w:rsid w:val="00D4329B"/>
    <w:rsid w:val="00D4356D"/>
    <w:rsid w:val="00D5477D"/>
    <w:rsid w:val="00D54FEA"/>
    <w:rsid w:val="00D65F8C"/>
    <w:rsid w:val="00D82DF8"/>
    <w:rsid w:val="00D9239E"/>
    <w:rsid w:val="00D92B5A"/>
    <w:rsid w:val="00D968C6"/>
    <w:rsid w:val="00D96D95"/>
    <w:rsid w:val="00DB1B2A"/>
    <w:rsid w:val="00DC0B2A"/>
    <w:rsid w:val="00DC1573"/>
    <w:rsid w:val="00DC5A98"/>
    <w:rsid w:val="00DD1270"/>
    <w:rsid w:val="00DD2848"/>
    <w:rsid w:val="00DD7B06"/>
    <w:rsid w:val="00DF5E2C"/>
    <w:rsid w:val="00DF7F37"/>
    <w:rsid w:val="00E063D5"/>
    <w:rsid w:val="00E114D2"/>
    <w:rsid w:val="00E32B20"/>
    <w:rsid w:val="00E44D83"/>
    <w:rsid w:val="00E51095"/>
    <w:rsid w:val="00E82699"/>
    <w:rsid w:val="00E91F6D"/>
    <w:rsid w:val="00EB0121"/>
    <w:rsid w:val="00ED2B4E"/>
    <w:rsid w:val="00EE5F21"/>
    <w:rsid w:val="00EE64CB"/>
    <w:rsid w:val="00EF2E42"/>
    <w:rsid w:val="00EF4D13"/>
    <w:rsid w:val="00F04292"/>
    <w:rsid w:val="00F16B3D"/>
    <w:rsid w:val="00F30302"/>
    <w:rsid w:val="00F345BB"/>
    <w:rsid w:val="00F64742"/>
    <w:rsid w:val="00F80254"/>
    <w:rsid w:val="00F858A7"/>
    <w:rsid w:val="00F87083"/>
    <w:rsid w:val="00F878BC"/>
    <w:rsid w:val="00F90FA3"/>
    <w:rsid w:val="00F91F04"/>
    <w:rsid w:val="00FB1FD0"/>
    <w:rsid w:val="00FB7868"/>
    <w:rsid w:val="00FF3D47"/>
    <w:rsid w:val="00FF405D"/>
    <w:rsid w:val="00FF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47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910"/>
    <w:pPr>
      <w:ind w:left="720"/>
      <w:contextualSpacing/>
    </w:pPr>
  </w:style>
  <w:style w:type="character" w:styleId="a4">
    <w:name w:val="Strong"/>
    <w:basedOn w:val="a0"/>
    <w:uiPriority w:val="22"/>
    <w:qFormat/>
    <w:rsid w:val="004630F2"/>
    <w:rPr>
      <w:b/>
      <w:bCs/>
    </w:rPr>
  </w:style>
  <w:style w:type="character" w:styleId="a5">
    <w:name w:val="Hyperlink"/>
    <w:basedOn w:val="a0"/>
    <w:uiPriority w:val="99"/>
    <w:semiHidden/>
    <w:unhideWhenUsed/>
    <w:rsid w:val="004630F2"/>
    <w:rPr>
      <w:color w:val="0000FF"/>
      <w:u w:val="single"/>
    </w:rPr>
  </w:style>
  <w:style w:type="character" w:styleId="a6">
    <w:name w:val="Emphasis"/>
    <w:basedOn w:val="a0"/>
    <w:uiPriority w:val="20"/>
    <w:qFormat/>
    <w:rsid w:val="0075301E"/>
    <w:rPr>
      <w:i/>
      <w:iCs/>
    </w:rPr>
  </w:style>
  <w:style w:type="paragraph" w:styleId="a7">
    <w:name w:val="Normal (Web)"/>
    <w:basedOn w:val="a"/>
    <w:uiPriority w:val="99"/>
    <w:semiHidden/>
    <w:unhideWhenUsed/>
    <w:rsid w:val="00BC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47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sbtntext">
    <w:name w:val="rsbtn_text"/>
    <w:basedOn w:val="a0"/>
    <w:rsid w:val="00D5477D"/>
  </w:style>
  <w:style w:type="character" w:styleId="a8">
    <w:name w:val="FollowedHyperlink"/>
    <w:basedOn w:val="a0"/>
    <w:uiPriority w:val="99"/>
    <w:semiHidden/>
    <w:unhideWhenUsed/>
    <w:rsid w:val="00324B06"/>
    <w:rPr>
      <w:color w:val="800080" w:themeColor="followedHyperlink"/>
      <w:u w:val="single"/>
    </w:rPr>
  </w:style>
  <w:style w:type="character" w:customStyle="1" w:styleId="ref-journal">
    <w:name w:val="ref-journal"/>
    <w:basedOn w:val="a0"/>
    <w:rsid w:val="009D11D1"/>
  </w:style>
  <w:style w:type="character" w:customStyle="1" w:styleId="ref-vol">
    <w:name w:val="ref-vol"/>
    <w:basedOn w:val="a0"/>
    <w:rsid w:val="009D11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47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910"/>
    <w:pPr>
      <w:ind w:left="720"/>
      <w:contextualSpacing/>
    </w:pPr>
  </w:style>
  <w:style w:type="character" w:styleId="a4">
    <w:name w:val="Strong"/>
    <w:basedOn w:val="a0"/>
    <w:uiPriority w:val="22"/>
    <w:qFormat/>
    <w:rsid w:val="004630F2"/>
    <w:rPr>
      <w:b/>
      <w:bCs/>
    </w:rPr>
  </w:style>
  <w:style w:type="character" w:styleId="a5">
    <w:name w:val="Hyperlink"/>
    <w:basedOn w:val="a0"/>
    <w:uiPriority w:val="99"/>
    <w:semiHidden/>
    <w:unhideWhenUsed/>
    <w:rsid w:val="004630F2"/>
    <w:rPr>
      <w:color w:val="0000FF"/>
      <w:u w:val="single"/>
    </w:rPr>
  </w:style>
  <w:style w:type="character" w:styleId="a6">
    <w:name w:val="Emphasis"/>
    <w:basedOn w:val="a0"/>
    <w:uiPriority w:val="20"/>
    <w:qFormat/>
    <w:rsid w:val="0075301E"/>
    <w:rPr>
      <w:i/>
      <w:iCs/>
    </w:rPr>
  </w:style>
  <w:style w:type="paragraph" w:styleId="a7">
    <w:name w:val="Normal (Web)"/>
    <w:basedOn w:val="a"/>
    <w:uiPriority w:val="99"/>
    <w:semiHidden/>
    <w:unhideWhenUsed/>
    <w:rsid w:val="00BC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47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sbtntext">
    <w:name w:val="rsbtn_text"/>
    <w:basedOn w:val="a0"/>
    <w:rsid w:val="00D5477D"/>
  </w:style>
  <w:style w:type="character" w:styleId="a8">
    <w:name w:val="FollowedHyperlink"/>
    <w:basedOn w:val="a0"/>
    <w:uiPriority w:val="99"/>
    <w:semiHidden/>
    <w:unhideWhenUsed/>
    <w:rsid w:val="00324B06"/>
    <w:rPr>
      <w:color w:val="800080" w:themeColor="followedHyperlink"/>
      <w:u w:val="single"/>
    </w:rPr>
  </w:style>
  <w:style w:type="character" w:customStyle="1" w:styleId="ref-journal">
    <w:name w:val="ref-journal"/>
    <w:basedOn w:val="a0"/>
    <w:rsid w:val="009D11D1"/>
  </w:style>
  <w:style w:type="character" w:customStyle="1" w:styleId="ref-vol">
    <w:name w:val="ref-vol"/>
    <w:basedOn w:val="a0"/>
    <w:rsid w:val="009D1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4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7281">
              <w:marLeft w:val="450"/>
              <w:marRight w:val="4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04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33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77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15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17481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10489">
              <w:marLeft w:val="450"/>
              <w:marRight w:val="4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972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4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23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94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74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67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47753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0196">
              <w:marLeft w:val="450"/>
              <w:marRight w:val="4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871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47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53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85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3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books/NBK33343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Маргарита</cp:lastModifiedBy>
  <cp:revision>340</cp:revision>
  <dcterms:created xsi:type="dcterms:W3CDTF">2019-05-11T06:41:00Z</dcterms:created>
  <dcterms:modified xsi:type="dcterms:W3CDTF">2019-05-11T12:03:00Z</dcterms:modified>
</cp:coreProperties>
</file>