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caps/>
          <w:sz w:val="28"/>
          <w:szCs w:val="28"/>
          <w:lang w:val="uk-UA" w:eastAsia="ru-RU"/>
        </w:rPr>
      </w:pPr>
      <w:r w:rsidRPr="00544032">
        <w:rPr>
          <w:rFonts w:ascii="Times New Roman" w:eastAsia="Times New Roman" w:hAnsi="Times New Roman" w:cs="Times New Roman"/>
          <w:caps/>
          <w:sz w:val="28"/>
          <w:szCs w:val="28"/>
          <w:lang w:val="uk-UA" w:eastAsia="ru-RU"/>
        </w:rPr>
        <w:t>класичний приватний університет</w:t>
      </w: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caps/>
          <w:sz w:val="28"/>
          <w:szCs w:val="28"/>
          <w:lang w:val="uk-UA" w:eastAsia="ru-RU"/>
        </w:rPr>
      </w:pPr>
      <w:r w:rsidRPr="00544032">
        <w:rPr>
          <w:rFonts w:ascii="Times New Roman" w:eastAsia="Times New Roman" w:hAnsi="Times New Roman" w:cs="Times New Roman"/>
          <w:sz w:val="28"/>
          <w:szCs w:val="28"/>
          <w:lang w:val="uk-UA" w:eastAsia="ru-RU"/>
        </w:rPr>
        <w:t>Інститут журналістики і масової комунікації</w:t>
      </w: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caps/>
          <w:sz w:val="28"/>
          <w:szCs w:val="28"/>
          <w:lang w:val="uk-UA" w:eastAsia="ru-RU"/>
        </w:rPr>
      </w:pPr>
      <w:r w:rsidRPr="00544032">
        <w:rPr>
          <w:rFonts w:ascii="Times New Roman" w:eastAsia="Times New Roman" w:hAnsi="Times New Roman" w:cs="Times New Roman"/>
          <w:sz w:val="28"/>
          <w:szCs w:val="28"/>
          <w:lang w:val="uk-UA" w:eastAsia="ru-RU"/>
        </w:rPr>
        <w:t>кафедра практичної психології</w:t>
      </w: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r w:rsidRPr="00544032">
        <w:rPr>
          <w:rFonts w:ascii="Times New Roman" w:eastAsia="Times New Roman" w:hAnsi="Times New Roman" w:cs="Times New Roman"/>
          <w:bCs/>
          <w:sz w:val="28"/>
          <w:szCs w:val="28"/>
          <w:lang w:val="uk-UA" w:eastAsia="ru-RU"/>
        </w:rPr>
        <w:t>КУРСОВА РОБОТА</w:t>
      </w: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r w:rsidRPr="00544032">
        <w:rPr>
          <w:rFonts w:ascii="Times New Roman" w:eastAsia="Times New Roman" w:hAnsi="Times New Roman" w:cs="Times New Roman"/>
          <w:bCs/>
          <w:sz w:val="28"/>
          <w:szCs w:val="28"/>
          <w:lang w:val="uk-UA" w:eastAsia="ru-RU"/>
        </w:rPr>
        <w:t>з дисципліни «Вікова психологія»</w:t>
      </w:r>
    </w:p>
    <w:p w:rsidR="00352203" w:rsidRPr="00544032" w:rsidRDefault="00352203" w:rsidP="003D5173">
      <w:pPr>
        <w:widowControl w:val="0"/>
        <w:tabs>
          <w:tab w:val="left" w:pos="1260"/>
        </w:tabs>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r w:rsidRPr="00544032">
        <w:rPr>
          <w:rFonts w:ascii="Times New Roman" w:eastAsia="Times New Roman" w:hAnsi="Times New Roman" w:cs="Times New Roman"/>
          <w:sz w:val="28"/>
          <w:szCs w:val="28"/>
          <w:lang w:val="uk-UA" w:eastAsia="ru-RU"/>
        </w:rPr>
        <w:t>Галузь знань – 05 – соціальні та поведінкові науки</w:t>
      </w:r>
    </w:p>
    <w:p w:rsidR="00352203" w:rsidRPr="00544032" w:rsidRDefault="00352203" w:rsidP="003D5173">
      <w:pPr>
        <w:widowControl w:val="0"/>
        <w:tabs>
          <w:tab w:val="left" w:pos="1260"/>
        </w:tabs>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r w:rsidRPr="00544032">
        <w:rPr>
          <w:rFonts w:ascii="Times New Roman" w:eastAsia="Times New Roman" w:hAnsi="Times New Roman" w:cs="Times New Roman"/>
          <w:sz w:val="28"/>
          <w:szCs w:val="28"/>
          <w:lang w:val="uk-UA" w:eastAsia="ru-RU"/>
        </w:rPr>
        <w:t>Напрям підготовки - 053 – психологія</w:t>
      </w:r>
    </w:p>
    <w:p w:rsidR="00352203" w:rsidRPr="00544032" w:rsidRDefault="00352203" w:rsidP="003D5173">
      <w:pPr>
        <w:widowControl w:val="0"/>
        <w:tabs>
          <w:tab w:val="left" w:pos="1260"/>
        </w:tabs>
        <w:autoSpaceDE w:val="0"/>
        <w:autoSpaceDN w:val="0"/>
        <w:adjustRightInd w:val="0"/>
        <w:spacing w:after="0" w:line="360" w:lineRule="auto"/>
        <w:ind w:firstLine="709"/>
        <w:jc w:val="center"/>
        <w:rPr>
          <w:rFonts w:ascii="Times New Roman" w:eastAsia="Times New Roman" w:hAnsi="Times New Roman" w:cs="Times New Roman"/>
          <w:sz w:val="28"/>
          <w:szCs w:val="28"/>
          <w:lang w:val="uk-UA" w:eastAsia="ru-RU"/>
        </w:rPr>
      </w:pPr>
      <w:r w:rsidRPr="00544032">
        <w:rPr>
          <w:rFonts w:ascii="Times New Roman" w:eastAsia="Times New Roman" w:hAnsi="Times New Roman" w:cs="Times New Roman"/>
          <w:sz w:val="28"/>
          <w:szCs w:val="28"/>
          <w:lang w:val="uk-UA" w:eastAsia="ru-RU"/>
        </w:rPr>
        <w:t>Освітня програма – психологія</w:t>
      </w: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r w:rsidRPr="00544032">
        <w:rPr>
          <w:rFonts w:ascii="Times New Roman" w:eastAsia="Times New Roman" w:hAnsi="Times New Roman" w:cs="Times New Roman"/>
          <w:sz w:val="28"/>
          <w:szCs w:val="28"/>
          <w:lang w:val="uk-UA" w:eastAsia="ru-RU"/>
        </w:rPr>
        <w:t>Освітній ступінь – бакалавр</w:t>
      </w: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p>
    <w:p w:rsidR="00352203" w:rsidRPr="00544032" w:rsidRDefault="00352203" w:rsidP="000E4867">
      <w:pPr>
        <w:widowControl w:val="0"/>
        <w:autoSpaceDE w:val="0"/>
        <w:autoSpaceDN w:val="0"/>
        <w:adjustRightInd w:val="0"/>
        <w:spacing w:after="0" w:line="360" w:lineRule="auto"/>
        <w:ind w:firstLine="709"/>
        <w:jc w:val="both"/>
        <w:rPr>
          <w:rFonts w:ascii="Times New Roman" w:eastAsia="Times New Roman" w:hAnsi="Times New Roman" w:cs="Times New Roman"/>
          <w:bCs/>
          <w:sz w:val="28"/>
          <w:szCs w:val="28"/>
          <w:lang w:val="uk-UA" w:eastAsia="ru-RU"/>
        </w:rPr>
      </w:pPr>
    </w:p>
    <w:p w:rsidR="00352203" w:rsidRPr="00544032" w:rsidRDefault="00352203" w:rsidP="000E4867">
      <w:pPr>
        <w:widowControl w:val="0"/>
        <w:autoSpaceDE w:val="0"/>
        <w:autoSpaceDN w:val="0"/>
        <w:adjustRightInd w:val="0"/>
        <w:spacing w:after="0" w:line="360" w:lineRule="auto"/>
        <w:ind w:firstLine="709"/>
        <w:jc w:val="both"/>
        <w:rPr>
          <w:rFonts w:ascii="Times New Roman" w:eastAsia="Times New Roman" w:hAnsi="Times New Roman" w:cs="Times New Roman"/>
          <w:bCs/>
          <w:sz w:val="28"/>
          <w:szCs w:val="28"/>
          <w:lang w:val="uk-UA" w:eastAsia="ru-RU"/>
        </w:rPr>
      </w:pPr>
    </w:p>
    <w:p w:rsidR="00352203" w:rsidRPr="00544032" w:rsidRDefault="00352203" w:rsidP="003D5173">
      <w:pPr>
        <w:widowControl w:val="0"/>
        <w:autoSpaceDE w:val="0"/>
        <w:autoSpaceDN w:val="0"/>
        <w:adjustRightInd w:val="0"/>
        <w:spacing w:after="0" w:line="360" w:lineRule="auto"/>
        <w:ind w:firstLine="709"/>
        <w:jc w:val="right"/>
        <w:rPr>
          <w:rFonts w:ascii="Times New Roman" w:eastAsia="Times New Roman" w:hAnsi="Times New Roman" w:cs="Times New Roman"/>
          <w:bCs/>
          <w:sz w:val="28"/>
          <w:szCs w:val="28"/>
          <w:lang w:val="uk-UA" w:eastAsia="ru-RU"/>
        </w:rPr>
      </w:pPr>
      <w:r w:rsidRPr="00544032">
        <w:rPr>
          <w:rFonts w:ascii="Times New Roman" w:eastAsia="Times New Roman" w:hAnsi="Times New Roman" w:cs="Times New Roman"/>
          <w:bCs/>
          <w:sz w:val="28"/>
          <w:szCs w:val="28"/>
          <w:lang w:val="uk-UA" w:eastAsia="ru-RU"/>
        </w:rPr>
        <w:t>Підготувала: студентка ІІІ курсу</w:t>
      </w:r>
    </w:p>
    <w:p w:rsidR="00352203" w:rsidRPr="00544032" w:rsidRDefault="00352203" w:rsidP="003D5173">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sidRPr="00544032">
        <w:rPr>
          <w:rFonts w:ascii="Times New Roman" w:eastAsia="Times New Roman" w:hAnsi="Times New Roman" w:cs="Times New Roman"/>
          <w:sz w:val="28"/>
          <w:szCs w:val="28"/>
          <w:lang w:val="uk-UA" w:eastAsia="ru-RU"/>
        </w:rPr>
        <w:t>Інституту журналістики і масової комунікації</w:t>
      </w:r>
    </w:p>
    <w:p w:rsidR="00352203" w:rsidRPr="00544032" w:rsidRDefault="00352203" w:rsidP="003D5173">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sidRPr="00544032">
        <w:rPr>
          <w:rFonts w:ascii="Times New Roman" w:eastAsia="Times New Roman" w:hAnsi="Times New Roman" w:cs="Times New Roman"/>
          <w:sz w:val="28"/>
          <w:szCs w:val="28"/>
          <w:lang w:val="uk-UA" w:eastAsia="ru-RU"/>
        </w:rPr>
        <w:t xml:space="preserve">групи </w:t>
      </w:r>
      <w:proofErr w:type="spellStart"/>
      <w:r w:rsidRPr="00544032">
        <w:rPr>
          <w:rFonts w:ascii="Times New Roman" w:eastAsia="Times New Roman" w:hAnsi="Times New Roman" w:cs="Times New Roman"/>
          <w:sz w:val="28"/>
          <w:szCs w:val="28"/>
          <w:lang w:val="uk-UA" w:eastAsia="ru-RU"/>
        </w:rPr>
        <w:t>ДЛ</w:t>
      </w:r>
      <w:proofErr w:type="spellEnd"/>
      <w:r w:rsidRPr="00544032">
        <w:rPr>
          <w:rFonts w:ascii="Times New Roman" w:eastAsia="Times New Roman" w:hAnsi="Times New Roman" w:cs="Times New Roman"/>
          <w:sz w:val="28"/>
          <w:szCs w:val="28"/>
          <w:lang w:val="uk-UA" w:eastAsia="ru-RU"/>
        </w:rPr>
        <w:t>-118</w:t>
      </w:r>
    </w:p>
    <w:p w:rsidR="00352203" w:rsidRPr="00544032" w:rsidRDefault="00856D9B" w:rsidP="003D5173">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sidRPr="00544032">
        <w:rPr>
          <w:rFonts w:ascii="Times New Roman" w:eastAsia="Times New Roman" w:hAnsi="Times New Roman" w:cs="Times New Roman"/>
          <w:sz w:val="28"/>
          <w:szCs w:val="28"/>
          <w:lang w:eastAsia="ru-RU"/>
        </w:rPr>
        <w:t>Корн</w:t>
      </w:r>
      <w:proofErr w:type="spellStart"/>
      <w:r w:rsidRPr="00544032">
        <w:rPr>
          <w:rFonts w:ascii="Times New Roman" w:eastAsia="Times New Roman" w:hAnsi="Times New Roman" w:cs="Times New Roman"/>
          <w:sz w:val="28"/>
          <w:szCs w:val="28"/>
          <w:lang w:val="uk-UA" w:eastAsia="ru-RU"/>
        </w:rPr>
        <w:t>ієнко</w:t>
      </w:r>
      <w:proofErr w:type="spellEnd"/>
      <w:r w:rsidRPr="00544032">
        <w:rPr>
          <w:rFonts w:ascii="Times New Roman" w:eastAsia="Times New Roman" w:hAnsi="Times New Roman" w:cs="Times New Roman"/>
          <w:sz w:val="28"/>
          <w:szCs w:val="28"/>
          <w:lang w:val="uk-UA" w:eastAsia="ru-RU"/>
        </w:rPr>
        <w:t xml:space="preserve"> </w:t>
      </w:r>
      <w:proofErr w:type="gramStart"/>
      <w:r w:rsidRPr="00544032">
        <w:rPr>
          <w:rFonts w:ascii="Times New Roman" w:eastAsia="Times New Roman" w:hAnsi="Times New Roman" w:cs="Times New Roman"/>
          <w:sz w:val="28"/>
          <w:szCs w:val="28"/>
          <w:lang w:val="uk-UA" w:eastAsia="ru-RU"/>
        </w:rPr>
        <w:t>Наталія</w:t>
      </w:r>
      <w:proofErr w:type="gramEnd"/>
      <w:r w:rsidRPr="00544032">
        <w:rPr>
          <w:rFonts w:ascii="Times New Roman" w:eastAsia="Times New Roman" w:hAnsi="Times New Roman" w:cs="Times New Roman"/>
          <w:sz w:val="28"/>
          <w:szCs w:val="28"/>
          <w:lang w:val="uk-UA" w:eastAsia="ru-RU"/>
        </w:rPr>
        <w:t xml:space="preserve"> Сергіївна</w:t>
      </w:r>
    </w:p>
    <w:p w:rsidR="00352203" w:rsidRPr="00544032" w:rsidRDefault="00352203" w:rsidP="003D5173">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sidRPr="00544032">
        <w:rPr>
          <w:rFonts w:ascii="Times New Roman" w:eastAsia="Times New Roman" w:hAnsi="Times New Roman" w:cs="Times New Roman"/>
          <w:sz w:val="28"/>
          <w:szCs w:val="28"/>
          <w:lang w:val="uk-UA" w:eastAsia="ru-RU"/>
        </w:rPr>
        <w:t>Тема курсової роботи:</w:t>
      </w:r>
      <w:r w:rsidR="001B6CF2" w:rsidRPr="00544032">
        <w:rPr>
          <w:rFonts w:ascii="Times New Roman" w:eastAsia="Times New Roman" w:hAnsi="Times New Roman" w:cs="Times New Roman"/>
          <w:sz w:val="28"/>
          <w:szCs w:val="28"/>
          <w:lang w:val="uk-UA" w:eastAsia="ru-RU"/>
        </w:rPr>
        <w:t xml:space="preserve"> "</w:t>
      </w:r>
      <w:r w:rsidR="003E34D5">
        <w:rPr>
          <w:rFonts w:ascii="Times New Roman" w:eastAsia="Times New Roman" w:hAnsi="Times New Roman" w:cs="Times New Roman"/>
          <w:sz w:val="28"/>
          <w:szCs w:val="28"/>
          <w:lang w:val="uk-UA" w:eastAsia="ru-RU"/>
        </w:rPr>
        <w:t>Особливості Я-концепції,</w:t>
      </w:r>
      <w:r w:rsidR="00856D9B" w:rsidRPr="00544032">
        <w:rPr>
          <w:rFonts w:ascii="Times New Roman" w:eastAsia="Times New Roman" w:hAnsi="Times New Roman" w:cs="Times New Roman"/>
          <w:sz w:val="28"/>
          <w:szCs w:val="28"/>
          <w:lang w:val="uk-UA" w:eastAsia="ru-RU"/>
        </w:rPr>
        <w:t xml:space="preserve"> в юнацькому віці</w:t>
      </w:r>
      <w:r w:rsidR="001B6CF2" w:rsidRPr="00544032">
        <w:rPr>
          <w:rFonts w:ascii="Times New Roman" w:eastAsia="Times New Roman" w:hAnsi="Times New Roman" w:cs="Times New Roman"/>
          <w:sz w:val="28"/>
          <w:szCs w:val="28"/>
          <w:lang w:val="uk-UA" w:eastAsia="ru-RU"/>
        </w:rPr>
        <w:t>"</w:t>
      </w:r>
    </w:p>
    <w:p w:rsidR="00352203" w:rsidRPr="00544032" w:rsidRDefault="00352203" w:rsidP="003D5173">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p>
    <w:p w:rsidR="00352203" w:rsidRPr="00544032" w:rsidRDefault="00352203" w:rsidP="003D5173">
      <w:pPr>
        <w:widowControl w:val="0"/>
        <w:autoSpaceDE w:val="0"/>
        <w:autoSpaceDN w:val="0"/>
        <w:adjustRightInd w:val="0"/>
        <w:spacing w:after="0" w:line="360" w:lineRule="auto"/>
        <w:ind w:firstLine="709"/>
        <w:jc w:val="right"/>
        <w:rPr>
          <w:rFonts w:ascii="Times New Roman" w:eastAsia="Times New Roman" w:hAnsi="Times New Roman" w:cs="Times New Roman"/>
          <w:sz w:val="28"/>
          <w:szCs w:val="28"/>
          <w:lang w:val="uk-UA" w:eastAsia="ru-RU"/>
        </w:rPr>
      </w:pPr>
      <w:r w:rsidRPr="00544032">
        <w:rPr>
          <w:rFonts w:ascii="Times New Roman" w:eastAsia="Times New Roman" w:hAnsi="Times New Roman" w:cs="Times New Roman"/>
          <w:sz w:val="28"/>
          <w:szCs w:val="28"/>
          <w:lang w:val="uk-UA" w:eastAsia="ru-RU"/>
        </w:rPr>
        <w:t>Керівник: завідувач кафедри практичної психології,</w:t>
      </w:r>
    </w:p>
    <w:p w:rsidR="00352203" w:rsidRPr="00544032" w:rsidRDefault="003E34D5" w:rsidP="003D5173">
      <w:pPr>
        <w:widowControl w:val="0"/>
        <w:autoSpaceDE w:val="0"/>
        <w:autoSpaceDN w:val="0"/>
        <w:adjustRightInd w:val="0"/>
        <w:spacing w:after="0" w:line="360" w:lineRule="auto"/>
        <w:ind w:firstLine="709"/>
        <w:jc w:val="right"/>
        <w:rPr>
          <w:rFonts w:ascii="Times New Roman" w:eastAsia="Times New Roman" w:hAnsi="Times New Roman" w:cs="Times New Roman"/>
          <w:caps/>
          <w:sz w:val="28"/>
          <w:szCs w:val="28"/>
          <w:lang w:val="uk-UA" w:eastAsia="ru-RU"/>
        </w:rPr>
      </w:pPr>
      <w:r>
        <w:rPr>
          <w:rFonts w:ascii="Times New Roman" w:eastAsia="Times New Roman" w:hAnsi="Times New Roman" w:cs="Times New Roman"/>
          <w:sz w:val="28"/>
          <w:szCs w:val="28"/>
          <w:lang w:val="uk-UA" w:eastAsia="ru-RU"/>
        </w:rPr>
        <w:t xml:space="preserve">д. </w:t>
      </w:r>
      <w:proofErr w:type="spellStart"/>
      <w:r>
        <w:rPr>
          <w:rFonts w:ascii="Times New Roman" w:eastAsia="Times New Roman" w:hAnsi="Times New Roman" w:cs="Times New Roman"/>
          <w:sz w:val="28"/>
          <w:szCs w:val="28"/>
          <w:lang w:val="uk-UA" w:eastAsia="ru-RU"/>
        </w:rPr>
        <w:t>психол</w:t>
      </w:r>
      <w:proofErr w:type="spellEnd"/>
      <w:r>
        <w:rPr>
          <w:rFonts w:ascii="Times New Roman" w:eastAsia="Times New Roman" w:hAnsi="Times New Roman" w:cs="Times New Roman"/>
          <w:sz w:val="28"/>
          <w:szCs w:val="28"/>
          <w:lang w:val="uk-UA" w:eastAsia="ru-RU"/>
        </w:rPr>
        <w:t>.</w:t>
      </w:r>
      <w:r w:rsidR="000A7906">
        <w:rPr>
          <w:rFonts w:ascii="Times New Roman" w:eastAsia="Times New Roman" w:hAnsi="Times New Roman" w:cs="Times New Roman"/>
          <w:sz w:val="28"/>
          <w:szCs w:val="28"/>
          <w:lang w:val="uk-UA" w:eastAsia="ru-RU"/>
        </w:rPr>
        <w:t xml:space="preserve"> наук</w:t>
      </w:r>
      <w:r w:rsidR="00352203" w:rsidRPr="00544032">
        <w:rPr>
          <w:rFonts w:ascii="Times New Roman" w:eastAsia="Times New Roman" w:hAnsi="Times New Roman" w:cs="Times New Roman"/>
          <w:sz w:val="28"/>
          <w:szCs w:val="28"/>
          <w:lang w:val="uk-UA" w:eastAsia="ru-RU"/>
        </w:rPr>
        <w:t xml:space="preserve">, </w:t>
      </w:r>
      <w:proofErr w:type="spellStart"/>
      <w:r w:rsidR="00352203" w:rsidRPr="00544032">
        <w:rPr>
          <w:rFonts w:ascii="Times New Roman" w:eastAsia="Times New Roman" w:hAnsi="Times New Roman" w:cs="Times New Roman"/>
          <w:sz w:val="28"/>
          <w:szCs w:val="28"/>
          <w:lang w:val="uk-UA" w:eastAsia="ru-RU"/>
        </w:rPr>
        <w:t>проф.Зарицька</w:t>
      </w:r>
      <w:proofErr w:type="spellEnd"/>
      <w:r w:rsidR="00352203" w:rsidRPr="00544032">
        <w:rPr>
          <w:rFonts w:ascii="Times New Roman" w:eastAsia="Times New Roman" w:hAnsi="Times New Roman" w:cs="Times New Roman"/>
          <w:sz w:val="28"/>
          <w:szCs w:val="28"/>
          <w:lang w:val="uk-UA" w:eastAsia="ru-RU"/>
        </w:rPr>
        <w:t xml:space="preserve"> В.В</w:t>
      </w:r>
    </w:p>
    <w:p w:rsidR="00352203" w:rsidRPr="00544032" w:rsidRDefault="00352203" w:rsidP="003D5173">
      <w:pPr>
        <w:widowControl w:val="0"/>
        <w:autoSpaceDE w:val="0"/>
        <w:autoSpaceDN w:val="0"/>
        <w:adjustRightInd w:val="0"/>
        <w:spacing w:after="0" w:line="360" w:lineRule="auto"/>
        <w:ind w:firstLine="709"/>
        <w:jc w:val="right"/>
        <w:rPr>
          <w:rFonts w:ascii="Times New Roman" w:eastAsia="Times New Roman" w:hAnsi="Times New Roman" w:cs="Times New Roman"/>
          <w:bCs/>
          <w:sz w:val="28"/>
          <w:szCs w:val="28"/>
          <w:lang w:val="uk-UA" w:eastAsia="ru-RU"/>
        </w:rPr>
      </w:pPr>
    </w:p>
    <w:p w:rsidR="00352203" w:rsidRPr="00544032" w:rsidRDefault="00352203" w:rsidP="000E4867">
      <w:pPr>
        <w:widowControl w:val="0"/>
        <w:autoSpaceDE w:val="0"/>
        <w:autoSpaceDN w:val="0"/>
        <w:adjustRightInd w:val="0"/>
        <w:spacing w:after="0" w:line="360" w:lineRule="auto"/>
        <w:ind w:firstLine="709"/>
        <w:jc w:val="both"/>
        <w:rPr>
          <w:rFonts w:ascii="Times New Roman" w:eastAsia="Times New Roman" w:hAnsi="Times New Roman" w:cs="Times New Roman"/>
          <w:bCs/>
          <w:sz w:val="28"/>
          <w:szCs w:val="28"/>
          <w:lang w:val="uk-UA" w:eastAsia="ru-RU"/>
        </w:rPr>
      </w:pPr>
    </w:p>
    <w:p w:rsidR="00352203" w:rsidRPr="00544032" w:rsidRDefault="00352203" w:rsidP="003D5173">
      <w:pPr>
        <w:widowControl w:val="0"/>
        <w:autoSpaceDE w:val="0"/>
        <w:autoSpaceDN w:val="0"/>
        <w:adjustRightInd w:val="0"/>
        <w:spacing w:after="0" w:line="360" w:lineRule="auto"/>
        <w:ind w:firstLine="709"/>
        <w:jc w:val="center"/>
        <w:rPr>
          <w:rFonts w:ascii="Times New Roman" w:eastAsia="Times New Roman" w:hAnsi="Times New Roman" w:cs="Times New Roman"/>
          <w:bCs/>
          <w:sz w:val="28"/>
          <w:szCs w:val="28"/>
          <w:lang w:val="uk-UA" w:eastAsia="ru-RU"/>
        </w:rPr>
      </w:pPr>
      <w:r w:rsidRPr="00544032">
        <w:rPr>
          <w:rFonts w:ascii="Times New Roman" w:eastAsia="Times New Roman" w:hAnsi="Times New Roman" w:cs="Times New Roman"/>
          <w:bCs/>
          <w:sz w:val="28"/>
          <w:szCs w:val="28"/>
          <w:lang w:val="uk-UA" w:eastAsia="ru-RU"/>
        </w:rPr>
        <w:t>Запоріжжя</w:t>
      </w:r>
    </w:p>
    <w:p w:rsidR="00352203" w:rsidRPr="00544032" w:rsidRDefault="00352203" w:rsidP="003D5173">
      <w:pPr>
        <w:widowControl w:val="0"/>
        <w:suppressAutoHyphens/>
        <w:spacing w:after="0" w:line="360" w:lineRule="auto"/>
        <w:ind w:firstLine="709"/>
        <w:jc w:val="center"/>
        <w:rPr>
          <w:rFonts w:ascii="Times New Roman" w:eastAsia="AR PL UMing HK" w:hAnsi="Times New Roman" w:cs="Times New Roman"/>
          <w:bCs/>
          <w:kern w:val="1"/>
          <w:sz w:val="28"/>
          <w:szCs w:val="28"/>
          <w:lang w:val="uk-UA" w:eastAsia="hi-IN" w:bidi="hi-IN"/>
        </w:rPr>
      </w:pPr>
      <w:r w:rsidRPr="00544032">
        <w:rPr>
          <w:rFonts w:ascii="Times New Roman" w:eastAsia="AR PL UMing HK" w:hAnsi="Times New Roman" w:cs="Times New Roman"/>
          <w:bCs/>
          <w:kern w:val="1"/>
          <w:sz w:val="28"/>
          <w:szCs w:val="28"/>
          <w:lang w:val="uk-UA" w:eastAsia="hi-IN" w:bidi="hi-IN"/>
        </w:rPr>
        <w:t>2020 р.</w:t>
      </w:r>
    </w:p>
    <w:p w:rsidR="00352203" w:rsidRPr="003E34D5" w:rsidRDefault="00352203" w:rsidP="000E4867">
      <w:pPr>
        <w:spacing w:after="0" w:line="360" w:lineRule="auto"/>
        <w:ind w:firstLine="709"/>
        <w:jc w:val="both"/>
        <w:rPr>
          <w:lang w:val="uk-UA"/>
        </w:rPr>
      </w:pPr>
    </w:p>
    <w:p w:rsidR="00856D9B" w:rsidRPr="00544032" w:rsidRDefault="00FD7554" w:rsidP="003D5173">
      <w:pPr>
        <w:spacing w:after="0" w:line="360" w:lineRule="auto"/>
        <w:ind w:firstLine="709"/>
        <w:jc w:val="center"/>
        <w:rPr>
          <w:rFonts w:ascii="Times New Roman" w:hAnsi="Times New Roman" w:cs="Times New Roman"/>
          <w:sz w:val="28"/>
          <w:szCs w:val="28"/>
          <w:lang w:val="uk-UA"/>
        </w:rPr>
      </w:pPr>
      <w:r w:rsidRPr="00544032">
        <w:rPr>
          <w:rFonts w:ascii="Times New Roman" w:hAnsi="Times New Roman" w:cs="Times New Roman"/>
          <w:sz w:val="28"/>
          <w:szCs w:val="28"/>
          <w:lang w:val="uk-UA"/>
        </w:rPr>
        <w:lastRenderedPageBreak/>
        <w:t>РЕФЕРАТ</w:t>
      </w:r>
    </w:p>
    <w:p w:rsidR="00FD7554" w:rsidRPr="00544032" w:rsidRDefault="00FD7554" w:rsidP="000E4867">
      <w:pPr>
        <w:spacing w:after="0" w:line="360" w:lineRule="auto"/>
        <w:ind w:firstLine="709"/>
        <w:jc w:val="both"/>
        <w:rPr>
          <w:rFonts w:ascii="Times New Roman" w:hAnsi="Times New Roman" w:cs="Times New Roman"/>
          <w:sz w:val="28"/>
          <w:szCs w:val="28"/>
          <w:lang w:val="uk-UA"/>
        </w:rPr>
      </w:pPr>
    </w:p>
    <w:p w:rsidR="00FD7554" w:rsidRPr="00544032" w:rsidRDefault="00566BA4"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Курсова робота містить: </w:t>
      </w:r>
      <w:r w:rsidR="00C45528">
        <w:rPr>
          <w:rFonts w:ascii="Times New Roman" w:hAnsi="Times New Roman" w:cs="Times New Roman"/>
          <w:sz w:val="28"/>
          <w:szCs w:val="28"/>
          <w:lang w:val="uk-UA"/>
        </w:rPr>
        <w:t>49</w:t>
      </w:r>
      <w:r w:rsidR="004A5F4F">
        <w:rPr>
          <w:rFonts w:ascii="Times New Roman" w:hAnsi="Times New Roman" w:cs="Times New Roman"/>
          <w:sz w:val="28"/>
          <w:szCs w:val="28"/>
          <w:lang w:val="uk-UA"/>
        </w:rPr>
        <w:t>с., 28</w:t>
      </w:r>
      <w:r w:rsidR="000F12F0">
        <w:rPr>
          <w:rFonts w:ascii="Times New Roman" w:hAnsi="Times New Roman" w:cs="Times New Roman"/>
          <w:sz w:val="28"/>
          <w:szCs w:val="28"/>
          <w:lang w:val="uk-UA"/>
        </w:rPr>
        <w:t xml:space="preserve"> </w:t>
      </w:r>
      <w:r w:rsidR="00FD7554" w:rsidRPr="00544032">
        <w:rPr>
          <w:rFonts w:ascii="Times New Roman" w:hAnsi="Times New Roman" w:cs="Times New Roman"/>
          <w:sz w:val="28"/>
          <w:szCs w:val="28"/>
          <w:lang w:val="uk-UA"/>
        </w:rPr>
        <w:t>джерел.</w:t>
      </w:r>
    </w:p>
    <w:p w:rsidR="00FD7554" w:rsidRPr="00E23602" w:rsidRDefault="00937F59" w:rsidP="000E4867">
      <w:pPr>
        <w:spacing w:after="0" w:line="360" w:lineRule="auto"/>
        <w:ind w:firstLine="709"/>
        <w:jc w:val="both"/>
        <w:rPr>
          <w:rFonts w:ascii="Times New Roman" w:hAnsi="Times New Roman" w:cs="Times New Roman"/>
          <w:sz w:val="28"/>
          <w:szCs w:val="28"/>
          <w:lang w:val="uk-UA"/>
        </w:rPr>
      </w:pPr>
      <w:r w:rsidRPr="00E23602">
        <w:rPr>
          <w:rFonts w:ascii="Times New Roman" w:hAnsi="Times New Roman" w:cs="Times New Roman"/>
          <w:sz w:val="28"/>
          <w:szCs w:val="28"/>
          <w:lang w:val="uk-UA"/>
        </w:rPr>
        <w:t>Об’єкт дослідження</w:t>
      </w:r>
      <w:r w:rsidR="00665864">
        <w:rPr>
          <w:rFonts w:ascii="Times New Roman" w:hAnsi="Times New Roman" w:cs="Times New Roman"/>
          <w:sz w:val="28"/>
          <w:szCs w:val="28"/>
          <w:lang w:val="uk-UA"/>
        </w:rPr>
        <w:t xml:space="preserve"> –</w:t>
      </w:r>
      <w:r w:rsidRPr="00E23602">
        <w:rPr>
          <w:rFonts w:ascii="Times New Roman" w:hAnsi="Times New Roman" w:cs="Times New Roman"/>
          <w:sz w:val="28"/>
          <w:szCs w:val="28"/>
          <w:lang w:val="uk-UA"/>
        </w:rPr>
        <w:t xml:space="preserve"> Я-концепція, як </w:t>
      </w:r>
      <w:r w:rsidR="001F0D3F" w:rsidRPr="00E23602">
        <w:rPr>
          <w:rFonts w:ascii="Times New Roman" w:hAnsi="Times New Roman" w:cs="Times New Roman"/>
          <w:sz w:val="28"/>
          <w:szCs w:val="28"/>
          <w:lang w:val="uk-UA"/>
        </w:rPr>
        <w:t>психологічний феномен.</w:t>
      </w:r>
    </w:p>
    <w:p w:rsidR="00665864" w:rsidRPr="00544032" w:rsidRDefault="00665864"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 дослідження – особливості становлення особистості в юнацькому віці.</w:t>
      </w:r>
    </w:p>
    <w:p w:rsidR="00B71B66" w:rsidRPr="00E23602" w:rsidRDefault="00B71B66" w:rsidP="000E4867">
      <w:pPr>
        <w:spacing w:after="0" w:line="360" w:lineRule="auto"/>
        <w:ind w:firstLine="709"/>
        <w:jc w:val="both"/>
        <w:rPr>
          <w:rFonts w:ascii="Times New Roman" w:hAnsi="Times New Roman" w:cs="Times New Roman"/>
          <w:sz w:val="28"/>
          <w:szCs w:val="28"/>
          <w:lang w:val="uk-UA"/>
        </w:rPr>
      </w:pPr>
      <w:r w:rsidRPr="000E4867">
        <w:rPr>
          <w:rFonts w:ascii="Times New Roman" w:hAnsi="Times New Roman" w:cs="Times New Roman"/>
          <w:sz w:val="28"/>
          <w:szCs w:val="28"/>
          <w:lang w:val="uk-UA"/>
        </w:rPr>
        <w:t xml:space="preserve">Мета дослідження </w:t>
      </w:r>
      <w:r w:rsidR="000E4867" w:rsidRPr="000E4867">
        <w:rPr>
          <w:rFonts w:ascii="Times New Roman" w:hAnsi="Times New Roman" w:cs="Times New Roman"/>
          <w:sz w:val="28"/>
          <w:szCs w:val="28"/>
          <w:lang w:val="uk-UA"/>
        </w:rPr>
        <w:t>-</w:t>
      </w:r>
      <w:r w:rsidRPr="000E4867">
        <w:rPr>
          <w:rFonts w:ascii="Times New Roman" w:hAnsi="Times New Roman" w:cs="Times New Roman"/>
          <w:sz w:val="28"/>
          <w:szCs w:val="28"/>
          <w:lang w:val="uk-UA"/>
        </w:rPr>
        <w:t xml:space="preserve"> теоретико-ме</w:t>
      </w:r>
      <w:r w:rsidR="000E4867" w:rsidRPr="000E4867">
        <w:rPr>
          <w:rFonts w:ascii="Times New Roman" w:hAnsi="Times New Roman" w:cs="Times New Roman"/>
          <w:sz w:val="28"/>
          <w:szCs w:val="28"/>
          <w:lang w:val="uk-UA"/>
        </w:rPr>
        <w:t>тодологічний</w:t>
      </w:r>
      <w:r w:rsidR="008E12A8" w:rsidRPr="000E4867">
        <w:rPr>
          <w:rFonts w:ascii="Times New Roman" w:hAnsi="Times New Roman" w:cs="Times New Roman"/>
          <w:sz w:val="28"/>
          <w:szCs w:val="28"/>
          <w:lang w:val="uk-UA"/>
        </w:rPr>
        <w:t xml:space="preserve"> ана</w:t>
      </w:r>
      <w:r w:rsidR="000E4867" w:rsidRPr="000E4867">
        <w:rPr>
          <w:rFonts w:ascii="Times New Roman" w:hAnsi="Times New Roman" w:cs="Times New Roman"/>
          <w:sz w:val="28"/>
          <w:szCs w:val="28"/>
          <w:lang w:val="uk-UA"/>
        </w:rPr>
        <w:t>ліз</w:t>
      </w:r>
      <w:r w:rsidR="001F0D3F" w:rsidRPr="000E4867">
        <w:rPr>
          <w:rFonts w:ascii="Times New Roman" w:hAnsi="Times New Roman" w:cs="Times New Roman"/>
          <w:sz w:val="28"/>
          <w:szCs w:val="28"/>
          <w:lang w:val="uk-UA"/>
        </w:rPr>
        <w:t xml:space="preserve"> особливостей Я-концепції в юнацькому віці.</w:t>
      </w:r>
    </w:p>
    <w:p w:rsidR="00E9069B" w:rsidRDefault="00E9069B" w:rsidP="000E4867">
      <w:pPr>
        <w:spacing w:after="0" w:line="360" w:lineRule="auto"/>
        <w:ind w:firstLine="709"/>
        <w:jc w:val="both"/>
        <w:rPr>
          <w:rFonts w:ascii="Times New Roman" w:hAnsi="Times New Roman" w:cs="Times New Roman"/>
          <w:sz w:val="28"/>
          <w:szCs w:val="28"/>
          <w:lang w:val="uk-UA"/>
        </w:rPr>
      </w:pPr>
      <w:r w:rsidRPr="00E23602">
        <w:rPr>
          <w:rFonts w:ascii="Times New Roman" w:hAnsi="Times New Roman" w:cs="Times New Roman"/>
          <w:sz w:val="28"/>
          <w:szCs w:val="28"/>
          <w:lang w:val="uk-UA"/>
        </w:rPr>
        <w:t>Методи дослідження: теоретичний</w:t>
      </w:r>
      <w:r w:rsidRPr="00544032">
        <w:rPr>
          <w:rFonts w:ascii="Times New Roman" w:hAnsi="Times New Roman" w:cs="Times New Roman"/>
          <w:sz w:val="28"/>
          <w:szCs w:val="28"/>
          <w:lang w:val="uk-UA"/>
        </w:rPr>
        <w:t xml:space="preserve"> аналіз наукової літератури, опитування, методи математичної статистики.</w:t>
      </w:r>
    </w:p>
    <w:p w:rsidR="00E9069B" w:rsidRPr="00544032" w:rsidRDefault="00E9069B" w:rsidP="000E4867">
      <w:pPr>
        <w:spacing w:after="0" w:line="360" w:lineRule="auto"/>
        <w:ind w:firstLine="709"/>
        <w:jc w:val="both"/>
        <w:rPr>
          <w:rFonts w:ascii="Times New Roman" w:hAnsi="Times New Roman" w:cs="Times New Roman"/>
          <w:sz w:val="28"/>
          <w:szCs w:val="28"/>
          <w:lang w:val="uk-UA"/>
        </w:rPr>
      </w:pPr>
    </w:p>
    <w:p w:rsidR="00E9069B" w:rsidRPr="00544032" w:rsidRDefault="00776A5E"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 xml:space="preserve">Становлення особистості є процес соціалізації людини, який полягає в освоєнні ним своєї родової, суспільної сутності. Становлення особистості пов’язане </w:t>
      </w:r>
      <w:r w:rsidR="008B2140" w:rsidRPr="00544032">
        <w:rPr>
          <w:rFonts w:ascii="Times New Roman" w:hAnsi="Times New Roman" w:cs="Times New Roman"/>
          <w:sz w:val="28"/>
          <w:szCs w:val="28"/>
          <w:lang w:val="uk-UA"/>
        </w:rPr>
        <w:t>з прийняттям індивідом вироблених в суспільстві</w:t>
      </w:r>
      <w:r w:rsidR="006E3281" w:rsidRPr="00544032">
        <w:rPr>
          <w:rFonts w:ascii="Times New Roman" w:hAnsi="Times New Roman" w:cs="Times New Roman"/>
          <w:sz w:val="28"/>
          <w:szCs w:val="28"/>
          <w:lang w:val="uk-UA"/>
        </w:rPr>
        <w:t xml:space="preserve"> соціальних функцій і ролей</w:t>
      </w:r>
      <w:r w:rsidR="00557F35" w:rsidRPr="00544032">
        <w:rPr>
          <w:rFonts w:ascii="Times New Roman" w:hAnsi="Times New Roman" w:cs="Times New Roman"/>
          <w:sz w:val="28"/>
          <w:szCs w:val="28"/>
          <w:lang w:val="uk-UA"/>
        </w:rPr>
        <w:t xml:space="preserve">, соціальних норм і правил поведінки, з формуванням умінь будувати </w:t>
      </w:r>
      <w:r w:rsidR="00F53B80" w:rsidRPr="00544032">
        <w:rPr>
          <w:rFonts w:ascii="Times New Roman" w:hAnsi="Times New Roman" w:cs="Times New Roman"/>
          <w:sz w:val="28"/>
          <w:szCs w:val="28"/>
          <w:lang w:val="uk-UA"/>
        </w:rPr>
        <w:t>відносини з іншими людьми. Серед багатьох особливостей, властивих у підлітковому віці, особливо виділяються формуються у нього почуття дорослості</w:t>
      </w:r>
      <w:r w:rsidR="001B6CF2" w:rsidRPr="00544032">
        <w:rPr>
          <w:rFonts w:ascii="Times New Roman" w:hAnsi="Times New Roman" w:cs="Times New Roman"/>
          <w:sz w:val="28"/>
          <w:szCs w:val="28"/>
          <w:lang w:val="uk-UA"/>
        </w:rPr>
        <w:t xml:space="preserve"> і "Я-концепція"</w:t>
      </w:r>
      <w:r w:rsidR="008B2EDE" w:rsidRPr="00544032">
        <w:rPr>
          <w:rFonts w:ascii="Times New Roman" w:hAnsi="Times New Roman" w:cs="Times New Roman"/>
          <w:sz w:val="28"/>
          <w:szCs w:val="28"/>
          <w:lang w:val="uk-UA"/>
        </w:rPr>
        <w:t>. У підлітка скл</w:t>
      </w:r>
      <w:r w:rsidR="001B6CF2" w:rsidRPr="00544032">
        <w:rPr>
          <w:rFonts w:ascii="Times New Roman" w:hAnsi="Times New Roman" w:cs="Times New Roman"/>
          <w:sz w:val="28"/>
          <w:szCs w:val="28"/>
          <w:lang w:val="uk-UA"/>
        </w:rPr>
        <w:t>адаються різноманітні образи "Я"</w:t>
      </w:r>
      <w:r w:rsidR="008B2EDE" w:rsidRPr="00544032">
        <w:rPr>
          <w:rFonts w:ascii="Times New Roman" w:hAnsi="Times New Roman" w:cs="Times New Roman"/>
          <w:sz w:val="28"/>
          <w:szCs w:val="28"/>
          <w:lang w:val="uk-UA"/>
        </w:rPr>
        <w:t>, спочатку мінливі, схильні до зовнішніх впливів. До кінця періоду вони інтегруються і єдине ціле, утворюючи</w:t>
      </w:r>
      <w:r w:rsidR="001B6CF2" w:rsidRPr="00544032">
        <w:rPr>
          <w:rFonts w:ascii="Times New Roman" w:hAnsi="Times New Roman" w:cs="Times New Roman"/>
          <w:sz w:val="28"/>
          <w:szCs w:val="28"/>
          <w:lang w:val="uk-UA"/>
        </w:rPr>
        <w:t xml:space="preserve"> на кордони ранньої юності "Я-концепцію"</w:t>
      </w:r>
      <w:r w:rsidR="00770E84" w:rsidRPr="00544032">
        <w:rPr>
          <w:rFonts w:ascii="Times New Roman" w:hAnsi="Times New Roman" w:cs="Times New Roman"/>
          <w:sz w:val="28"/>
          <w:szCs w:val="28"/>
          <w:lang w:val="uk-UA"/>
        </w:rPr>
        <w:t xml:space="preserve">, </w:t>
      </w:r>
      <w:r w:rsidR="00493023" w:rsidRPr="00544032">
        <w:rPr>
          <w:rFonts w:ascii="Times New Roman" w:hAnsi="Times New Roman" w:cs="Times New Roman"/>
          <w:sz w:val="28"/>
          <w:szCs w:val="28"/>
          <w:lang w:val="uk-UA"/>
        </w:rPr>
        <w:t>яку можна вважати центральним новоутворенням усього періоду.</w:t>
      </w:r>
    </w:p>
    <w:p w:rsidR="006E17F0" w:rsidRPr="00544032" w:rsidRDefault="006E17F0" w:rsidP="000E4867">
      <w:pPr>
        <w:spacing w:after="0" w:line="360" w:lineRule="auto"/>
        <w:ind w:firstLine="709"/>
        <w:jc w:val="both"/>
        <w:rPr>
          <w:rFonts w:ascii="Times New Roman" w:hAnsi="Times New Roman" w:cs="Times New Roman"/>
          <w:sz w:val="28"/>
          <w:szCs w:val="28"/>
          <w:lang w:val="uk-UA"/>
        </w:rPr>
      </w:pPr>
    </w:p>
    <w:p w:rsidR="006E17F0" w:rsidRPr="00544032" w:rsidRDefault="006E17F0" w:rsidP="000E4867">
      <w:pPr>
        <w:spacing w:after="0" w:line="360" w:lineRule="auto"/>
        <w:ind w:firstLine="709"/>
        <w:jc w:val="both"/>
        <w:rPr>
          <w:rFonts w:ascii="Times New Roman" w:hAnsi="Times New Roman" w:cs="Times New Roman"/>
          <w:sz w:val="28"/>
          <w:szCs w:val="28"/>
          <w:lang w:val="uk-UA"/>
        </w:rPr>
      </w:pPr>
    </w:p>
    <w:p w:rsidR="006E17F0" w:rsidRPr="00544032" w:rsidRDefault="006E17F0"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Я-КОНЦЕПЦІЯ, ОСОБИСТІСТЬ</w:t>
      </w:r>
      <w:r w:rsidR="00BA7428" w:rsidRPr="00544032">
        <w:rPr>
          <w:rFonts w:ascii="Times New Roman" w:hAnsi="Times New Roman" w:cs="Times New Roman"/>
          <w:sz w:val="28"/>
          <w:szCs w:val="28"/>
          <w:lang w:val="uk-UA"/>
        </w:rPr>
        <w:t>, ЮНАЦЬКИЙ ВІК, ФОРМУВАННЯ ОСОБИСТОСТІ, МОЛОДЬ, ПОШУК СЕНСУ ЖИТТЯ, САМООІНКА, ЦІННОСТІ.</w:t>
      </w:r>
    </w:p>
    <w:p w:rsidR="00BA7428" w:rsidRPr="00544032" w:rsidRDefault="00BA7428" w:rsidP="000E4867">
      <w:pPr>
        <w:spacing w:after="0" w:line="360" w:lineRule="auto"/>
        <w:ind w:firstLine="709"/>
        <w:jc w:val="both"/>
        <w:rPr>
          <w:rFonts w:ascii="Times New Roman" w:hAnsi="Times New Roman" w:cs="Times New Roman"/>
          <w:sz w:val="28"/>
          <w:szCs w:val="28"/>
          <w:lang w:val="uk-UA"/>
        </w:rPr>
      </w:pPr>
    </w:p>
    <w:p w:rsidR="00BA7428" w:rsidRPr="00544032" w:rsidRDefault="00BA7428" w:rsidP="000E4867">
      <w:pPr>
        <w:spacing w:after="0" w:line="360" w:lineRule="auto"/>
        <w:ind w:firstLine="709"/>
        <w:jc w:val="both"/>
        <w:rPr>
          <w:rFonts w:ascii="Times New Roman" w:hAnsi="Times New Roman" w:cs="Times New Roman"/>
          <w:sz w:val="28"/>
          <w:szCs w:val="28"/>
          <w:lang w:val="uk-UA"/>
        </w:rPr>
      </w:pPr>
    </w:p>
    <w:p w:rsidR="00BA7428" w:rsidRPr="00544032" w:rsidRDefault="00BA7428" w:rsidP="000E4867">
      <w:pPr>
        <w:spacing w:after="0" w:line="360" w:lineRule="auto"/>
        <w:ind w:firstLine="709"/>
        <w:jc w:val="both"/>
        <w:rPr>
          <w:rFonts w:ascii="Times New Roman" w:hAnsi="Times New Roman" w:cs="Times New Roman"/>
          <w:sz w:val="28"/>
          <w:szCs w:val="28"/>
          <w:lang w:val="uk-UA"/>
        </w:rPr>
      </w:pPr>
    </w:p>
    <w:p w:rsidR="00BA7428" w:rsidRPr="00544032" w:rsidRDefault="00BA7428" w:rsidP="000E4867">
      <w:pPr>
        <w:spacing w:after="0" w:line="360" w:lineRule="auto"/>
        <w:ind w:firstLine="709"/>
        <w:jc w:val="both"/>
        <w:rPr>
          <w:rFonts w:ascii="Times New Roman" w:hAnsi="Times New Roman" w:cs="Times New Roman"/>
          <w:sz w:val="28"/>
          <w:szCs w:val="28"/>
          <w:lang w:val="uk-UA"/>
        </w:rPr>
      </w:pPr>
    </w:p>
    <w:p w:rsidR="00BA7428" w:rsidRDefault="00BA7428" w:rsidP="000E4867">
      <w:pPr>
        <w:spacing w:after="0" w:line="360" w:lineRule="auto"/>
        <w:ind w:firstLine="709"/>
        <w:jc w:val="both"/>
        <w:rPr>
          <w:rFonts w:ascii="Times New Roman" w:hAnsi="Times New Roman" w:cs="Times New Roman"/>
          <w:sz w:val="28"/>
          <w:szCs w:val="28"/>
          <w:lang w:val="uk-UA"/>
        </w:rPr>
      </w:pPr>
    </w:p>
    <w:p w:rsidR="008008F6" w:rsidRPr="00544032" w:rsidRDefault="008008F6" w:rsidP="000E4867">
      <w:pPr>
        <w:spacing w:after="0" w:line="360" w:lineRule="auto"/>
        <w:ind w:firstLine="709"/>
        <w:jc w:val="both"/>
        <w:rPr>
          <w:rFonts w:ascii="Times New Roman" w:hAnsi="Times New Roman" w:cs="Times New Roman"/>
          <w:sz w:val="28"/>
          <w:szCs w:val="28"/>
          <w:lang w:val="uk-UA"/>
        </w:rPr>
      </w:pPr>
    </w:p>
    <w:p w:rsidR="00BA7428" w:rsidRDefault="002C2A98" w:rsidP="003D5173">
      <w:pPr>
        <w:spacing w:after="0" w:line="360" w:lineRule="auto"/>
        <w:ind w:firstLine="709"/>
        <w:jc w:val="center"/>
        <w:rPr>
          <w:rFonts w:ascii="Times New Roman" w:hAnsi="Times New Roman" w:cs="Times New Roman"/>
          <w:sz w:val="28"/>
          <w:szCs w:val="28"/>
          <w:lang w:val="uk-UA"/>
        </w:rPr>
      </w:pPr>
      <w:r w:rsidRPr="00544032">
        <w:rPr>
          <w:rFonts w:ascii="Times New Roman" w:hAnsi="Times New Roman" w:cs="Times New Roman"/>
          <w:sz w:val="28"/>
          <w:szCs w:val="28"/>
          <w:lang w:val="uk-UA"/>
        </w:rPr>
        <w:t>ЗМІСТ</w:t>
      </w:r>
    </w:p>
    <w:p w:rsidR="008008F6" w:rsidRPr="00544032" w:rsidRDefault="008008F6" w:rsidP="000E4867">
      <w:pPr>
        <w:spacing w:after="0" w:line="360" w:lineRule="auto"/>
        <w:ind w:firstLine="709"/>
        <w:jc w:val="both"/>
        <w:rPr>
          <w:rFonts w:ascii="Times New Roman" w:hAnsi="Times New Roman" w:cs="Times New Roman"/>
          <w:sz w:val="28"/>
          <w:szCs w:val="28"/>
          <w:lang w:val="uk-UA"/>
        </w:rPr>
      </w:pPr>
    </w:p>
    <w:p w:rsidR="002C2A98" w:rsidRDefault="002C2A98"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ВСТУП…………………………………………………………………………</w:t>
      </w:r>
      <w:r w:rsidR="00C928C6" w:rsidRPr="00544032">
        <w:rPr>
          <w:rFonts w:ascii="Times New Roman" w:hAnsi="Times New Roman" w:cs="Times New Roman"/>
          <w:sz w:val="28"/>
          <w:szCs w:val="28"/>
          <w:lang w:val="uk-UA"/>
        </w:rPr>
        <w:t>……</w:t>
      </w:r>
      <w:r w:rsidR="004A5F4F">
        <w:rPr>
          <w:rFonts w:ascii="Times New Roman" w:hAnsi="Times New Roman" w:cs="Times New Roman"/>
          <w:sz w:val="28"/>
          <w:szCs w:val="28"/>
          <w:lang w:val="uk-UA"/>
        </w:rPr>
        <w:t>4</w:t>
      </w:r>
    </w:p>
    <w:p w:rsidR="002C2A98" w:rsidRDefault="00C33FC6"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РОЗДІЛ 1. ТЕОРЕТИЧНІ ОСНОВИ ПРОБЛЕМИ</w:t>
      </w:r>
      <w:r w:rsidR="002C2A98" w:rsidRPr="00544032">
        <w:rPr>
          <w:rFonts w:ascii="Times New Roman" w:hAnsi="Times New Roman" w:cs="Times New Roman"/>
          <w:sz w:val="28"/>
          <w:szCs w:val="28"/>
          <w:lang w:val="uk-UA"/>
        </w:rPr>
        <w:t xml:space="preserve"> Я-КОНЦЕПЦІЇ У РАННЬОМУ ЮНА</w:t>
      </w:r>
      <w:r w:rsidR="0050700B" w:rsidRPr="00544032">
        <w:rPr>
          <w:rFonts w:ascii="Times New Roman" w:hAnsi="Times New Roman" w:cs="Times New Roman"/>
          <w:sz w:val="28"/>
          <w:szCs w:val="28"/>
          <w:lang w:val="uk-UA"/>
        </w:rPr>
        <w:t>ЦЬКОМУ</w:t>
      </w:r>
      <w:r w:rsidR="002C2A98" w:rsidRPr="00544032">
        <w:rPr>
          <w:rFonts w:ascii="Times New Roman" w:hAnsi="Times New Roman" w:cs="Times New Roman"/>
          <w:sz w:val="28"/>
          <w:szCs w:val="28"/>
          <w:lang w:val="uk-UA"/>
        </w:rPr>
        <w:t xml:space="preserve"> ВІЦІ</w:t>
      </w:r>
      <w:r w:rsidR="0050700B" w:rsidRPr="00544032">
        <w:rPr>
          <w:rFonts w:ascii="Times New Roman" w:hAnsi="Times New Roman" w:cs="Times New Roman"/>
          <w:sz w:val="28"/>
          <w:szCs w:val="28"/>
          <w:lang w:val="uk-UA"/>
        </w:rPr>
        <w:t>…………………</w:t>
      </w:r>
      <w:r w:rsidR="00D00ABD" w:rsidRPr="00544032">
        <w:rPr>
          <w:rFonts w:ascii="Times New Roman" w:hAnsi="Times New Roman" w:cs="Times New Roman"/>
          <w:sz w:val="28"/>
          <w:szCs w:val="28"/>
          <w:lang w:val="uk-UA"/>
        </w:rPr>
        <w:t>…</w:t>
      </w:r>
      <w:r w:rsidR="0050700B" w:rsidRPr="00544032">
        <w:rPr>
          <w:rFonts w:ascii="Times New Roman" w:hAnsi="Times New Roman" w:cs="Times New Roman"/>
          <w:sz w:val="28"/>
          <w:szCs w:val="28"/>
          <w:lang w:val="uk-UA"/>
        </w:rPr>
        <w:t>………</w:t>
      </w:r>
      <w:r w:rsidR="00A91AD3" w:rsidRPr="00544032">
        <w:rPr>
          <w:rFonts w:ascii="Times New Roman" w:hAnsi="Times New Roman" w:cs="Times New Roman"/>
          <w:sz w:val="28"/>
          <w:szCs w:val="28"/>
          <w:lang w:val="uk-UA"/>
        </w:rPr>
        <w:t>……………………….</w:t>
      </w:r>
      <w:r w:rsidR="00566BA4">
        <w:rPr>
          <w:rFonts w:ascii="Times New Roman" w:hAnsi="Times New Roman" w:cs="Times New Roman"/>
          <w:sz w:val="28"/>
          <w:szCs w:val="28"/>
          <w:lang w:val="uk-UA"/>
        </w:rPr>
        <w:t>..</w:t>
      </w:r>
      <w:r w:rsidR="004A5F4F">
        <w:rPr>
          <w:rFonts w:ascii="Times New Roman" w:hAnsi="Times New Roman" w:cs="Times New Roman"/>
          <w:sz w:val="28"/>
          <w:szCs w:val="28"/>
          <w:lang w:val="uk-UA"/>
        </w:rPr>
        <w:t>.6</w:t>
      </w:r>
    </w:p>
    <w:p w:rsidR="001B51DD" w:rsidRPr="00544032" w:rsidRDefault="001B6CF2" w:rsidP="000E4867">
      <w:pPr>
        <w:pStyle w:val="a7"/>
        <w:numPr>
          <w:ilvl w:val="1"/>
          <w:numId w:val="1"/>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"Я-концепція"</w:t>
      </w:r>
      <w:r w:rsidR="001B51DD" w:rsidRPr="00544032">
        <w:rPr>
          <w:rFonts w:ascii="Times New Roman" w:hAnsi="Times New Roman" w:cs="Times New Roman"/>
          <w:sz w:val="28"/>
          <w:szCs w:val="28"/>
          <w:lang w:val="uk-UA"/>
        </w:rPr>
        <w:t xml:space="preserve"> особистості</w:t>
      </w:r>
      <w:r w:rsidR="001051E0" w:rsidRPr="00544032">
        <w:rPr>
          <w:rFonts w:ascii="Times New Roman" w:hAnsi="Times New Roman" w:cs="Times New Roman"/>
          <w:sz w:val="28"/>
          <w:szCs w:val="28"/>
          <w:lang w:val="uk-UA"/>
        </w:rPr>
        <w:t>, як психологічна проблема у вітчизняній та зарубіжній літературі………………………………………………</w:t>
      </w:r>
      <w:r w:rsidR="00C928C6" w:rsidRPr="00544032">
        <w:rPr>
          <w:rFonts w:ascii="Times New Roman" w:hAnsi="Times New Roman" w:cs="Times New Roman"/>
          <w:sz w:val="28"/>
          <w:szCs w:val="28"/>
          <w:lang w:val="uk-UA"/>
        </w:rPr>
        <w:t>………</w:t>
      </w:r>
      <w:r w:rsidR="004A5F4F">
        <w:rPr>
          <w:rFonts w:ascii="Times New Roman" w:hAnsi="Times New Roman" w:cs="Times New Roman"/>
          <w:sz w:val="28"/>
          <w:szCs w:val="28"/>
          <w:lang w:val="uk-UA"/>
        </w:rPr>
        <w:t>……………..6</w:t>
      </w:r>
    </w:p>
    <w:p w:rsidR="001051E0" w:rsidRPr="00544032" w:rsidRDefault="00221AE6" w:rsidP="000E4867">
      <w:pPr>
        <w:pStyle w:val="a7"/>
        <w:numPr>
          <w:ilvl w:val="1"/>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Вікові особливості розвитку</w:t>
      </w:r>
      <w:r w:rsidR="001051E0" w:rsidRPr="00544032">
        <w:rPr>
          <w:rFonts w:ascii="Times New Roman" w:hAnsi="Times New Roman" w:cs="Times New Roman"/>
          <w:sz w:val="28"/>
          <w:szCs w:val="28"/>
          <w:lang w:val="uk-UA"/>
        </w:rPr>
        <w:t xml:space="preserve"> </w:t>
      </w:r>
      <w:r w:rsidR="001B6CF2" w:rsidRPr="00544032">
        <w:rPr>
          <w:rFonts w:ascii="Times New Roman" w:hAnsi="Times New Roman" w:cs="Times New Roman"/>
          <w:sz w:val="28"/>
          <w:szCs w:val="28"/>
          <w:lang w:val="uk-UA"/>
        </w:rPr>
        <w:t>"</w:t>
      </w:r>
      <w:r w:rsidR="001051E0" w:rsidRPr="00544032">
        <w:rPr>
          <w:rFonts w:ascii="Times New Roman" w:hAnsi="Times New Roman" w:cs="Times New Roman"/>
          <w:sz w:val="28"/>
          <w:szCs w:val="28"/>
          <w:lang w:val="uk-UA"/>
        </w:rPr>
        <w:t>Я-концепції</w:t>
      </w:r>
      <w:r w:rsidR="001B6CF2" w:rsidRPr="00544032">
        <w:rPr>
          <w:rFonts w:ascii="Times New Roman" w:hAnsi="Times New Roman" w:cs="Times New Roman"/>
          <w:sz w:val="28"/>
          <w:szCs w:val="28"/>
          <w:lang w:val="uk-UA"/>
        </w:rPr>
        <w:t>"</w:t>
      </w:r>
      <w:r w:rsidR="00A2632D" w:rsidRPr="00544032">
        <w:rPr>
          <w:rFonts w:ascii="Times New Roman" w:hAnsi="Times New Roman" w:cs="Times New Roman"/>
          <w:sz w:val="28"/>
          <w:szCs w:val="28"/>
          <w:lang w:val="uk-UA"/>
        </w:rPr>
        <w:t xml:space="preserve"> </w:t>
      </w:r>
      <w:r w:rsidR="001B6CF2" w:rsidRPr="00544032">
        <w:rPr>
          <w:rFonts w:ascii="Times New Roman" w:hAnsi="Times New Roman" w:cs="Times New Roman"/>
          <w:sz w:val="28"/>
          <w:szCs w:val="28"/>
          <w:lang w:val="uk-UA"/>
        </w:rPr>
        <w:t>у ранньому юнацькому віці………………</w:t>
      </w:r>
      <w:r w:rsidR="00C928C6" w:rsidRPr="00544032">
        <w:rPr>
          <w:rFonts w:ascii="Times New Roman" w:hAnsi="Times New Roman" w:cs="Times New Roman"/>
          <w:sz w:val="28"/>
          <w:szCs w:val="28"/>
          <w:lang w:val="uk-UA"/>
        </w:rPr>
        <w:t>……</w:t>
      </w:r>
      <w:r>
        <w:rPr>
          <w:rFonts w:ascii="Times New Roman" w:hAnsi="Times New Roman" w:cs="Times New Roman"/>
          <w:sz w:val="28"/>
          <w:szCs w:val="28"/>
          <w:lang w:val="uk-UA"/>
        </w:rPr>
        <w:t>…………………………………………………</w:t>
      </w:r>
      <w:r w:rsidR="004A5F4F">
        <w:rPr>
          <w:rFonts w:ascii="Times New Roman" w:hAnsi="Times New Roman" w:cs="Times New Roman"/>
          <w:sz w:val="28"/>
          <w:szCs w:val="28"/>
          <w:lang w:val="uk-UA"/>
        </w:rPr>
        <w:t>………………...11</w:t>
      </w:r>
    </w:p>
    <w:p w:rsidR="00A2632D" w:rsidRDefault="008008F6" w:rsidP="000E4867">
      <w:pPr>
        <w:pStyle w:val="a7"/>
        <w:numPr>
          <w:ilvl w:val="1"/>
          <w:numId w:val="1"/>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характеристика юнацького віку</w:t>
      </w:r>
      <w:r w:rsidR="00A2632D" w:rsidRPr="00544032">
        <w:rPr>
          <w:rFonts w:ascii="Times New Roman" w:hAnsi="Times New Roman" w:cs="Times New Roman"/>
          <w:sz w:val="28"/>
          <w:szCs w:val="28"/>
          <w:lang w:val="uk-UA"/>
        </w:rPr>
        <w:t>……………………...</w:t>
      </w:r>
      <w:r w:rsidR="00C928C6" w:rsidRPr="00544032">
        <w:rPr>
          <w:rFonts w:ascii="Times New Roman" w:hAnsi="Times New Roman" w:cs="Times New Roman"/>
          <w:sz w:val="28"/>
          <w:szCs w:val="28"/>
          <w:lang w:val="uk-UA"/>
        </w:rPr>
        <w:t>........</w:t>
      </w:r>
      <w:r w:rsidR="007A49D4">
        <w:rPr>
          <w:rFonts w:ascii="Times New Roman" w:hAnsi="Times New Roman" w:cs="Times New Roman"/>
          <w:sz w:val="28"/>
          <w:szCs w:val="28"/>
          <w:lang w:val="uk-UA"/>
        </w:rPr>
        <w:t>........16</w:t>
      </w:r>
    </w:p>
    <w:p w:rsidR="00A2632D" w:rsidRPr="00544032" w:rsidRDefault="00221AE6"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РОЗДІЛ 2. ЕМПІРИЧНЕ ВИВЧЕННЯ</w:t>
      </w:r>
      <w:r w:rsidR="00000C17">
        <w:rPr>
          <w:rFonts w:ascii="Times New Roman" w:hAnsi="Times New Roman" w:cs="Times New Roman"/>
          <w:sz w:val="28"/>
          <w:szCs w:val="28"/>
          <w:lang w:val="uk-UA"/>
        </w:rPr>
        <w:t xml:space="preserve"> ОСОБЛИВОСТЕЙ "Я</w:t>
      </w:r>
      <w:r w:rsidR="00CA7F7F">
        <w:rPr>
          <w:rFonts w:ascii="Times New Roman" w:hAnsi="Times New Roman" w:cs="Times New Roman"/>
          <w:sz w:val="28"/>
          <w:szCs w:val="28"/>
          <w:lang w:val="uk-UA"/>
        </w:rPr>
        <w:t>-КОНЦЕПЦІЇ" В ЮНАЦЬКОМУ ВІЦІ</w:t>
      </w:r>
      <w:r w:rsidR="009A65C1" w:rsidRPr="00544032">
        <w:rPr>
          <w:rFonts w:ascii="Times New Roman" w:hAnsi="Times New Roman" w:cs="Times New Roman"/>
          <w:sz w:val="28"/>
          <w:szCs w:val="28"/>
          <w:lang w:val="uk-UA"/>
        </w:rPr>
        <w:t>………………………………………………………</w:t>
      </w:r>
      <w:r w:rsidR="00C928C6" w:rsidRPr="00544032">
        <w:rPr>
          <w:rFonts w:ascii="Times New Roman" w:hAnsi="Times New Roman" w:cs="Times New Roman"/>
          <w:sz w:val="28"/>
          <w:szCs w:val="28"/>
          <w:lang w:val="uk-UA"/>
        </w:rPr>
        <w:t>……</w:t>
      </w:r>
      <w:r w:rsidR="007A49D4">
        <w:rPr>
          <w:rFonts w:ascii="Times New Roman" w:hAnsi="Times New Roman" w:cs="Times New Roman"/>
          <w:sz w:val="28"/>
          <w:szCs w:val="28"/>
          <w:lang w:val="uk-UA"/>
        </w:rPr>
        <w:t>……….21</w:t>
      </w:r>
    </w:p>
    <w:p w:rsidR="009A65C1" w:rsidRPr="00544032" w:rsidRDefault="009A65C1"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2.1. Організація емпіричного дослідження………………………………...</w:t>
      </w:r>
      <w:r w:rsidR="00C928C6" w:rsidRPr="00544032">
        <w:rPr>
          <w:rFonts w:ascii="Times New Roman" w:hAnsi="Times New Roman" w:cs="Times New Roman"/>
          <w:sz w:val="28"/>
          <w:szCs w:val="28"/>
          <w:lang w:val="uk-UA"/>
        </w:rPr>
        <w:t>........</w:t>
      </w:r>
      <w:r w:rsidR="007A49D4">
        <w:rPr>
          <w:rFonts w:ascii="Times New Roman" w:hAnsi="Times New Roman" w:cs="Times New Roman"/>
          <w:sz w:val="28"/>
          <w:szCs w:val="28"/>
          <w:lang w:val="uk-UA"/>
        </w:rPr>
        <w:t>21</w:t>
      </w:r>
    </w:p>
    <w:p w:rsidR="009A65C1" w:rsidRDefault="009A65C1"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2.2. Аналіз результатів дослідження………………………………………</w:t>
      </w:r>
      <w:r w:rsidR="00C928C6" w:rsidRPr="00544032">
        <w:rPr>
          <w:rFonts w:ascii="Times New Roman" w:hAnsi="Times New Roman" w:cs="Times New Roman"/>
          <w:sz w:val="28"/>
          <w:szCs w:val="28"/>
          <w:lang w:val="uk-UA"/>
        </w:rPr>
        <w:t>……..</w:t>
      </w:r>
      <w:r w:rsidR="007A49D4">
        <w:rPr>
          <w:rFonts w:ascii="Times New Roman" w:hAnsi="Times New Roman" w:cs="Times New Roman"/>
          <w:sz w:val="28"/>
          <w:szCs w:val="28"/>
          <w:lang w:val="uk-UA"/>
        </w:rPr>
        <w:t>26</w:t>
      </w:r>
    </w:p>
    <w:p w:rsidR="008008F6" w:rsidRPr="00544032" w:rsidRDefault="000E7E5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ВИСНОВКИ…………………………………………………………………</w:t>
      </w:r>
      <w:r w:rsidR="00C928C6" w:rsidRPr="00544032">
        <w:rPr>
          <w:rFonts w:ascii="Times New Roman" w:hAnsi="Times New Roman" w:cs="Times New Roman"/>
          <w:sz w:val="28"/>
          <w:szCs w:val="28"/>
          <w:lang w:val="uk-UA"/>
        </w:rPr>
        <w:t>…….</w:t>
      </w:r>
      <w:r w:rsidR="007A49D4">
        <w:rPr>
          <w:rFonts w:ascii="Times New Roman" w:hAnsi="Times New Roman" w:cs="Times New Roman"/>
          <w:sz w:val="28"/>
          <w:szCs w:val="28"/>
          <w:lang w:val="uk-UA"/>
        </w:rPr>
        <w:t>38</w:t>
      </w:r>
    </w:p>
    <w:p w:rsidR="00665864" w:rsidRDefault="000E7E5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СПИСОК ВИКОРИСТАНИХ ДЖЕРЕЛ…………………………………...</w:t>
      </w:r>
      <w:r w:rsidR="00C928C6" w:rsidRPr="00544032">
        <w:rPr>
          <w:rFonts w:ascii="Times New Roman" w:hAnsi="Times New Roman" w:cs="Times New Roman"/>
          <w:sz w:val="28"/>
          <w:szCs w:val="28"/>
          <w:lang w:val="uk-UA"/>
        </w:rPr>
        <w:t>........</w:t>
      </w:r>
      <w:r w:rsidR="007A49D4">
        <w:rPr>
          <w:rFonts w:ascii="Times New Roman" w:hAnsi="Times New Roman" w:cs="Times New Roman"/>
          <w:sz w:val="28"/>
          <w:szCs w:val="28"/>
          <w:lang w:val="uk-UA"/>
        </w:rPr>
        <w:t>41</w:t>
      </w:r>
    </w:p>
    <w:p w:rsidR="00A84A65" w:rsidRPr="00544032" w:rsidRDefault="00A84A65" w:rsidP="00A84A65">
      <w:pPr>
        <w:spacing w:after="200" w:line="276"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ДОДАТОК…………………………………………………………………………44</w:t>
      </w:r>
      <w:r>
        <w:rPr>
          <w:rFonts w:ascii="Times New Roman" w:hAnsi="Times New Roman" w:cs="Times New Roman"/>
          <w:sz w:val="28"/>
          <w:szCs w:val="28"/>
          <w:lang w:val="uk-UA"/>
        </w:rPr>
        <w:br w:type="page"/>
      </w:r>
    </w:p>
    <w:p w:rsidR="000E7E5B" w:rsidRPr="00544032" w:rsidRDefault="000E7E5B" w:rsidP="00A84A65">
      <w:pPr>
        <w:spacing w:after="0" w:line="360" w:lineRule="auto"/>
        <w:ind w:firstLine="709"/>
        <w:jc w:val="center"/>
        <w:rPr>
          <w:rFonts w:ascii="Times New Roman" w:hAnsi="Times New Roman" w:cs="Times New Roman"/>
          <w:sz w:val="28"/>
          <w:szCs w:val="28"/>
          <w:lang w:val="uk-UA"/>
        </w:rPr>
      </w:pPr>
      <w:r w:rsidRPr="00544032">
        <w:rPr>
          <w:rFonts w:ascii="Times New Roman" w:hAnsi="Times New Roman" w:cs="Times New Roman"/>
          <w:sz w:val="28"/>
          <w:szCs w:val="28"/>
          <w:lang w:val="uk-UA"/>
        </w:rPr>
        <w:lastRenderedPageBreak/>
        <w:t>ВСТУП</w:t>
      </w:r>
    </w:p>
    <w:p w:rsidR="000E7E5B" w:rsidRPr="00544032" w:rsidRDefault="000E7E5B" w:rsidP="000E4867">
      <w:pPr>
        <w:spacing w:after="0" w:line="360" w:lineRule="auto"/>
        <w:ind w:firstLine="709"/>
        <w:jc w:val="both"/>
        <w:rPr>
          <w:rFonts w:ascii="Times New Roman" w:hAnsi="Times New Roman" w:cs="Times New Roman"/>
          <w:sz w:val="28"/>
          <w:szCs w:val="28"/>
          <w:lang w:val="uk-UA"/>
        </w:rPr>
      </w:pPr>
    </w:p>
    <w:p w:rsidR="000E7E5B" w:rsidRPr="008008F6" w:rsidRDefault="0089146A"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Актуальність: </w:t>
      </w:r>
      <w:r w:rsidR="00C2301C" w:rsidRPr="008008F6">
        <w:rPr>
          <w:rFonts w:ascii="Times New Roman" w:hAnsi="Times New Roman" w:cs="Times New Roman"/>
          <w:sz w:val="28"/>
          <w:szCs w:val="28"/>
          <w:lang w:val="uk-UA"/>
        </w:rPr>
        <w:t>Ранній юнацький вік – це друга стадія фази життя людини, названа дорослішанням або перехідним віком, змістом якої є перехід від дитинства до дорослого віку.</w:t>
      </w:r>
    </w:p>
    <w:p w:rsidR="006814FD" w:rsidRPr="00544032" w:rsidRDefault="006814FD" w:rsidP="000E4867">
      <w:pPr>
        <w:spacing w:after="0" w:line="360" w:lineRule="auto"/>
        <w:ind w:firstLine="709"/>
        <w:jc w:val="both"/>
        <w:rPr>
          <w:rFonts w:ascii="Times New Roman" w:hAnsi="Times New Roman" w:cs="Times New Roman"/>
          <w:sz w:val="28"/>
          <w:szCs w:val="28"/>
          <w:lang w:val="uk-UA"/>
        </w:rPr>
      </w:pPr>
      <w:r w:rsidRPr="008008F6">
        <w:rPr>
          <w:rFonts w:ascii="Times New Roman" w:hAnsi="Times New Roman" w:cs="Times New Roman"/>
          <w:sz w:val="28"/>
          <w:szCs w:val="28"/>
          <w:lang w:val="uk-UA"/>
        </w:rPr>
        <w:t>У ранній юност</w:t>
      </w:r>
      <w:r w:rsidR="0029485E" w:rsidRPr="008008F6">
        <w:rPr>
          <w:rFonts w:ascii="Times New Roman" w:hAnsi="Times New Roman" w:cs="Times New Roman"/>
          <w:sz w:val="28"/>
          <w:szCs w:val="28"/>
          <w:lang w:val="uk-UA"/>
        </w:rPr>
        <w:t xml:space="preserve">і відбувається поступова зміна "предметних" </w:t>
      </w:r>
      <w:r w:rsidRPr="008008F6">
        <w:rPr>
          <w:rFonts w:ascii="Times New Roman" w:hAnsi="Times New Roman" w:cs="Times New Roman"/>
          <w:sz w:val="28"/>
          <w:szCs w:val="28"/>
          <w:lang w:val="uk-UA"/>
        </w:rPr>
        <w:t>компонентів</w:t>
      </w:r>
      <w:r w:rsidR="00BA087F" w:rsidRPr="008008F6">
        <w:rPr>
          <w:rFonts w:ascii="Times New Roman" w:hAnsi="Times New Roman" w:cs="Times New Roman"/>
          <w:sz w:val="28"/>
          <w:szCs w:val="28"/>
          <w:lang w:val="uk-UA"/>
        </w:rPr>
        <w:t xml:space="preserve"> Я-концепції</w:t>
      </w:r>
      <w:r w:rsidR="00415E6B" w:rsidRPr="008008F6">
        <w:rPr>
          <w:rFonts w:ascii="Times New Roman" w:hAnsi="Times New Roman" w:cs="Times New Roman"/>
          <w:sz w:val="28"/>
          <w:szCs w:val="28"/>
          <w:lang w:val="uk-UA"/>
        </w:rPr>
        <w:t xml:space="preserve">, зокрема, співвідношення тілесних і морально-психологічних </w:t>
      </w:r>
      <w:r w:rsidR="0029485E" w:rsidRPr="008008F6">
        <w:rPr>
          <w:rFonts w:ascii="Times New Roman" w:hAnsi="Times New Roman" w:cs="Times New Roman"/>
          <w:sz w:val="28"/>
          <w:szCs w:val="28"/>
          <w:lang w:val="uk-UA"/>
        </w:rPr>
        <w:t>компонентів свого "я"</w:t>
      </w:r>
      <w:r w:rsidR="00A47578" w:rsidRPr="008008F6">
        <w:rPr>
          <w:rFonts w:ascii="Times New Roman" w:hAnsi="Times New Roman" w:cs="Times New Roman"/>
          <w:sz w:val="28"/>
          <w:szCs w:val="28"/>
          <w:lang w:val="uk-UA"/>
        </w:rPr>
        <w:t>. Юнак звикає до своєї зовнішності, формує відносно стійкий образ свого тіла, приймає свою зовнішність</w:t>
      </w:r>
      <w:r w:rsidR="0028552D" w:rsidRPr="008008F6">
        <w:rPr>
          <w:rFonts w:ascii="Times New Roman" w:hAnsi="Times New Roman" w:cs="Times New Roman"/>
          <w:sz w:val="28"/>
          <w:szCs w:val="28"/>
          <w:lang w:val="uk-UA"/>
        </w:rPr>
        <w:t xml:space="preserve"> і відповідно  стабілізує з нею рівень домагань. Поступово на перший план висту</w:t>
      </w:r>
      <w:r w:rsidR="001B6CF2" w:rsidRPr="008008F6">
        <w:rPr>
          <w:rFonts w:ascii="Times New Roman" w:hAnsi="Times New Roman" w:cs="Times New Roman"/>
          <w:sz w:val="28"/>
          <w:szCs w:val="28"/>
          <w:lang w:val="uk-UA"/>
        </w:rPr>
        <w:t>пають тепер інші властивості "я"</w:t>
      </w:r>
      <w:r w:rsidR="0028552D" w:rsidRPr="008008F6">
        <w:rPr>
          <w:rFonts w:ascii="Times New Roman" w:hAnsi="Times New Roman" w:cs="Times New Roman"/>
          <w:sz w:val="28"/>
          <w:szCs w:val="28"/>
          <w:lang w:val="uk-UA"/>
        </w:rPr>
        <w:t xml:space="preserve"> - розумові</w:t>
      </w:r>
      <w:r w:rsidR="00C057DC" w:rsidRPr="008008F6">
        <w:rPr>
          <w:rFonts w:ascii="Times New Roman" w:hAnsi="Times New Roman" w:cs="Times New Roman"/>
          <w:sz w:val="28"/>
          <w:szCs w:val="28"/>
          <w:lang w:val="uk-UA"/>
        </w:rPr>
        <w:t xml:space="preserve"> здібності, вольові і моральні якості, від яких залежить успішність діяльності і відносин з оточуючими.</w:t>
      </w:r>
    </w:p>
    <w:p w:rsidR="00C057DC" w:rsidRPr="00544032" w:rsidRDefault="00C057DC"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 xml:space="preserve">Юнацький вік </w:t>
      </w:r>
      <w:r w:rsidR="008170D6" w:rsidRPr="00544032">
        <w:rPr>
          <w:rFonts w:ascii="Times New Roman" w:hAnsi="Times New Roman" w:cs="Times New Roman"/>
          <w:sz w:val="28"/>
          <w:szCs w:val="28"/>
          <w:lang w:val="uk-UA"/>
        </w:rPr>
        <w:t xml:space="preserve">один з відповідальних періодів формування особистості, який включає усвідомлення </w:t>
      </w:r>
      <w:r w:rsidR="0073184F" w:rsidRPr="00544032">
        <w:rPr>
          <w:rFonts w:ascii="Times New Roman" w:hAnsi="Times New Roman" w:cs="Times New Roman"/>
          <w:sz w:val="28"/>
          <w:szCs w:val="28"/>
          <w:lang w:val="uk-UA"/>
        </w:rPr>
        <w:t>сенсу життя і її цілей. Більшістю вчених визнано, що підлітковий і юнацький вік є головним періодом формування власних переконань і вміння самостійно будувати свій життєвий шлях. На даний період ситуація розвитку для юнаків ускладнена ще й труднощами соціальної перебудови нашого суспільства</w:t>
      </w:r>
      <w:r w:rsidR="00D07D44" w:rsidRPr="00544032">
        <w:rPr>
          <w:rFonts w:ascii="Times New Roman" w:hAnsi="Times New Roman" w:cs="Times New Roman"/>
          <w:sz w:val="28"/>
          <w:szCs w:val="28"/>
          <w:lang w:val="uk-UA"/>
        </w:rPr>
        <w:t>, в зв’язку з чим необхідно вивчення психології сучасних підлітків, юнаків і дівчат, зокрема особливостей формування пошуку сенсу життя.</w:t>
      </w:r>
    </w:p>
    <w:p w:rsidR="00D07D44" w:rsidRPr="00544032" w:rsidRDefault="00821AC7"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 xml:space="preserve">Проблема пошуку сенсу життя в юнацькому віці залишається актуальною так як, по-перше, немає єдиного підходу </w:t>
      </w:r>
      <w:r w:rsidR="003F7579" w:rsidRPr="00544032">
        <w:rPr>
          <w:rFonts w:ascii="Times New Roman" w:hAnsi="Times New Roman" w:cs="Times New Roman"/>
          <w:sz w:val="28"/>
          <w:szCs w:val="28"/>
          <w:lang w:val="uk-UA"/>
        </w:rPr>
        <w:t>до трактування поняття сенсу життя; по-друге, кардинальні зміни в політичній, економічній, духовній сферах нашого суспільства тягнуть за собою радикальні зміни</w:t>
      </w:r>
      <w:r w:rsidR="002E0B81" w:rsidRPr="00544032">
        <w:rPr>
          <w:rFonts w:ascii="Times New Roman" w:hAnsi="Times New Roman" w:cs="Times New Roman"/>
          <w:sz w:val="28"/>
          <w:szCs w:val="28"/>
          <w:lang w:val="uk-UA"/>
        </w:rPr>
        <w:t xml:space="preserve"> в ціннісних орієнтаціях і вчинках людей, особливо яскраво це виражено у юнаків та дівчат. Особливості гостроти сьогодні набуває вивчення змін, що відбуваються в свідомості сучасної молоді. Неминуча </w:t>
      </w:r>
      <w:r w:rsidR="00584967" w:rsidRPr="00544032">
        <w:rPr>
          <w:rFonts w:ascii="Times New Roman" w:hAnsi="Times New Roman" w:cs="Times New Roman"/>
          <w:sz w:val="28"/>
          <w:szCs w:val="28"/>
          <w:lang w:val="uk-UA"/>
        </w:rPr>
        <w:t>в умові руйнування усталених засад, переоцінка цінностей, їх криза найбільше проявляється в свідомості цієї соціальної групи.</w:t>
      </w:r>
    </w:p>
    <w:p w:rsidR="00584967" w:rsidRPr="00544032" w:rsidRDefault="00584967"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 xml:space="preserve">Дослідження проблем молоді взагалі – веління часу. Питання про молодь завжди гостро стоїть, перш за все, тому, що це покоління найменш інтегровано </w:t>
      </w:r>
      <w:r w:rsidR="00455403" w:rsidRPr="00544032">
        <w:rPr>
          <w:rFonts w:ascii="Times New Roman" w:hAnsi="Times New Roman" w:cs="Times New Roman"/>
          <w:sz w:val="28"/>
          <w:szCs w:val="28"/>
          <w:lang w:val="uk-UA"/>
        </w:rPr>
        <w:t xml:space="preserve">в </w:t>
      </w:r>
      <w:r w:rsidR="00455403" w:rsidRPr="00544032">
        <w:rPr>
          <w:rFonts w:ascii="Times New Roman" w:hAnsi="Times New Roman" w:cs="Times New Roman"/>
          <w:sz w:val="28"/>
          <w:szCs w:val="28"/>
          <w:lang w:val="uk-UA"/>
        </w:rPr>
        <w:lastRenderedPageBreak/>
        <w:t>соціальні зв’язки, найменш стійко в своїх поглядах, у своїй поведінці, у ставленні до навколишнього світу.</w:t>
      </w:r>
    </w:p>
    <w:p w:rsidR="00455403" w:rsidRPr="00544032" w:rsidRDefault="00455403"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Аналіз</w:t>
      </w:r>
      <w:r w:rsidR="0032723E" w:rsidRPr="00544032">
        <w:rPr>
          <w:rFonts w:ascii="Times New Roman" w:hAnsi="Times New Roman" w:cs="Times New Roman"/>
          <w:sz w:val="28"/>
          <w:szCs w:val="28"/>
          <w:lang w:val="uk-UA"/>
        </w:rPr>
        <w:t xml:space="preserve"> цінностей молоді маж принципове значення для вивчення еволюції духовного світу даної соціально-демографічної групи і соціальних відносин, в які вона інтегрується в процесі соціалізації. Ціннісні </w:t>
      </w:r>
      <w:r w:rsidR="00C17928" w:rsidRPr="00544032">
        <w:rPr>
          <w:rFonts w:ascii="Times New Roman" w:hAnsi="Times New Roman" w:cs="Times New Roman"/>
          <w:sz w:val="28"/>
          <w:szCs w:val="28"/>
          <w:lang w:val="uk-UA"/>
        </w:rPr>
        <w:t>орієнтації молоді висловлюють не тільки особистісні інтереси і потреби молоді, а й ставлення до суспільства, його проблем. Вивчення ціннісних орієнтацій дає можливість коригувати цінності в потрібному напрямку.</w:t>
      </w:r>
    </w:p>
    <w:p w:rsidR="00C17928" w:rsidRDefault="00C17928"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Ціннісні орієнтації юнаків і дівчат служать своєрідним індикатором розвитку суспільства.  Тому важливо, щоб на даному етапі соціалізації у молоді були сформова</w:t>
      </w:r>
      <w:r w:rsidR="001B6CF2" w:rsidRPr="00544032">
        <w:rPr>
          <w:rFonts w:ascii="Times New Roman" w:hAnsi="Times New Roman" w:cs="Times New Roman"/>
          <w:sz w:val="28"/>
          <w:szCs w:val="28"/>
          <w:lang w:val="uk-UA"/>
        </w:rPr>
        <w:t>ні "нормальні"</w:t>
      </w:r>
      <w:r w:rsidRPr="00544032">
        <w:rPr>
          <w:rFonts w:ascii="Times New Roman" w:hAnsi="Times New Roman" w:cs="Times New Roman"/>
          <w:sz w:val="28"/>
          <w:szCs w:val="28"/>
          <w:lang w:val="uk-UA"/>
        </w:rPr>
        <w:t xml:space="preserve"> цінності, що не суперечать інтересам суспільства, які в подальшому залишаться досить стабільними.</w:t>
      </w:r>
    </w:p>
    <w:p w:rsidR="00417B96" w:rsidRPr="00E23602" w:rsidRDefault="00417B96" w:rsidP="000E4867">
      <w:pPr>
        <w:spacing w:after="0" w:line="360" w:lineRule="auto"/>
        <w:ind w:firstLine="709"/>
        <w:jc w:val="both"/>
        <w:rPr>
          <w:rFonts w:ascii="Times New Roman" w:hAnsi="Times New Roman" w:cs="Times New Roman"/>
          <w:sz w:val="28"/>
          <w:szCs w:val="28"/>
          <w:lang w:val="uk-UA"/>
        </w:rPr>
      </w:pPr>
      <w:r w:rsidRPr="00E23602">
        <w:rPr>
          <w:rFonts w:ascii="Times New Roman" w:hAnsi="Times New Roman" w:cs="Times New Roman"/>
          <w:sz w:val="28"/>
          <w:szCs w:val="28"/>
          <w:lang w:val="uk-UA"/>
        </w:rPr>
        <w:t>Мета дослідження полягає у теоретико-методологічному аналізі особливостей Я-концепції в юнацькому віці.</w:t>
      </w:r>
    </w:p>
    <w:p w:rsidR="00417B96" w:rsidRPr="00E23602" w:rsidRDefault="00417B96"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Об'єкт дослідження</w:t>
      </w:r>
      <w:r w:rsidR="0066586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23602">
        <w:rPr>
          <w:rFonts w:ascii="Times New Roman" w:hAnsi="Times New Roman" w:cs="Times New Roman"/>
          <w:sz w:val="28"/>
          <w:szCs w:val="28"/>
          <w:lang w:val="uk-UA"/>
        </w:rPr>
        <w:t>Я-концепція, як психологічний феномен.</w:t>
      </w:r>
    </w:p>
    <w:p w:rsidR="00417B96" w:rsidRDefault="00417B96"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w:t>
      </w:r>
      <w:r w:rsidR="00665864">
        <w:rPr>
          <w:rFonts w:ascii="Times New Roman" w:hAnsi="Times New Roman" w:cs="Times New Roman"/>
          <w:sz w:val="28"/>
          <w:szCs w:val="28"/>
          <w:lang w:val="uk-UA"/>
        </w:rPr>
        <w:t xml:space="preserve"> дослідження –</w:t>
      </w:r>
      <w:r>
        <w:rPr>
          <w:rFonts w:ascii="Times New Roman" w:hAnsi="Times New Roman" w:cs="Times New Roman"/>
          <w:sz w:val="28"/>
          <w:szCs w:val="28"/>
          <w:lang w:val="uk-UA"/>
        </w:rPr>
        <w:t xml:space="preserve"> особливості становлення особистості в юнацькому віці.</w:t>
      </w:r>
    </w:p>
    <w:p w:rsidR="00665864" w:rsidRDefault="00A03C2C"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курсової роботи:</w:t>
      </w:r>
    </w:p>
    <w:p w:rsidR="00A03C2C" w:rsidRDefault="00A03C2C"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розглянути "Я</w:t>
      </w:r>
      <w:r w:rsidR="002B09E0">
        <w:rPr>
          <w:rFonts w:ascii="Times New Roman" w:hAnsi="Times New Roman" w:cs="Times New Roman"/>
          <w:sz w:val="28"/>
          <w:szCs w:val="28"/>
          <w:lang w:val="uk-UA"/>
        </w:rPr>
        <w:t>-концепцію" особистості, як психологічну проблему у вітчизняній та зарубіжній літературі;</w:t>
      </w:r>
    </w:p>
    <w:p w:rsidR="002B09E0" w:rsidRDefault="002B09E0"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E3FA1">
        <w:rPr>
          <w:rFonts w:ascii="Times New Roman" w:hAnsi="Times New Roman" w:cs="Times New Roman"/>
          <w:sz w:val="28"/>
          <w:szCs w:val="28"/>
          <w:lang w:val="uk-UA"/>
        </w:rPr>
        <w:t xml:space="preserve">охарактеризувати </w:t>
      </w:r>
      <w:r w:rsidR="006C2485">
        <w:rPr>
          <w:rFonts w:ascii="Times New Roman" w:hAnsi="Times New Roman" w:cs="Times New Roman"/>
          <w:sz w:val="28"/>
          <w:szCs w:val="28"/>
          <w:lang w:val="uk-UA"/>
        </w:rPr>
        <w:t>вікові особливості</w:t>
      </w:r>
      <w:r w:rsidR="009E3FA1">
        <w:rPr>
          <w:rFonts w:ascii="Times New Roman" w:hAnsi="Times New Roman" w:cs="Times New Roman"/>
          <w:sz w:val="28"/>
          <w:szCs w:val="28"/>
          <w:lang w:val="uk-UA"/>
        </w:rPr>
        <w:t xml:space="preserve"> "Я-концепції" у ранньому юнацькому віці;</w:t>
      </w:r>
    </w:p>
    <w:p w:rsidR="009E3FA1" w:rsidRDefault="009E3FA1"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6C2485">
        <w:rPr>
          <w:rFonts w:ascii="Times New Roman" w:hAnsi="Times New Roman" w:cs="Times New Roman"/>
          <w:sz w:val="28"/>
          <w:szCs w:val="28"/>
          <w:lang w:val="uk-UA"/>
        </w:rPr>
        <w:t xml:space="preserve">пояснити загальну характеристику </w:t>
      </w:r>
      <w:r w:rsidR="00221AE6">
        <w:rPr>
          <w:rFonts w:ascii="Times New Roman" w:hAnsi="Times New Roman" w:cs="Times New Roman"/>
          <w:sz w:val="28"/>
          <w:szCs w:val="28"/>
          <w:lang w:val="uk-UA"/>
        </w:rPr>
        <w:t>юнацького віку;</w:t>
      </w:r>
    </w:p>
    <w:p w:rsidR="00221AE6" w:rsidRDefault="00221AE6"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провести емпіричне дослідження;</w:t>
      </w:r>
    </w:p>
    <w:p w:rsidR="00221AE6" w:rsidRDefault="00221AE6" w:rsidP="000E48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проаналізувати результати дослідження.</w:t>
      </w:r>
    </w:p>
    <w:p w:rsidR="00417B96" w:rsidRPr="00544032" w:rsidRDefault="00417B96" w:rsidP="000E4867">
      <w:pPr>
        <w:spacing w:after="0" w:line="360" w:lineRule="auto"/>
        <w:ind w:firstLine="709"/>
        <w:jc w:val="both"/>
        <w:rPr>
          <w:rFonts w:ascii="Times New Roman" w:hAnsi="Times New Roman" w:cs="Times New Roman"/>
          <w:sz w:val="28"/>
          <w:szCs w:val="28"/>
          <w:lang w:val="uk-UA"/>
        </w:rPr>
      </w:pPr>
      <w:r w:rsidRPr="00E23602">
        <w:rPr>
          <w:rFonts w:ascii="Times New Roman" w:hAnsi="Times New Roman" w:cs="Times New Roman"/>
          <w:sz w:val="28"/>
          <w:szCs w:val="28"/>
          <w:lang w:val="uk-UA"/>
        </w:rPr>
        <w:t>Методи дослідження: теоретичний</w:t>
      </w:r>
      <w:r w:rsidRPr="00544032">
        <w:rPr>
          <w:rFonts w:ascii="Times New Roman" w:hAnsi="Times New Roman" w:cs="Times New Roman"/>
          <w:sz w:val="28"/>
          <w:szCs w:val="28"/>
          <w:lang w:val="uk-UA"/>
        </w:rPr>
        <w:t xml:space="preserve"> аналіз наукової літератури, опитування, методи математичної статистики</w:t>
      </w:r>
    </w:p>
    <w:p w:rsidR="0089146A" w:rsidRPr="00544032" w:rsidRDefault="0089146A" w:rsidP="000E4867">
      <w:pPr>
        <w:spacing w:after="0" w:line="360" w:lineRule="auto"/>
        <w:ind w:firstLine="709"/>
        <w:jc w:val="both"/>
        <w:rPr>
          <w:rFonts w:ascii="Times New Roman" w:hAnsi="Times New Roman" w:cs="Times New Roman"/>
          <w:sz w:val="28"/>
          <w:szCs w:val="28"/>
          <w:lang w:val="uk-UA"/>
        </w:rPr>
      </w:pPr>
    </w:p>
    <w:p w:rsidR="00FF374E" w:rsidRPr="00544032" w:rsidRDefault="00FF374E"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br w:type="page"/>
      </w:r>
    </w:p>
    <w:p w:rsidR="00D07D44" w:rsidRPr="00544032" w:rsidRDefault="00FF374E" w:rsidP="00A84A65">
      <w:pPr>
        <w:spacing w:after="0" w:line="360" w:lineRule="auto"/>
        <w:ind w:firstLine="709"/>
        <w:jc w:val="center"/>
        <w:rPr>
          <w:rFonts w:ascii="Times New Roman" w:hAnsi="Times New Roman" w:cs="Times New Roman"/>
          <w:sz w:val="28"/>
          <w:szCs w:val="28"/>
          <w:lang w:val="uk-UA"/>
        </w:rPr>
      </w:pPr>
      <w:r w:rsidRPr="00544032">
        <w:rPr>
          <w:rFonts w:ascii="Times New Roman" w:hAnsi="Times New Roman" w:cs="Times New Roman"/>
          <w:sz w:val="28"/>
          <w:szCs w:val="28"/>
          <w:lang w:val="uk-UA"/>
        </w:rPr>
        <w:lastRenderedPageBreak/>
        <w:t>РОЗДІЛ 1</w:t>
      </w:r>
    </w:p>
    <w:p w:rsidR="00200D7B" w:rsidRDefault="00061C95" w:rsidP="00A84A6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ТЕОРЕТИЧНІ ОСНОВИ ПРОБЛЕМИ</w:t>
      </w:r>
      <w:r w:rsidRPr="00544032">
        <w:rPr>
          <w:rFonts w:ascii="Times New Roman" w:hAnsi="Times New Roman" w:cs="Times New Roman"/>
          <w:sz w:val="28"/>
          <w:szCs w:val="28"/>
          <w:lang w:val="uk-UA"/>
        </w:rPr>
        <w:t xml:space="preserve"> Я-КОНЦЕПЦІЇ У РАННЬОМУ ЮНАЦЬКОМУ ВІЦІ</w:t>
      </w:r>
    </w:p>
    <w:p w:rsidR="009D7B9B" w:rsidRDefault="009D7B9B" w:rsidP="000E4867">
      <w:pPr>
        <w:spacing w:after="0" w:line="360" w:lineRule="auto"/>
        <w:ind w:firstLine="709"/>
        <w:jc w:val="both"/>
        <w:rPr>
          <w:rFonts w:ascii="Times New Roman" w:hAnsi="Times New Roman" w:cs="Times New Roman"/>
          <w:sz w:val="28"/>
          <w:szCs w:val="28"/>
          <w:lang w:val="uk-UA"/>
        </w:rPr>
      </w:pPr>
    </w:p>
    <w:p w:rsidR="009D7B9B" w:rsidRPr="009D7B9B" w:rsidRDefault="009D7B9B" w:rsidP="000E4867">
      <w:pPr>
        <w:pStyle w:val="a7"/>
        <w:numPr>
          <w:ilvl w:val="1"/>
          <w:numId w:val="6"/>
        </w:numPr>
        <w:spacing w:after="0" w:line="360" w:lineRule="auto"/>
        <w:ind w:left="0" w:firstLine="709"/>
        <w:jc w:val="both"/>
        <w:rPr>
          <w:rFonts w:ascii="Times New Roman" w:hAnsi="Times New Roman" w:cs="Times New Roman"/>
          <w:sz w:val="28"/>
          <w:szCs w:val="28"/>
          <w:lang w:val="uk-UA"/>
        </w:rPr>
      </w:pPr>
      <w:r w:rsidRPr="009D7B9B">
        <w:rPr>
          <w:rFonts w:ascii="Times New Roman" w:hAnsi="Times New Roman" w:cs="Times New Roman"/>
          <w:sz w:val="28"/>
          <w:szCs w:val="28"/>
          <w:lang w:val="uk-UA"/>
        </w:rPr>
        <w:t>"Я-концепція" особистості, як психологічна проблема у вітчизняній та зарубіжній літературі.</w:t>
      </w:r>
    </w:p>
    <w:p w:rsidR="009D7B9B" w:rsidRPr="00544032" w:rsidRDefault="009D7B9B" w:rsidP="000E4867">
      <w:pPr>
        <w:spacing w:after="0" w:line="360" w:lineRule="auto"/>
        <w:ind w:firstLine="709"/>
        <w:jc w:val="both"/>
        <w:rPr>
          <w:rFonts w:ascii="Times New Roman" w:hAnsi="Times New Roman" w:cs="Times New Roman"/>
          <w:sz w:val="28"/>
          <w:szCs w:val="28"/>
          <w:lang w:val="uk-UA"/>
        </w:rPr>
      </w:pPr>
      <w:r w:rsidRPr="003D5D72">
        <w:rPr>
          <w:rFonts w:ascii="Times New Roman" w:hAnsi="Times New Roman" w:cs="Times New Roman"/>
          <w:sz w:val="28"/>
          <w:szCs w:val="28"/>
          <w:lang w:val="uk-UA"/>
        </w:rPr>
        <w:t>Вищи</w:t>
      </w:r>
      <w:r w:rsidRPr="000E4867">
        <w:rPr>
          <w:rFonts w:ascii="Times New Roman" w:hAnsi="Times New Roman" w:cs="Times New Roman"/>
          <w:sz w:val="28"/>
          <w:szCs w:val="28"/>
          <w:lang w:val="uk-UA"/>
        </w:rPr>
        <w:t>м рівнем психічного відображення, властивого тільки людині, як суспільно-історичній істоті, є свідомість. Свідомість – це відображення у психіці людини ідеальних образів дійсності, своєї діяльності, самої себе. Усвідомлення людиною світу зводиться до відображення лише зовнішніх об’єктів. Фокус свідомості може бути спрямований й на його власну діяльність,</w:t>
      </w:r>
      <w:r w:rsidRPr="00544032">
        <w:rPr>
          <w:rFonts w:ascii="Times New Roman" w:hAnsi="Times New Roman" w:cs="Times New Roman"/>
          <w:sz w:val="28"/>
          <w:szCs w:val="28"/>
          <w:lang w:val="uk-UA"/>
        </w:rPr>
        <w:t xml:space="preserve"> його внутрішній світ. Таке усвідомлення людиною самої себе отримало в психології статус особливого феномена-самосвідомості. На відміну від свідомості, самосвідомість орієнтована на осмислення людиною своїх дій, почуттів, думок, мотивів поведінки, інтересів, своєї позиції в суспільстві. Якщо свідомість є знанням про іншого, то самосвідомість – знання про самого себе. Якщо свідомість орієнтована на об’єктивний світ, то об’єктом самосвідомості є сама особистість. У самосвідомості вона виступає і як суб’єкт, і як об’єкт пізнання. Більшість психологів дотримуються думки, що продуктом діяльності самосвідомості є "Я-концепція" чи "Я-образ", проте не однаково підходять до визначення цих понять. В сучасній психологічній науці тлумачення понять "Я-образ" та "Я-концепція" дуже часто носять синонімічний характер. Зокрема, Х.</w:t>
      </w:r>
      <w:proofErr w:type="spellStart"/>
      <w:r w:rsidRPr="00544032">
        <w:rPr>
          <w:rFonts w:ascii="Times New Roman" w:hAnsi="Times New Roman" w:cs="Times New Roman"/>
          <w:sz w:val="28"/>
          <w:szCs w:val="28"/>
          <w:lang w:val="uk-UA"/>
        </w:rPr>
        <w:t>Ремшмідт</w:t>
      </w:r>
      <w:proofErr w:type="spellEnd"/>
      <w:r w:rsidRPr="00544032">
        <w:rPr>
          <w:rFonts w:ascii="Times New Roman" w:hAnsi="Times New Roman" w:cs="Times New Roman"/>
          <w:sz w:val="28"/>
          <w:szCs w:val="28"/>
          <w:lang w:val="uk-UA"/>
        </w:rPr>
        <w:t xml:space="preserve">, І.С. </w:t>
      </w:r>
      <w:proofErr w:type="spellStart"/>
      <w:r w:rsidRPr="00544032">
        <w:rPr>
          <w:rFonts w:ascii="Times New Roman" w:hAnsi="Times New Roman" w:cs="Times New Roman"/>
          <w:sz w:val="28"/>
          <w:szCs w:val="28"/>
          <w:lang w:val="uk-UA"/>
        </w:rPr>
        <w:t>Кон</w:t>
      </w:r>
      <w:proofErr w:type="spellEnd"/>
      <w:r w:rsidRPr="00544032">
        <w:rPr>
          <w:rFonts w:ascii="Times New Roman" w:hAnsi="Times New Roman" w:cs="Times New Roman"/>
          <w:sz w:val="28"/>
          <w:szCs w:val="28"/>
          <w:lang w:val="uk-UA"/>
        </w:rPr>
        <w:t xml:space="preserve"> та Ф. </w:t>
      </w:r>
      <w:proofErr w:type="spellStart"/>
      <w:r w:rsidRPr="00544032">
        <w:rPr>
          <w:rFonts w:ascii="Times New Roman" w:hAnsi="Times New Roman" w:cs="Times New Roman"/>
          <w:sz w:val="28"/>
          <w:szCs w:val="28"/>
          <w:lang w:val="uk-UA"/>
        </w:rPr>
        <w:t>Райс</w:t>
      </w:r>
      <w:proofErr w:type="spellEnd"/>
      <w:r w:rsidRPr="00544032">
        <w:rPr>
          <w:rFonts w:ascii="Times New Roman" w:hAnsi="Times New Roman" w:cs="Times New Roman"/>
          <w:sz w:val="28"/>
          <w:szCs w:val="28"/>
          <w:lang w:val="uk-UA"/>
        </w:rPr>
        <w:t xml:space="preserve"> ототожнюють поняття "Я-концепції" та "Я-образу", вважаючи змістовно неможливим їх відокремлення. Дещо інший підхід до проблем співвідношення понять "Я-концепція" та "Я-образ" у Р. Бернса, який вважає, що термін "Я-образ" чи "картинка Я", які досить часто зустрічаються і психологічній літературі як синоніми "Я-концепції", недостатньо передають динамічний, оцінний, емоційних характер уявлень про себе (тобто "Я-концепцію" індивіда). Р. Бернс пропонує вживати терміни "образ Я" та "картинка Я" для позначення лише когнітивної складової "Я-концепції". Серед недавніх </w:t>
      </w:r>
      <w:r w:rsidRPr="00544032">
        <w:rPr>
          <w:rFonts w:ascii="Times New Roman" w:hAnsi="Times New Roman" w:cs="Times New Roman"/>
          <w:sz w:val="28"/>
          <w:szCs w:val="28"/>
          <w:lang w:val="uk-UA"/>
        </w:rPr>
        <w:lastRenderedPageBreak/>
        <w:t>досліджень з цього приводу привертає до себе спроба Я.О. Гошовського, розділити такі фундаментальні поняття, як "образ Я" та "Я-концепція".</w:t>
      </w:r>
    </w:p>
    <w:p w:rsidR="009D7B9B" w:rsidRPr="000E4867" w:rsidRDefault="009D7B9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 xml:space="preserve">Автор розглядає "образ" як результат (продукт) суб’єктивного відображення </w:t>
      </w:r>
      <w:r w:rsidRPr="000E4867">
        <w:rPr>
          <w:rFonts w:ascii="Times New Roman" w:hAnsi="Times New Roman" w:cs="Times New Roman"/>
          <w:sz w:val="28"/>
          <w:szCs w:val="28"/>
          <w:lang w:val="uk-UA"/>
        </w:rPr>
        <w:t>людиною самої себе і виділяє в ньому три аспекти:</w:t>
      </w:r>
      <w:r w:rsidR="00665864" w:rsidRPr="000E4867">
        <w:rPr>
          <w:rFonts w:ascii="Times New Roman" w:hAnsi="Times New Roman" w:cs="Times New Roman"/>
          <w:sz w:val="28"/>
          <w:szCs w:val="28"/>
          <w:lang w:val="uk-UA"/>
        </w:rPr>
        <w:t xml:space="preserve"> </w:t>
      </w:r>
    </w:p>
    <w:p w:rsidR="009D7B9B" w:rsidRPr="000E4867" w:rsidRDefault="009D7B9B" w:rsidP="000E4867">
      <w:pPr>
        <w:pStyle w:val="a7"/>
        <w:numPr>
          <w:ilvl w:val="0"/>
          <w:numId w:val="3"/>
        </w:numPr>
        <w:spacing w:after="0" w:line="360" w:lineRule="auto"/>
        <w:ind w:left="0" w:firstLine="709"/>
        <w:jc w:val="both"/>
        <w:rPr>
          <w:rFonts w:ascii="Times New Roman" w:hAnsi="Times New Roman" w:cs="Times New Roman"/>
          <w:sz w:val="28"/>
          <w:szCs w:val="28"/>
          <w:lang w:val="uk-UA"/>
        </w:rPr>
      </w:pPr>
      <w:r w:rsidRPr="000E4867">
        <w:rPr>
          <w:rFonts w:ascii="Times New Roman" w:hAnsi="Times New Roman" w:cs="Times New Roman"/>
          <w:sz w:val="28"/>
          <w:szCs w:val="28"/>
          <w:lang w:val="uk-UA"/>
        </w:rPr>
        <w:t>Когнітивний – систему уявлень і знань особистості про себе;</w:t>
      </w:r>
    </w:p>
    <w:p w:rsidR="009D7B9B" w:rsidRPr="000E4867" w:rsidRDefault="009D7B9B" w:rsidP="000E4867">
      <w:pPr>
        <w:pStyle w:val="a7"/>
        <w:numPr>
          <w:ilvl w:val="0"/>
          <w:numId w:val="3"/>
        </w:numPr>
        <w:spacing w:after="0" w:line="360" w:lineRule="auto"/>
        <w:ind w:left="0" w:firstLine="709"/>
        <w:jc w:val="both"/>
        <w:rPr>
          <w:rFonts w:ascii="Times New Roman" w:hAnsi="Times New Roman" w:cs="Times New Roman"/>
          <w:sz w:val="28"/>
          <w:szCs w:val="28"/>
          <w:lang w:val="uk-UA"/>
        </w:rPr>
      </w:pPr>
      <w:r w:rsidRPr="000E4867">
        <w:rPr>
          <w:rFonts w:ascii="Times New Roman" w:hAnsi="Times New Roman" w:cs="Times New Roman"/>
          <w:sz w:val="28"/>
          <w:szCs w:val="28"/>
          <w:lang w:val="uk-UA"/>
        </w:rPr>
        <w:t>Емоційно-оцінний – емоційна оцінка своїх  уявлень і знань індивіда про себе, емоційне ставлення до себе;</w:t>
      </w:r>
    </w:p>
    <w:p w:rsidR="009D7B9B" w:rsidRPr="000E4867" w:rsidRDefault="009D7B9B" w:rsidP="000E4867">
      <w:pPr>
        <w:pStyle w:val="a7"/>
        <w:numPr>
          <w:ilvl w:val="0"/>
          <w:numId w:val="3"/>
        </w:numPr>
        <w:spacing w:after="0" w:line="360" w:lineRule="auto"/>
        <w:ind w:left="0" w:firstLine="709"/>
        <w:jc w:val="both"/>
        <w:rPr>
          <w:rFonts w:ascii="Times New Roman" w:hAnsi="Times New Roman" w:cs="Times New Roman"/>
          <w:sz w:val="28"/>
          <w:szCs w:val="28"/>
          <w:lang w:val="uk-UA"/>
        </w:rPr>
      </w:pPr>
      <w:r w:rsidRPr="000E4867">
        <w:rPr>
          <w:rFonts w:ascii="Times New Roman" w:hAnsi="Times New Roman" w:cs="Times New Roman"/>
          <w:sz w:val="28"/>
          <w:szCs w:val="28"/>
          <w:lang w:val="uk-UA"/>
        </w:rPr>
        <w:t>Поведінковий (регулятивний) – поведінкова реакція.</w:t>
      </w:r>
    </w:p>
    <w:p w:rsidR="009D7B9B" w:rsidRPr="00544032" w:rsidRDefault="009D7B9B" w:rsidP="000E4867">
      <w:pPr>
        <w:spacing w:after="0" w:line="360" w:lineRule="auto"/>
        <w:ind w:firstLine="709"/>
        <w:jc w:val="both"/>
        <w:rPr>
          <w:rFonts w:ascii="Times New Roman" w:hAnsi="Times New Roman" w:cs="Times New Roman"/>
          <w:sz w:val="28"/>
          <w:szCs w:val="28"/>
          <w:lang w:val="uk-UA"/>
        </w:rPr>
      </w:pPr>
      <w:r w:rsidRPr="000E4867">
        <w:rPr>
          <w:rFonts w:ascii="Times New Roman" w:hAnsi="Times New Roman" w:cs="Times New Roman"/>
          <w:sz w:val="28"/>
          <w:szCs w:val="28"/>
          <w:lang w:val="uk-UA"/>
        </w:rPr>
        <w:t>Я.О. Гошовський</w:t>
      </w:r>
      <w:r w:rsidRPr="00544032">
        <w:rPr>
          <w:rFonts w:ascii="Times New Roman" w:hAnsi="Times New Roman" w:cs="Times New Roman"/>
          <w:sz w:val="28"/>
          <w:szCs w:val="28"/>
          <w:lang w:val="uk-UA"/>
        </w:rPr>
        <w:t xml:space="preserve"> вважає, що "образ Я", "Я"  та "Я-концепція" є похідними від соціального досвіду й онтогенезу особистості та залежить від її ідентифікації х певною соціальною групою. Не заперечуючи інших підходів до проблеми співвідношення та вживання поряд "Я-образ" та "Я-концепція", ми в своєму дослідженні будемо дотримуватися підходу Р. Бернса та його послідовників, який імпонує нам своєю переконливістю та логічністю.</w:t>
      </w:r>
    </w:p>
    <w:p w:rsidR="009D7B9B" w:rsidRPr="00544032" w:rsidRDefault="009D7B9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 xml:space="preserve">Р. Бернс у своїй монографії "Розвиток Я-концепції і виховання" визначає поняття "Я-концепції" як сукупність уявлень та установок індивіда, спрямованих на себе, в поєднанні з їх оцінкою. "Я-концепція" може бути позитивною чи негативною. Позитивною "Я-концепцію" прийнято пов'язувати з позитивним ставленням до себе, самоповагою, прийняттям себе, адекватною самооцінкою, відчуттям власної цінності. Якщо відмічається  негативне само ставлення, неадекватна самооцінка, неприйняття себе, відчуття власної неповноцінності, то мова йде про негативну "Я-концепцію". Подібне визначене "Я-концепції" зустрічається і в психологічному словнику за редакцією А.В. Петровського та М.Г. </w:t>
      </w:r>
      <w:proofErr w:type="spellStart"/>
      <w:r w:rsidRPr="00544032">
        <w:rPr>
          <w:rFonts w:ascii="Times New Roman" w:hAnsi="Times New Roman" w:cs="Times New Roman"/>
          <w:sz w:val="28"/>
          <w:szCs w:val="28"/>
          <w:lang w:val="uk-UA"/>
        </w:rPr>
        <w:t>Ярошевського</w:t>
      </w:r>
      <w:proofErr w:type="spellEnd"/>
      <w:r w:rsidRPr="00544032">
        <w:rPr>
          <w:rFonts w:ascii="Times New Roman" w:hAnsi="Times New Roman" w:cs="Times New Roman"/>
          <w:sz w:val="28"/>
          <w:szCs w:val="28"/>
          <w:lang w:val="uk-UA"/>
        </w:rPr>
        <w:t>. "Я-концепція", на їх погляд, це відносно стала, в меншій чи більшій мірі усвідомлена система уявлень індивіда про самого себе. На основі цієї системи індивідом складається взаємовідносини з іншими людьми та ставлення до себе. "Я-концепція" виступає цілісним, не без внутрішніх протиріч, образом власного "Я", що є установкою по відношенню до самого себе.</w:t>
      </w:r>
    </w:p>
    <w:p w:rsidR="009D7B9B" w:rsidRPr="00544032" w:rsidRDefault="009D7B9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До структури "Я-концепції" відносяться:</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"образ я" – уявлення індивіда про себе (когнітивна складова);</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lastRenderedPageBreak/>
        <w:t>самооцінка – ефективна оцінка цього уявлення (емоційно-оцінна складова);</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потенційна поведінкова реакція, тобто конкретні дії, викликані і "образом Я", і самооцінкою (поведінкова оцінка).</w:t>
      </w:r>
    </w:p>
    <w:p w:rsidR="009D7B9B" w:rsidRPr="00544032" w:rsidRDefault="009D7B9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 xml:space="preserve">Психологами виділяються такі основні модальності в структурі "Я-концепції" як установки – реальне "Я", ідеальне "Я" та дзеркальне "Я". Реальне "Я" – уявлення індивіда про себе на даний момент (в дійсності). Ці уявлення можуть бути як істинними, так і хибними. Ідеальне "Я" – явлення про те, яким індивід прагне стати. Дзеркальне "Я" – уявлення індивіда про думки відносно нього з боку інших людей. Все ж, незважаючи на множину різних образів"Я", "Я-концепція" існує в цілісній єдності її структурних компонентів, що забезпечується ідентичністю особистості. Самооцінка виступає одним із найважливіших складових елементів "Я-концепції" і водночас, є одним із основних джерел її створення. Уявлення індивіда про себе ніколи не існують безвідносно до емоційно забарвленої оцінки. Навіть, такі характеристики, які нібито і не стосуються особистості людини – місце проживання, фізичні дані, стать, тощо, містять в собі прихований оцінний момент. Отже, джерелами формування самооцінки є власні судження індивіда про себе та оцінки індивіда іншими людьми. До неадекватних </w:t>
      </w:r>
      <w:proofErr w:type="spellStart"/>
      <w:r w:rsidRPr="00544032">
        <w:rPr>
          <w:rFonts w:ascii="Times New Roman" w:hAnsi="Times New Roman" w:cs="Times New Roman"/>
          <w:sz w:val="28"/>
          <w:szCs w:val="28"/>
          <w:lang w:val="uk-UA"/>
        </w:rPr>
        <w:t>самооцінок</w:t>
      </w:r>
      <w:proofErr w:type="spellEnd"/>
      <w:r w:rsidRPr="00544032">
        <w:rPr>
          <w:rFonts w:ascii="Times New Roman" w:hAnsi="Times New Roman" w:cs="Times New Roman"/>
          <w:sz w:val="28"/>
          <w:szCs w:val="28"/>
          <w:lang w:val="uk-UA"/>
        </w:rPr>
        <w:t xml:space="preserve"> відносять завищену та занижену самооцінку. На думку Р.П. </w:t>
      </w:r>
      <w:proofErr w:type="spellStart"/>
      <w:r w:rsidRPr="00544032">
        <w:rPr>
          <w:rFonts w:ascii="Times New Roman" w:hAnsi="Times New Roman" w:cs="Times New Roman"/>
          <w:sz w:val="28"/>
          <w:szCs w:val="28"/>
          <w:lang w:val="uk-UA"/>
        </w:rPr>
        <w:t>Грановської</w:t>
      </w:r>
      <w:proofErr w:type="spellEnd"/>
      <w:r w:rsidRPr="00544032">
        <w:rPr>
          <w:rFonts w:ascii="Times New Roman" w:hAnsi="Times New Roman" w:cs="Times New Roman"/>
          <w:sz w:val="28"/>
          <w:szCs w:val="28"/>
          <w:lang w:val="uk-UA"/>
        </w:rPr>
        <w:t xml:space="preserve">, занижена самооцінка виявляється в постійній тривожності, в страхові перед негативною думкою про себе, в загостреній </w:t>
      </w:r>
      <w:proofErr w:type="spellStart"/>
      <w:r w:rsidRPr="00544032">
        <w:rPr>
          <w:rFonts w:ascii="Times New Roman" w:hAnsi="Times New Roman" w:cs="Times New Roman"/>
          <w:sz w:val="28"/>
          <w:szCs w:val="28"/>
          <w:lang w:val="uk-UA"/>
        </w:rPr>
        <w:t>ранимості</w:t>
      </w:r>
      <w:proofErr w:type="spellEnd"/>
      <w:r w:rsidRPr="00544032">
        <w:rPr>
          <w:rFonts w:ascii="Times New Roman" w:hAnsi="Times New Roman" w:cs="Times New Roman"/>
          <w:sz w:val="28"/>
          <w:szCs w:val="28"/>
          <w:lang w:val="uk-UA"/>
        </w:rPr>
        <w:t xml:space="preserve">, що спонукає людину обмежувати контакти з іншими людьми. Надмірно завищена самооцінка виявляється в тому, що людина керується своїми принципами, незважаючи на думку оточуючих про ці принципи. Якщо самооцінка не дуже завищена, то вона може позитивно впливати на самопочуття, формуючи стійкість до критики. Адекватна самооцінка прияє формуванню позитивної "Я-концепції", тоді ж як неадекватна самооцінка виступає одним із чинників формування негативної "Я-концепції". І.С. </w:t>
      </w:r>
      <w:proofErr w:type="spellStart"/>
      <w:r w:rsidRPr="00544032">
        <w:rPr>
          <w:rFonts w:ascii="Times New Roman" w:hAnsi="Times New Roman" w:cs="Times New Roman"/>
          <w:sz w:val="28"/>
          <w:szCs w:val="28"/>
          <w:lang w:val="uk-UA"/>
        </w:rPr>
        <w:t>Кон</w:t>
      </w:r>
      <w:proofErr w:type="spellEnd"/>
      <w:r w:rsidRPr="00544032">
        <w:rPr>
          <w:rFonts w:ascii="Times New Roman" w:hAnsi="Times New Roman" w:cs="Times New Roman"/>
          <w:sz w:val="28"/>
          <w:szCs w:val="28"/>
          <w:lang w:val="uk-UA"/>
        </w:rPr>
        <w:t xml:space="preserve"> та І.В. </w:t>
      </w:r>
      <w:proofErr w:type="spellStart"/>
      <w:r w:rsidRPr="00544032">
        <w:rPr>
          <w:rFonts w:ascii="Times New Roman" w:hAnsi="Times New Roman" w:cs="Times New Roman"/>
          <w:sz w:val="28"/>
          <w:szCs w:val="28"/>
          <w:lang w:val="uk-UA"/>
        </w:rPr>
        <w:t>Дубровіна</w:t>
      </w:r>
      <w:proofErr w:type="spellEnd"/>
      <w:r w:rsidRPr="00544032">
        <w:rPr>
          <w:rFonts w:ascii="Times New Roman" w:hAnsi="Times New Roman" w:cs="Times New Roman"/>
          <w:sz w:val="28"/>
          <w:szCs w:val="28"/>
          <w:lang w:val="uk-UA"/>
        </w:rPr>
        <w:t xml:space="preserve"> звертають увагу на той факт, що саме самооцінка виступає необхідною умовою регуляції поведінки і діяльності. В плані подальшого вивчення проблеми нашого дослідження, торкаючись питання самоконтролю поведінковій діяльності, доречно </w:t>
      </w:r>
      <w:r w:rsidRPr="00544032">
        <w:rPr>
          <w:rFonts w:ascii="Times New Roman" w:hAnsi="Times New Roman" w:cs="Times New Roman"/>
          <w:sz w:val="28"/>
          <w:szCs w:val="28"/>
          <w:lang w:val="uk-UA"/>
        </w:rPr>
        <w:lastRenderedPageBreak/>
        <w:t xml:space="preserve">зазначити, що його результативність буде залежати від різноманітних зовнішніх і внутрішніх факторів. Дослідники (М.Й. </w:t>
      </w:r>
      <w:proofErr w:type="spellStart"/>
      <w:r w:rsidRPr="00544032">
        <w:rPr>
          <w:rFonts w:ascii="Times New Roman" w:hAnsi="Times New Roman" w:cs="Times New Roman"/>
          <w:sz w:val="28"/>
          <w:szCs w:val="28"/>
          <w:lang w:val="uk-UA"/>
        </w:rPr>
        <w:t>Боришевський</w:t>
      </w:r>
      <w:proofErr w:type="spellEnd"/>
      <w:r w:rsidRPr="00544032">
        <w:rPr>
          <w:rFonts w:ascii="Times New Roman" w:hAnsi="Times New Roman" w:cs="Times New Roman"/>
          <w:sz w:val="28"/>
          <w:szCs w:val="28"/>
          <w:lang w:val="uk-UA"/>
        </w:rPr>
        <w:t xml:space="preserve">, Т.І. </w:t>
      </w:r>
      <w:proofErr w:type="spellStart"/>
      <w:r w:rsidRPr="00544032">
        <w:rPr>
          <w:rFonts w:ascii="Times New Roman" w:hAnsi="Times New Roman" w:cs="Times New Roman"/>
          <w:sz w:val="28"/>
          <w:szCs w:val="28"/>
          <w:lang w:val="uk-UA"/>
        </w:rPr>
        <w:t>Гавакова</w:t>
      </w:r>
      <w:proofErr w:type="spellEnd"/>
      <w:r w:rsidRPr="00544032">
        <w:rPr>
          <w:rFonts w:ascii="Times New Roman" w:hAnsi="Times New Roman" w:cs="Times New Roman"/>
          <w:sz w:val="28"/>
          <w:szCs w:val="28"/>
          <w:lang w:val="uk-UA"/>
        </w:rPr>
        <w:t xml:space="preserve">, Л.В. </w:t>
      </w:r>
      <w:proofErr w:type="spellStart"/>
      <w:r w:rsidRPr="00544032">
        <w:rPr>
          <w:rFonts w:ascii="Times New Roman" w:hAnsi="Times New Roman" w:cs="Times New Roman"/>
          <w:sz w:val="28"/>
          <w:szCs w:val="28"/>
          <w:lang w:val="uk-UA"/>
        </w:rPr>
        <w:t>Долинська</w:t>
      </w:r>
      <w:proofErr w:type="spellEnd"/>
      <w:r w:rsidRPr="00544032">
        <w:rPr>
          <w:rFonts w:ascii="Times New Roman" w:hAnsi="Times New Roman" w:cs="Times New Roman"/>
          <w:sz w:val="28"/>
          <w:szCs w:val="28"/>
          <w:lang w:val="uk-UA"/>
        </w:rPr>
        <w:t xml:space="preserve"> та ін..) до зовнішніх умов продуктивності самоконтролю відносять контроль і вимоги вчителів, оцінку знань, створення установки на самоконтроль, підключення учнів до самоконтролю.</w:t>
      </w:r>
    </w:p>
    <w:p w:rsidR="009D7B9B" w:rsidRPr="00544032" w:rsidRDefault="009D7B9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Серед внутрішніх умов продуктивності самоконтролю виокремлюються:</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ступінь усвідомлення особистості відповідності своєї поведінки об’єктивним вимогам і необхідності контролювати свою поведінку у відповідності до цих вимог;</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наявність зразків поведінки (правила поведінки, соціальні норми, образи конкретних людей та ін.);</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наявність певного мотиву, який забезпечує позитивне відношення суб’єкта до тієї поведінки, в процесі якої він повинен здійснити самоконтроль. Одним із головних аспектів цієї проблеми є моральне "Я" з яким індивід співвідносить свої мотиви і поведінку.</w:t>
      </w:r>
    </w:p>
    <w:p w:rsidR="009D7B9B" w:rsidRPr="00544032" w:rsidRDefault="009D7B9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Дослідники виділяють три стадії моральної свідомості:</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до моральний рівень – дитина виконує правила, виходячи з егоїстичних міркувань;</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конвенційна модель – орієнтована на зовнішні норми і думку оточуючих;</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автономна модель – орієнтація на внутрішню анатомічну систему принципів.</w:t>
      </w:r>
    </w:p>
    <w:p w:rsidR="009D7B9B" w:rsidRPr="00544032" w:rsidRDefault="009D7B9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Підсумовуючи вищеописане стосовно поведінкової складової "Я-концепції", важко не погодитися з думкою М.Р. Гінзбурга про те, що для розуміння "Я-концепції" особистості необхідно проаналізувати її поведінку. Таким чином, "Я-концепція" – це динамічна система уявлень особистості про себе, що існують в усвідомленій та неусвідомленій формі, в поєднанні з їх емоційно забарвленою оцінкою та поведінковою реакцією, чинником яких виступають уявлення про себе та їх оцінка.</w:t>
      </w:r>
    </w:p>
    <w:p w:rsidR="009D7B9B" w:rsidRPr="00544032" w:rsidRDefault="009D7B9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"Я-концепція" є досить складним і багаторівневим утворенням, а саме:</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lastRenderedPageBreak/>
        <w:t>Когнітивний компонент або "образ Я". До змісту цієї складової відносяться уявлення індивіда про себе;</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Емоційно-оцінна складова. Її головним компонентом виступає самооцінка, як афективна оцінка уявлень особистості про себе;</w:t>
      </w:r>
    </w:p>
    <w:p w:rsidR="009D7B9B" w:rsidRPr="00544032" w:rsidRDefault="009D7B9B" w:rsidP="000E4867">
      <w:pPr>
        <w:pStyle w:val="a7"/>
        <w:numPr>
          <w:ilvl w:val="0"/>
          <w:numId w:val="4"/>
        </w:numPr>
        <w:spacing w:after="0" w:line="360" w:lineRule="auto"/>
        <w:ind w:left="0" w:firstLine="709"/>
        <w:jc w:val="both"/>
        <w:rPr>
          <w:rFonts w:ascii="Times New Roman" w:hAnsi="Times New Roman" w:cs="Times New Roman"/>
          <w:sz w:val="28"/>
          <w:szCs w:val="28"/>
          <w:lang w:val="uk-UA"/>
        </w:rPr>
      </w:pPr>
      <w:r w:rsidRPr="00544032">
        <w:rPr>
          <w:rFonts w:ascii="Times New Roman" w:eastAsia="Times New Roman" w:hAnsi="Times New Roman" w:cs="Times New Roman"/>
          <w:sz w:val="28"/>
          <w:szCs w:val="28"/>
          <w:lang w:val="uk-UA"/>
        </w:rPr>
        <w:t>Поведінкова  складова,   тобто  потенційна  поведінкова  реакція,   що виникає внаслідок неперервної взаємодії перших двох компонентів -"образу Я" та емоційно-оцінного.</w:t>
      </w:r>
    </w:p>
    <w:p w:rsidR="009D7B9B" w:rsidRPr="00544032" w:rsidRDefault="009D7B9B"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У складі </w:t>
      </w:r>
      <w:proofErr w:type="spellStart"/>
      <w:r w:rsidRPr="00544032">
        <w:rPr>
          <w:rFonts w:ascii="Times New Roman" w:eastAsia="Times New Roman" w:hAnsi="Times New Roman" w:cs="Times New Roman"/>
          <w:sz w:val="28"/>
          <w:szCs w:val="28"/>
          <w:lang w:val="uk-UA"/>
        </w:rPr>
        <w:t>„Я-концепції</w:t>
      </w:r>
      <w:proofErr w:type="spellEnd"/>
      <w:r w:rsidRPr="00544032">
        <w:rPr>
          <w:rFonts w:ascii="Times New Roman" w:eastAsia="Times New Roman" w:hAnsi="Times New Roman" w:cs="Times New Roman"/>
          <w:sz w:val="28"/>
          <w:szCs w:val="28"/>
          <w:lang w:val="uk-UA"/>
        </w:rPr>
        <w:t>" виділяються три основні модальності, а саме: реальне „Я", ідеальне „Я" та дзеркальне „Я", зміст яких ми вже розкрили попередньо. Ці „Я" розглядаються крізь призму соціальних, емоційних, інтелектуальних та фізичних характеристик. Процес становлення ,</w:t>
      </w:r>
      <w:proofErr w:type="spellStart"/>
      <w:r w:rsidRPr="00544032">
        <w:rPr>
          <w:rFonts w:ascii="Times New Roman" w:eastAsia="Times New Roman" w:hAnsi="Times New Roman" w:cs="Times New Roman"/>
          <w:sz w:val="28"/>
          <w:szCs w:val="28"/>
          <w:lang w:val="uk-UA"/>
        </w:rPr>
        <w:t>.Я-концепції</w:t>
      </w:r>
      <w:proofErr w:type="spellEnd"/>
      <w:r w:rsidRPr="00544032">
        <w:rPr>
          <w:rFonts w:ascii="Times New Roman" w:eastAsia="Times New Roman" w:hAnsi="Times New Roman" w:cs="Times New Roman"/>
          <w:sz w:val="28"/>
          <w:szCs w:val="28"/>
          <w:lang w:val="uk-UA"/>
        </w:rPr>
        <w:t xml:space="preserve">" носить соціальний характер, оскільки </w:t>
      </w:r>
      <w:proofErr w:type="spellStart"/>
      <w:r w:rsidRPr="00544032">
        <w:rPr>
          <w:rFonts w:ascii="Times New Roman" w:eastAsia="Times New Roman" w:hAnsi="Times New Roman" w:cs="Times New Roman"/>
          <w:sz w:val="28"/>
          <w:szCs w:val="28"/>
          <w:lang w:val="uk-UA"/>
        </w:rPr>
        <w:t>„Я-концепція</w:t>
      </w:r>
      <w:proofErr w:type="spellEnd"/>
      <w:r w:rsidRPr="00544032">
        <w:rPr>
          <w:rFonts w:ascii="Times New Roman" w:eastAsia="Times New Roman" w:hAnsi="Times New Roman" w:cs="Times New Roman"/>
          <w:sz w:val="28"/>
          <w:szCs w:val="28"/>
          <w:lang w:val="uk-UA"/>
        </w:rPr>
        <w:t xml:space="preserve">" в основному формується в результаті контактів із значущими іншими. Отже, розглядаючи </w:t>
      </w:r>
      <w:proofErr w:type="spellStart"/>
      <w:r w:rsidRPr="00544032">
        <w:rPr>
          <w:rFonts w:ascii="Times New Roman" w:eastAsia="Times New Roman" w:hAnsi="Times New Roman" w:cs="Times New Roman"/>
          <w:sz w:val="28"/>
          <w:szCs w:val="28"/>
          <w:lang w:val="uk-UA"/>
        </w:rPr>
        <w:t>„Я-концепцію</w:t>
      </w:r>
      <w:proofErr w:type="spellEnd"/>
      <w:r w:rsidRPr="00544032">
        <w:rPr>
          <w:rFonts w:ascii="Times New Roman" w:eastAsia="Times New Roman" w:hAnsi="Times New Roman" w:cs="Times New Roman"/>
          <w:sz w:val="28"/>
          <w:szCs w:val="28"/>
          <w:lang w:val="uk-UA"/>
        </w:rPr>
        <w:t>" як основний продукт самосвідомості, нас зацікавили особливості її формування у юнацькому віці, коли цей процес відбувається</w:t>
      </w:r>
      <w:r w:rsidRPr="00544032">
        <w:rPr>
          <w:rFonts w:ascii="Times New Roman" w:hAnsi="Times New Roman" w:cs="Times New Roman"/>
          <w:sz w:val="24"/>
          <w:szCs w:val="24"/>
          <w:lang w:val="uk-UA"/>
        </w:rPr>
        <w:t xml:space="preserve"> </w:t>
      </w:r>
      <w:r w:rsidRPr="00544032">
        <w:rPr>
          <w:rFonts w:ascii="Times New Roman" w:eastAsia="Times New Roman" w:hAnsi="Times New Roman" w:cs="Times New Roman"/>
          <w:sz w:val="28"/>
          <w:szCs w:val="28"/>
          <w:lang w:val="uk-UA"/>
        </w:rPr>
        <w:t>повною мірою.</w:t>
      </w:r>
    </w:p>
    <w:p w:rsidR="009D7B9B" w:rsidRPr="00544032" w:rsidRDefault="009D7B9B"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Юнак пристрасно хоче знати, хто він такий, чого він вартий, на що він здатний.</w:t>
      </w:r>
    </w:p>
    <w:p w:rsidR="009D7B9B" w:rsidRPr="00544032" w:rsidRDefault="009D7B9B"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Є два способи самооцінки. Один полягає в тому, щоб порівняти рівень своїх домагань з досягнутим результатом. Другий шлях самооцінки - соціальне порівняння, зіставлення думок про </w:t>
      </w:r>
      <w:r w:rsidRPr="00544032">
        <w:rPr>
          <w:rFonts w:ascii="Times New Roman" w:eastAsia="Times New Roman" w:hAnsi="Times New Roman" w:cs="Times New Roman"/>
          <w:iCs/>
          <w:sz w:val="28"/>
          <w:szCs w:val="28"/>
          <w:lang w:val="uk-UA"/>
        </w:rPr>
        <w:t>себе</w:t>
      </w:r>
      <w:r w:rsidRPr="00544032">
        <w:rPr>
          <w:rFonts w:ascii="Times New Roman" w:eastAsia="Times New Roman" w:hAnsi="Times New Roman" w:cs="Times New Roman"/>
          <w:i/>
          <w:iCs/>
          <w:sz w:val="28"/>
          <w:szCs w:val="28"/>
          <w:lang w:val="uk-UA"/>
        </w:rPr>
        <w:t xml:space="preserve"> </w:t>
      </w:r>
      <w:r w:rsidRPr="00544032">
        <w:rPr>
          <w:rFonts w:ascii="Times New Roman" w:eastAsia="Times New Roman" w:hAnsi="Times New Roman" w:cs="Times New Roman"/>
          <w:sz w:val="28"/>
          <w:szCs w:val="28"/>
          <w:lang w:val="uk-UA"/>
        </w:rPr>
        <w:t>оточуючих.</w:t>
      </w:r>
    </w:p>
    <w:p w:rsidR="009D7B9B" w:rsidRPr="00544032" w:rsidRDefault="009D7B9B"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Образи власного "я", як відомо, складні і неоднозначні. Тут і реальне "я" (яким я бачу себе в реальний момент), І динамічне "я" (яким я намагаюся стати), і Ідеальне "я" (яким я повинен стати, виходячи зі своїх </w:t>
      </w:r>
      <w:proofErr w:type="spellStart"/>
      <w:r w:rsidRPr="00544032">
        <w:rPr>
          <w:rFonts w:ascii="Times New Roman" w:eastAsia="Times New Roman" w:hAnsi="Times New Roman" w:cs="Times New Roman"/>
          <w:sz w:val="28"/>
          <w:szCs w:val="28"/>
          <w:lang w:val="uk-UA"/>
        </w:rPr>
        <w:t>моршіьних</w:t>
      </w:r>
      <w:proofErr w:type="spellEnd"/>
      <w:r w:rsidRPr="00544032">
        <w:rPr>
          <w:rFonts w:ascii="Times New Roman" w:eastAsia="Times New Roman" w:hAnsi="Times New Roman" w:cs="Times New Roman"/>
          <w:sz w:val="28"/>
          <w:szCs w:val="28"/>
          <w:lang w:val="uk-UA"/>
        </w:rPr>
        <w:t xml:space="preserve"> принципів), і фантастичне "я "(яким я хотів би бути, якби все було можливим), і цілий ряд інших </w:t>
      </w:r>
      <w:proofErr w:type="spellStart"/>
      <w:r w:rsidRPr="00544032">
        <w:rPr>
          <w:rFonts w:ascii="Times New Roman" w:eastAsia="Times New Roman" w:hAnsi="Times New Roman" w:cs="Times New Roman"/>
          <w:sz w:val="28"/>
          <w:szCs w:val="28"/>
          <w:lang w:val="uk-UA"/>
        </w:rPr>
        <w:t>уявляємих</w:t>
      </w:r>
      <w:proofErr w:type="spellEnd"/>
      <w:r w:rsidRPr="00544032">
        <w:rPr>
          <w:rFonts w:ascii="Times New Roman" w:eastAsia="Times New Roman" w:hAnsi="Times New Roman" w:cs="Times New Roman"/>
          <w:sz w:val="28"/>
          <w:szCs w:val="28"/>
          <w:lang w:val="uk-UA"/>
        </w:rPr>
        <w:t xml:space="preserve"> "я". Навіть самосвідомість зрілої особистості не вільно від суперечностей і не всі самооцінки адекватні.</w:t>
      </w:r>
    </w:p>
    <w:p w:rsidR="009D7B9B" w:rsidRPr="00544032" w:rsidRDefault="009D7B9B"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Адекватність самооцінки з віком підвищується. Розбіжність реального і ідеального "Я" цілком природний наслідок зростання самосвідомості і необхідна передумова цілеспрямованого самовиховання. Відкриття свого внутрішнього світу - радісна і хвилююча подія. Але воно викликає і багато тривожних, драматичних </w:t>
      </w:r>
      <w:r w:rsidRPr="00544032">
        <w:rPr>
          <w:rFonts w:ascii="Times New Roman" w:eastAsia="Times New Roman" w:hAnsi="Times New Roman" w:cs="Times New Roman"/>
          <w:sz w:val="28"/>
          <w:szCs w:val="28"/>
          <w:lang w:val="uk-UA"/>
        </w:rPr>
        <w:lastRenderedPageBreak/>
        <w:t>переживань. Внутрішнє «Я» не збігається з «зовнішньою» поведінкою, актуалізуючи проблему самоконтролю. «Я» у своїй    уяві    -    це   дві    істоти:    «зовнішнє»    чи    «внутрішнє»    -   пише десятикласниця, - «Зовнішнє» (його можна назвати, мабуть, «оболонкою») зазвичай є проявом внутрішнього - внутрішнє диктує свої рішення, роздуми, доводи. Але іноді «оболонка» вступає в жорстоке єдиноборство з «внутрішньою» істотою. Наприклад, захочеться «оболонці» пококетувати або вчинити не як повинно, а як хочеться, а зсередини їй кричать: «Ні! Ні! Не можна! » І як я рада, якщо «внутрішня» чаша терезів переважує (на щастя, це відбувається набагато частіше), - «внутрішній» суті більше довіряю!».</w:t>
      </w:r>
    </w:p>
    <w:p w:rsidR="009D7B9B" w:rsidRPr="00544032" w:rsidRDefault="009D7B9B"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До підліткового віку відмінності дитини від інших привертають його увагу тільки у виняткових, конфліктних обставин. Його «Я» практично зводиться до суми його ідентифікацій з різними значущими людьми. У підлітка і юнака становище змінюється. Орієнтація одночасно на декількох значущих інших робить його психологічну ситуацію невизначеною, внутрішньо конфліктною. «Значні інші - це ті, хто грає в житті особистості велику роль. Вони впливові, і їх думка має велику вагу. Рівень впливу значущих інших на індивіда залежить від ступеня їх участі в його житті, близькості відносин, соціальної підтримки, яку вони надають, а також від влади і авторитету, якими вони користуються у оточуючих».</w:t>
      </w:r>
    </w:p>
    <w:p w:rsidR="009D7B9B" w:rsidRDefault="009D7B9B" w:rsidP="000E4867">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t xml:space="preserve">Несвідоме бажання позбутися від колишніх дитячих ідентифікацій активізує його рефлексію, а також почуття своєї особливості, несхожості на інших. Свідомість своєї особливості, </w:t>
      </w:r>
      <w:r w:rsidRPr="009D7B9B">
        <w:rPr>
          <w:rFonts w:ascii="Times New Roman" w:eastAsia="Times New Roman" w:hAnsi="Times New Roman" w:cs="Times New Roman"/>
          <w:sz w:val="28"/>
          <w:szCs w:val="28"/>
          <w:lang w:val="uk-UA"/>
        </w:rPr>
        <w:t>несхожості на інших викликає характерне для ранньої юності відчуття самотності або страху самотності.</w:t>
      </w:r>
    </w:p>
    <w:p w:rsidR="00773719" w:rsidRDefault="00773719" w:rsidP="000E4867">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p>
    <w:p w:rsidR="00665864" w:rsidRDefault="00665864" w:rsidP="000E4867">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p>
    <w:p w:rsidR="00665864" w:rsidRDefault="00665864" w:rsidP="000E4867">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p>
    <w:p w:rsidR="00773719" w:rsidRPr="009D7B9B"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p>
    <w:p w:rsidR="00773719" w:rsidRPr="00544032" w:rsidRDefault="00773719" w:rsidP="000E4867">
      <w:pPr>
        <w:pStyle w:val="a7"/>
        <w:numPr>
          <w:ilvl w:val="1"/>
          <w:numId w:val="6"/>
        </w:numPr>
        <w:shd w:val="clear" w:color="auto" w:fill="FFFFFF"/>
        <w:autoSpaceDE w:val="0"/>
        <w:autoSpaceDN w:val="0"/>
        <w:adjustRightInd w:val="0"/>
        <w:spacing w:after="0" w:line="360" w:lineRule="auto"/>
        <w:ind w:left="0" w:firstLine="709"/>
        <w:jc w:val="both"/>
        <w:rPr>
          <w:rFonts w:ascii="Times New Roman" w:eastAsia="Times New Roman" w:hAnsi="Times New Roman" w:cs="Times New Roman"/>
          <w:sz w:val="28"/>
          <w:szCs w:val="28"/>
          <w:lang w:val="uk-UA"/>
        </w:rPr>
      </w:pPr>
      <w:r w:rsidRPr="009D7B9B">
        <w:rPr>
          <w:rFonts w:ascii="Times New Roman" w:eastAsia="Times New Roman" w:hAnsi="Times New Roman" w:cs="Times New Roman"/>
          <w:sz w:val="28"/>
          <w:szCs w:val="28"/>
          <w:lang w:val="uk-UA"/>
        </w:rPr>
        <w:t>Розвиток Я-концепції у ранньому</w:t>
      </w:r>
      <w:r w:rsidRPr="00544032">
        <w:rPr>
          <w:rFonts w:ascii="Times New Roman" w:eastAsia="Times New Roman" w:hAnsi="Times New Roman" w:cs="Times New Roman"/>
          <w:sz w:val="28"/>
          <w:szCs w:val="28"/>
          <w:lang w:val="uk-UA"/>
        </w:rPr>
        <w:t xml:space="preserve"> юнацькому віці</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p>
    <w:p w:rsidR="00773719" w:rsidRPr="00544032" w:rsidRDefault="00773719" w:rsidP="000E4867">
      <w:pPr>
        <w:shd w:val="clear" w:color="auto" w:fill="FFFFFF"/>
        <w:autoSpaceDE w:val="0"/>
        <w:autoSpaceDN w:val="0"/>
        <w:adjustRightInd w:val="0"/>
        <w:spacing w:after="0" w:line="360" w:lineRule="auto"/>
        <w:ind w:firstLine="709"/>
        <w:jc w:val="both"/>
        <w:rPr>
          <w:rFonts w:ascii="Arial" w:hAnsi="Arial" w:cs="Arial"/>
          <w:sz w:val="24"/>
          <w:szCs w:val="24"/>
          <w:lang w:val="uk-UA"/>
        </w:rPr>
      </w:pPr>
      <w:proofErr w:type="spellStart"/>
      <w:r w:rsidRPr="00544032">
        <w:rPr>
          <w:rFonts w:ascii="Times New Roman" w:eastAsia="Times New Roman" w:hAnsi="Times New Roman" w:cs="Times New Roman"/>
          <w:sz w:val="28"/>
          <w:szCs w:val="28"/>
          <w:lang w:val="uk-UA"/>
        </w:rPr>
        <w:t>Я-концепщї</w:t>
      </w:r>
      <w:proofErr w:type="spellEnd"/>
      <w:r w:rsidRPr="00544032">
        <w:rPr>
          <w:rFonts w:ascii="Times New Roman" w:eastAsia="Times New Roman" w:hAnsi="Times New Roman" w:cs="Times New Roman"/>
          <w:sz w:val="28"/>
          <w:szCs w:val="28"/>
          <w:lang w:val="uk-UA"/>
        </w:rPr>
        <w:t xml:space="preserve"> людини в процесі його життєдіяльності йдуть по декількох напрямках. Перш за все, вивчаються зрушення в змісті Я - концепції та її </w:t>
      </w:r>
      <w:r w:rsidRPr="00544032">
        <w:rPr>
          <w:rFonts w:ascii="Times New Roman" w:eastAsia="Times New Roman" w:hAnsi="Times New Roman" w:cs="Times New Roman"/>
          <w:sz w:val="28"/>
          <w:szCs w:val="28"/>
          <w:lang w:val="uk-UA"/>
        </w:rPr>
        <w:lastRenderedPageBreak/>
        <w:t xml:space="preserve">компонентів - які якості створюються краще, як змінюється з віком рівень і критерії </w:t>
      </w:r>
      <w:proofErr w:type="spellStart"/>
      <w:r w:rsidRPr="00544032">
        <w:rPr>
          <w:rFonts w:ascii="Times New Roman" w:eastAsia="Times New Roman" w:hAnsi="Times New Roman" w:cs="Times New Roman"/>
          <w:sz w:val="28"/>
          <w:szCs w:val="28"/>
          <w:lang w:val="uk-UA"/>
        </w:rPr>
        <w:t>самооцінок</w:t>
      </w:r>
      <w:proofErr w:type="spellEnd"/>
      <w:r w:rsidRPr="00544032">
        <w:rPr>
          <w:rFonts w:ascii="Times New Roman" w:eastAsia="Times New Roman" w:hAnsi="Times New Roman" w:cs="Times New Roman"/>
          <w:sz w:val="28"/>
          <w:szCs w:val="28"/>
          <w:lang w:val="uk-UA"/>
        </w:rPr>
        <w:t>, яке значення надається зовнішності, а яке розумовим і моральним якостям. Далі досліджується ступінь його достовірності та об'єктивності, простежується зміна структури образ Я в цілому - ступінь його диференційованості (когнітивної складності), внутрішньої послідовності (цілісності), стійкості (стабільності в часі), суб'єктивної значущості, контрастності, а також рівень самоповаги. За всіма цими показниками перехідний вік помітно відрізняється як від дитинства, так і від дорослості, є грань в цьому відношенні і між підлітком і юнаком.</w:t>
      </w:r>
    </w:p>
    <w:p w:rsidR="00773719" w:rsidRPr="00544032" w:rsidRDefault="00773719" w:rsidP="000E4867">
      <w:pPr>
        <w:shd w:val="clear" w:color="auto" w:fill="FFFFFF"/>
        <w:autoSpaceDE w:val="0"/>
        <w:autoSpaceDN w:val="0"/>
        <w:adjustRightInd w:val="0"/>
        <w:spacing w:after="0" w:line="360" w:lineRule="auto"/>
        <w:ind w:firstLine="709"/>
        <w:jc w:val="both"/>
        <w:rPr>
          <w:rFonts w:ascii="Arial" w:hAnsi="Arial" w:cs="Arial"/>
          <w:sz w:val="24"/>
          <w:szCs w:val="24"/>
          <w:lang w:val="uk-UA"/>
        </w:rPr>
      </w:pPr>
      <w:r w:rsidRPr="00544032">
        <w:rPr>
          <w:rFonts w:ascii="Times New Roman" w:eastAsia="Times New Roman" w:hAnsi="Times New Roman" w:cs="Times New Roman"/>
          <w:sz w:val="28"/>
          <w:szCs w:val="28"/>
          <w:lang w:val="uk-UA"/>
        </w:rPr>
        <w:t xml:space="preserve">У ранній юності відбувається поступова зміна "предметних" компонентів Я - концепції, зокрема, співвідношення тілесних і морально-психологічних компонентів свого "я". Юнак звикає до своєї зовнішності, формує відносно стійкий образ свого тіла, приймає свою зовнішність і відповідно стабілізує пов'язаний з нею рівень домагань. Поступово на перший план виступають тепер інші властивості "я" - розумові здібності, вольові і моральні якості, від яких залежить успішність діяльності і відносини з оточуючими. Когнітивна складність і диференційованість елементів образу </w:t>
      </w:r>
      <w:r w:rsidRPr="00544032">
        <w:rPr>
          <w:rFonts w:ascii="Times New Roman" w:eastAsia="Times New Roman" w:hAnsi="Times New Roman" w:cs="Times New Roman"/>
          <w:i/>
          <w:iCs/>
          <w:sz w:val="28"/>
          <w:szCs w:val="28"/>
          <w:lang w:val="uk-UA"/>
        </w:rPr>
        <w:t xml:space="preserve">Я </w:t>
      </w:r>
      <w:r w:rsidRPr="00544032">
        <w:rPr>
          <w:rFonts w:ascii="Times New Roman" w:eastAsia="Times New Roman" w:hAnsi="Times New Roman" w:cs="Times New Roman"/>
          <w:sz w:val="28"/>
          <w:szCs w:val="28"/>
          <w:lang w:val="uk-UA"/>
        </w:rPr>
        <w:t>послідовно зростають від молодших вікових груп до старшого, без помітних перерв і криз. Дорослі розрізняють у собі більше якостей, ніж юнаки, юнаки - більше, ніж підлітки, підлітки - більше, ніж діти.</w:t>
      </w:r>
    </w:p>
    <w:p w:rsidR="00773719" w:rsidRPr="00544032" w:rsidRDefault="00773719" w:rsidP="000E4867">
      <w:pPr>
        <w:shd w:val="clear" w:color="auto" w:fill="FFFFFF"/>
        <w:autoSpaceDE w:val="0"/>
        <w:autoSpaceDN w:val="0"/>
        <w:adjustRightInd w:val="0"/>
        <w:spacing w:after="0" w:line="360" w:lineRule="auto"/>
        <w:ind w:firstLine="709"/>
        <w:jc w:val="both"/>
        <w:rPr>
          <w:rFonts w:ascii="Arial" w:hAnsi="Arial" w:cs="Arial"/>
          <w:sz w:val="24"/>
          <w:szCs w:val="24"/>
          <w:lang w:val="uk-UA"/>
        </w:rPr>
      </w:pPr>
      <w:r w:rsidRPr="00544032">
        <w:rPr>
          <w:rFonts w:ascii="Times New Roman" w:eastAsia="Times New Roman" w:hAnsi="Times New Roman" w:cs="Times New Roman"/>
          <w:sz w:val="28"/>
          <w:szCs w:val="28"/>
          <w:lang w:val="uk-UA"/>
        </w:rPr>
        <w:t xml:space="preserve">Інтеграційна тенденція, від якої залежить внутрішня послідовність, цілісність образу Я посилюється з віком, але трохи пізніше, ніж здатність до абстрагування. Підліткові і юнацькі </w:t>
      </w:r>
      <w:proofErr w:type="spellStart"/>
      <w:r w:rsidRPr="00544032">
        <w:rPr>
          <w:rFonts w:ascii="Times New Roman" w:eastAsia="Times New Roman" w:hAnsi="Times New Roman" w:cs="Times New Roman"/>
          <w:sz w:val="28"/>
          <w:szCs w:val="28"/>
          <w:lang w:val="uk-UA"/>
        </w:rPr>
        <w:t>самоописи</w:t>
      </w:r>
      <w:proofErr w:type="spellEnd"/>
      <w:r w:rsidRPr="00544032">
        <w:rPr>
          <w:rFonts w:ascii="Times New Roman" w:eastAsia="Times New Roman" w:hAnsi="Times New Roman" w:cs="Times New Roman"/>
          <w:sz w:val="28"/>
          <w:szCs w:val="28"/>
          <w:lang w:val="uk-UA"/>
        </w:rPr>
        <w:t xml:space="preserve"> краще організовані й структуровані, ніж дитячі, вони групуються навколо кількох центральних якостей. Однак невизначеність рівня домагань і труднощі переорієнтації з зовнішньої оцінки на самооцінку породжують ряд внутрішніх змістовних протиріч самосвідомості, які служать джерелом подальшого розвитку. Дописуючи фразу "я у своїй уяві...", багато хлопців підкреслюють саме свою суперечливість: "я в своїй уяві - геній + нікчемність".</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Дані про стійкість образу Я не зовсім однозначні. </w:t>
      </w:r>
      <w:proofErr w:type="spellStart"/>
      <w:r w:rsidRPr="00544032">
        <w:rPr>
          <w:rFonts w:ascii="Times New Roman" w:eastAsia="Times New Roman" w:hAnsi="Times New Roman" w:cs="Times New Roman"/>
          <w:sz w:val="28"/>
          <w:szCs w:val="28"/>
          <w:lang w:val="uk-UA"/>
        </w:rPr>
        <w:t>Самоопису</w:t>
      </w:r>
      <w:proofErr w:type="spellEnd"/>
      <w:r w:rsidRPr="00544032">
        <w:rPr>
          <w:rFonts w:ascii="Times New Roman" w:eastAsia="Times New Roman" w:hAnsi="Times New Roman" w:cs="Times New Roman"/>
          <w:sz w:val="28"/>
          <w:szCs w:val="28"/>
          <w:lang w:val="uk-UA"/>
        </w:rPr>
        <w:t xml:space="preserve"> дорослих менш залежать від випадкових, ситуативних обставин. Однак в підлітковому і ранньому юнацькому віці самооцінки іноді змінюються дуже різко. Причому значимість </w:t>
      </w:r>
      <w:r w:rsidRPr="00544032">
        <w:rPr>
          <w:rFonts w:ascii="Times New Roman" w:eastAsia="Times New Roman" w:hAnsi="Times New Roman" w:cs="Times New Roman"/>
          <w:sz w:val="28"/>
          <w:szCs w:val="28"/>
          <w:lang w:val="uk-UA"/>
        </w:rPr>
        <w:lastRenderedPageBreak/>
        <w:t xml:space="preserve">елементів </w:t>
      </w:r>
      <w:proofErr w:type="spellStart"/>
      <w:r w:rsidRPr="00544032">
        <w:rPr>
          <w:rFonts w:ascii="Times New Roman" w:eastAsia="Times New Roman" w:hAnsi="Times New Roman" w:cs="Times New Roman"/>
          <w:sz w:val="28"/>
          <w:szCs w:val="28"/>
          <w:lang w:val="uk-UA"/>
        </w:rPr>
        <w:t>самоопису</w:t>
      </w:r>
      <w:proofErr w:type="spellEnd"/>
      <w:r w:rsidRPr="00544032">
        <w:rPr>
          <w:rFonts w:ascii="Times New Roman" w:eastAsia="Times New Roman" w:hAnsi="Times New Roman" w:cs="Times New Roman"/>
          <w:sz w:val="28"/>
          <w:szCs w:val="28"/>
          <w:lang w:val="uk-UA"/>
        </w:rPr>
        <w:t xml:space="preserve"> і, відповідно, їх ієрархія можуть змінюватися в залежності від контексту, життєвого досвіду індивіда або просто під впливом моменту. Такого роду </w:t>
      </w:r>
      <w:proofErr w:type="spellStart"/>
      <w:r w:rsidRPr="00544032">
        <w:rPr>
          <w:rFonts w:ascii="Times New Roman" w:eastAsia="Times New Roman" w:hAnsi="Times New Roman" w:cs="Times New Roman"/>
          <w:sz w:val="28"/>
          <w:szCs w:val="28"/>
          <w:lang w:val="uk-UA"/>
        </w:rPr>
        <w:t>самоопису</w:t>
      </w:r>
      <w:proofErr w:type="spellEnd"/>
      <w:r w:rsidRPr="00544032">
        <w:rPr>
          <w:rFonts w:ascii="Times New Roman" w:eastAsia="Times New Roman" w:hAnsi="Times New Roman" w:cs="Times New Roman"/>
          <w:sz w:val="28"/>
          <w:szCs w:val="28"/>
          <w:lang w:val="uk-UA"/>
        </w:rPr>
        <w:t xml:space="preserve"> - це спосіб охарактеризувати неповторність кожної особистості через поєднання її окремих рис .</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Що ж до контрастності, ступеня виразності образу Я, то тут також відбувається зростання: від дитинства до юності і від юності до зрілості людина ясніше усвідомлює свою індивідуальність, свої відмінності від оточуючих і надає їм більше значення, так що образ Я стає однією з центральних установок особистості , з якої вона співвідносить свою поведінку. Однак, зі зміною змісту образу Я істотно змінюється ступінь значущості окремих його компонентів, на яких особистість зосереджує увагу. У ранній юності масштаб </w:t>
      </w:r>
      <w:proofErr w:type="spellStart"/>
      <w:r w:rsidRPr="00544032">
        <w:rPr>
          <w:rFonts w:ascii="Times New Roman" w:eastAsia="Times New Roman" w:hAnsi="Times New Roman" w:cs="Times New Roman"/>
          <w:sz w:val="28"/>
          <w:szCs w:val="28"/>
          <w:lang w:val="uk-UA"/>
        </w:rPr>
        <w:t>самооцінок</w:t>
      </w:r>
      <w:proofErr w:type="spellEnd"/>
      <w:r w:rsidRPr="00544032">
        <w:rPr>
          <w:rFonts w:ascii="Times New Roman" w:eastAsia="Times New Roman" w:hAnsi="Times New Roman" w:cs="Times New Roman"/>
          <w:sz w:val="28"/>
          <w:szCs w:val="28"/>
          <w:lang w:val="uk-UA"/>
        </w:rPr>
        <w:t xml:space="preserve"> помітно укрупнюється: "внутрішні" якості усвідомлюються пізніше "зовнішніх", зате старші надають їм більшого значення. Підвищення ступеня усвідомленості своїх переживань нерідко супроводжується також гіпертрофованим увагою до себе, егоцентризмом У ранній юності це буває часто.</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Вікові зрушення в сприйнятті людини включають збільшення кількості використовуваних описових категорій, зростання гнучкості і визначеності в їх використанні; підвищення рівня вибірковості, послідовності, складності та системності цієї інформації; використання більш тонких оцінок і зв'язків; зростання здатності аналізувати і пояснювати поведінку людини; з'являється турбота про точний виклад матеріалу, бажання зробити його переконливим.</w:t>
      </w:r>
    </w:p>
    <w:p w:rsidR="00773719" w:rsidRPr="00544032" w:rsidRDefault="00773719" w:rsidP="000E4867">
      <w:pPr>
        <w:spacing w:after="0" w:line="360" w:lineRule="auto"/>
        <w:ind w:firstLine="709"/>
        <w:jc w:val="both"/>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t xml:space="preserve">Аналогічні тенденції спостерігаються і в розвитку самохарактеристик, які стають більш узагальненими, диференційованими і співвідносяться з великим числом "значущих осіб". </w:t>
      </w:r>
      <w:proofErr w:type="spellStart"/>
      <w:r w:rsidRPr="00544032">
        <w:rPr>
          <w:rFonts w:ascii="Times New Roman" w:eastAsia="Times New Roman" w:hAnsi="Times New Roman" w:cs="Times New Roman"/>
          <w:sz w:val="28"/>
          <w:szCs w:val="28"/>
          <w:lang w:val="uk-UA"/>
        </w:rPr>
        <w:t>Самоопису</w:t>
      </w:r>
      <w:proofErr w:type="spellEnd"/>
      <w:r w:rsidRPr="00544032">
        <w:rPr>
          <w:rFonts w:ascii="Times New Roman" w:eastAsia="Times New Roman" w:hAnsi="Times New Roman" w:cs="Times New Roman"/>
          <w:sz w:val="28"/>
          <w:szCs w:val="28"/>
          <w:lang w:val="uk-UA"/>
        </w:rPr>
        <w:t xml:space="preserve"> в ранньому юнацькому віці мають набагато більш особистісний і психологічний характер, ніж в 12-14 років, і одночасно сильніше підкреслюють відмінності від інших людей.</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Подання підлітка або юнака про себе завжди співвідноситься з груповим чином "ми" - типового однолітка своєї статі, але ніколи не збігається з цим "ми" повністю. Образи власного "я" оцінюються старшокласниками набагато тонше і ніжніше групового "ми".</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lastRenderedPageBreak/>
        <w:t>Юнаки вважають себе менш сильними, менш товариськими і життєрадісними, але зате більш добрими і здатними зрозуміти іншу людину, ніж їх ровесники. Дівчата приписують собі меншу товариськість, але велику щирість, справедливість і вірність.</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Властиве багатьом підліткам перебільшення власної унікальності з віком зазвичай проходить, але аж ніяк не послабленням індивідуального початку. Навпаки, чим старше і більш розвинена людина, тим більше знаходить він різниці між собою і "усередненим" однолітком. Звідси - напружена потреба в психологічній інтимності, яка була б одночасно саморозкриттям і проникненням у внутрішній світ іншого. Усвідомлення своєї несхожості на інших логічно і історично передує розумінню свого глибокого внутрішнього зв'язку і єдності з оточуючими людьми.</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Найбільш помітні зміни у змісті </w:t>
      </w:r>
      <w:proofErr w:type="spellStart"/>
      <w:r w:rsidRPr="00544032">
        <w:rPr>
          <w:rFonts w:ascii="Times New Roman" w:eastAsia="Times New Roman" w:hAnsi="Times New Roman" w:cs="Times New Roman"/>
          <w:sz w:val="28"/>
          <w:szCs w:val="28"/>
          <w:lang w:val="uk-UA"/>
        </w:rPr>
        <w:t>самоопис</w:t>
      </w:r>
      <w:proofErr w:type="spellEnd"/>
      <w:r w:rsidRPr="00544032">
        <w:rPr>
          <w:rFonts w:ascii="Times New Roman" w:eastAsia="Times New Roman" w:hAnsi="Times New Roman" w:cs="Times New Roman"/>
          <w:sz w:val="28"/>
          <w:szCs w:val="28"/>
          <w:lang w:val="uk-UA"/>
        </w:rPr>
        <w:t>, в образі Я, виявляються в 15-16 років. Ці зміни йдуть по лінії більшої суб'єктивності, психологічності описів. Відомо, що і в сприйнятті іншої людини психологізація опису після 15 років різко збільшується.</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Себе людина описує, підкреслюючи мінливість, гнучкість своєї поведінки, його залежність від ситуації; в описах іншого, навпаки, переважають вказівки на стійкі особистісні особливості, стабільно визначають його поведінку в найрізноманітніших ситуаціях. Іншими словами, доросла людина схильна сприймати себе, орієнтуючись на суб'єктивні характеристики динамічності, мінливості, а іншого - як об'єкт, що володіє відносно незмінними властивостями. Таке "динамічне" сприйняття себе виникає в період переходу до раннього юнацького віку в 14-16 років.</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Становлення нового рівня самосвідомості в ранній юності йде за напрямками, виділеним ще Л.С. Виготським, - інтегрування образу самого</w:t>
      </w:r>
      <w:r w:rsidRPr="00544032">
        <w:rPr>
          <w:rFonts w:ascii="Times New Roman" w:eastAsia="Times New Roman" w:hAnsi="Times New Roman" w:cs="Times New Roman"/>
          <w:sz w:val="28"/>
          <w:szCs w:val="28"/>
        </w:rPr>
        <w:t xml:space="preserve"> </w:t>
      </w:r>
      <w:r w:rsidRPr="00544032">
        <w:rPr>
          <w:rFonts w:ascii="Times New Roman" w:eastAsia="Times New Roman" w:hAnsi="Times New Roman" w:cs="Times New Roman"/>
          <w:sz w:val="28"/>
          <w:szCs w:val="28"/>
          <w:lang w:val="uk-UA"/>
        </w:rPr>
        <w:t>себе, "переміщення" його "ззовні всередину". У цей віковий період відбувається зміна деякого "об'єктивістського" погляду на себе "ззовні" на суб'єктивну, динамічну позицію "зсередини".</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В.Ф. </w:t>
      </w:r>
      <w:proofErr w:type="spellStart"/>
      <w:r w:rsidRPr="00544032">
        <w:rPr>
          <w:rFonts w:ascii="Times New Roman" w:eastAsia="Times New Roman" w:hAnsi="Times New Roman" w:cs="Times New Roman"/>
          <w:sz w:val="28"/>
          <w:szCs w:val="28"/>
          <w:lang w:val="uk-UA"/>
        </w:rPr>
        <w:t>Сафін</w:t>
      </w:r>
      <w:proofErr w:type="spellEnd"/>
      <w:r w:rsidRPr="00544032">
        <w:rPr>
          <w:rFonts w:ascii="Times New Roman" w:eastAsia="Times New Roman" w:hAnsi="Times New Roman" w:cs="Times New Roman"/>
          <w:sz w:val="28"/>
          <w:szCs w:val="28"/>
          <w:lang w:val="uk-UA"/>
        </w:rPr>
        <w:t xml:space="preserve"> характеризує це істотна відмінність у погляді на себе молодших і старших підлітків в такий спосіб: підліток орієнтований насамперед на пошук </w:t>
      </w:r>
      <w:r w:rsidRPr="00544032">
        <w:rPr>
          <w:rFonts w:ascii="Times New Roman" w:eastAsia="Times New Roman" w:hAnsi="Times New Roman" w:cs="Times New Roman"/>
          <w:sz w:val="28"/>
          <w:szCs w:val="28"/>
          <w:lang w:val="uk-UA"/>
        </w:rPr>
        <w:lastRenderedPageBreak/>
        <w:t>відповіді, "який серед інших, наскільки він схожий на них", старший підліток - "який він в очах оточуючих, наскільки він відрізняється від інших і наскільки він схожий або близький до свого ідеалу". У теоретичному дослідженні І.І.</w:t>
      </w:r>
      <w:proofErr w:type="spellStart"/>
      <w:r w:rsidRPr="00544032">
        <w:rPr>
          <w:rFonts w:ascii="Times New Roman" w:eastAsia="Times New Roman" w:hAnsi="Times New Roman" w:cs="Times New Roman"/>
          <w:sz w:val="28"/>
          <w:szCs w:val="28"/>
          <w:lang w:val="uk-UA"/>
        </w:rPr>
        <w:t>Чеснокової</w:t>
      </w:r>
      <w:proofErr w:type="spellEnd"/>
      <w:r w:rsidRPr="00544032">
        <w:rPr>
          <w:rFonts w:ascii="Times New Roman" w:eastAsia="Times New Roman" w:hAnsi="Times New Roman" w:cs="Times New Roman"/>
          <w:sz w:val="28"/>
          <w:szCs w:val="28"/>
          <w:lang w:val="uk-UA"/>
        </w:rPr>
        <w:t xml:space="preserve"> вказується на наявність двох рівнів самопізнання: нижчого - "Я та інший" і вищого "Я і Я"; специфіка другого виявляється у спробі співвіднесення своєї поведінки "з тієї мотивацією, яку він реалізує і яка його детермінує.</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У період переходу від підліткового до раннього юнацького віку в рамках становлення нового рівня самосвідомості йде і розвиток нового рівня ставлення до себе. Одним з центральних моментів тут є зміна підстав для критеріїв оцінки самого себе, свого "я" - вони змінюються "ззовні всередину", набуваючи якісно інші форми, порівняно з критеріями оцінки людиною інших людей.</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Перехід від приватних </w:t>
      </w:r>
      <w:proofErr w:type="spellStart"/>
      <w:r w:rsidRPr="00544032">
        <w:rPr>
          <w:rFonts w:ascii="Times New Roman" w:eastAsia="Times New Roman" w:hAnsi="Times New Roman" w:cs="Times New Roman"/>
          <w:sz w:val="28"/>
          <w:szCs w:val="28"/>
          <w:lang w:val="uk-UA"/>
        </w:rPr>
        <w:t>самооцінок</w:t>
      </w:r>
      <w:proofErr w:type="spellEnd"/>
      <w:r w:rsidRPr="00544032">
        <w:rPr>
          <w:rFonts w:ascii="Times New Roman" w:eastAsia="Times New Roman" w:hAnsi="Times New Roman" w:cs="Times New Roman"/>
          <w:sz w:val="28"/>
          <w:szCs w:val="28"/>
          <w:lang w:val="uk-UA"/>
        </w:rPr>
        <w:t xml:space="preserve"> до загальної, цілісної (зміна основ) створює умови для формування в повному розумінні слова власного ставлення до себе, досить автономного від ставлення і оцінок оточуючих, приватних успіхів і невдач, різного роду ситуативних впливів і т.п. Важливо відзначити, що оцінка окремих якостей, сторін особистості грає в такому власному ставленні до себе підлеглу роль, а провідним виявляється деяке загальне, цілісне "прийняття себе", "самоповага".</w:t>
      </w:r>
    </w:p>
    <w:p w:rsidR="00773719" w:rsidRPr="00544032" w:rsidRDefault="00773719" w:rsidP="000E4867">
      <w:pPr>
        <w:spacing w:after="0" w:line="360" w:lineRule="auto"/>
        <w:ind w:firstLine="709"/>
        <w:jc w:val="both"/>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t>Саме в ранній юності (15-17 років) на основі вироблення власної системи цінностей формується емоційно-ціннісне ставлення до себе, тобто "Оперативна самооцінка" починає містити відповідність поведінки, власних поглядів і переконань, результатів діяльності.</w:t>
      </w:r>
    </w:p>
    <w:p w:rsidR="00773719" w:rsidRPr="00544032"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У 15-16 років особливо сильно актуалізується проблема розбіжності реального Я ідеального Я., На думку І. С. </w:t>
      </w:r>
      <w:proofErr w:type="spellStart"/>
      <w:r w:rsidRPr="00544032">
        <w:rPr>
          <w:rFonts w:ascii="Times New Roman" w:eastAsia="Times New Roman" w:hAnsi="Times New Roman" w:cs="Times New Roman"/>
          <w:sz w:val="28"/>
          <w:szCs w:val="28"/>
          <w:lang w:val="uk-UA"/>
        </w:rPr>
        <w:t>Кона</w:t>
      </w:r>
      <w:proofErr w:type="spellEnd"/>
      <w:r w:rsidRPr="00544032">
        <w:rPr>
          <w:rFonts w:ascii="Times New Roman" w:eastAsia="Times New Roman" w:hAnsi="Times New Roman" w:cs="Times New Roman"/>
          <w:sz w:val="28"/>
          <w:szCs w:val="28"/>
          <w:lang w:val="uk-UA"/>
        </w:rPr>
        <w:t xml:space="preserve"> це розбіжність цілком нормальне, природне наслідок когнітивного розвитку. При переході від дитинства до отроцтва і далі самокритичність зростає. Найчастіше в ранній юності скаржаться на </w:t>
      </w:r>
      <w:proofErr w:type="spellStart"/>
      <w:r w:rsidRPr="00544032">
        <w:rPr>
          <w:rFonts w:ascii="Times New Roman" w:eastAsia="Times New Roman" w:hAnsi="Times New Roman" w:cs="Times New Roman"/>
          <w:sz w:val="28"/>
          <w:szCs w:val="28"/>
          <w:lang w:val="uk-UA"/>
        </w:rPr>
        <w:t>не</w:t>
      </w:r>
      <w:r w:rsidRPr="00544032">
        <w:rPr>
          <w:rFonts w:ascii="Times New Roman" w:eastAsia="Times New Roman" w:hAnsi="Times New Roman" w:cs="Times New Roman"/>
          <w:sz w:val="28"/>
          <w:szCs w:val="28"/>
          <w:vertAlign w:val="superscript"/>
          <w:lang w:val="uk-UA"/>
        </w:rPr>
        <w:t>п</w:t>
      </w:r>
      <w:r w:rsidRPr="00544032">
        <w:rPr>
          <w:rFonts w:ascii="Times New Roman" w:eastAsia="Times New Roman" w:hAnsi="Times New Roman" w:cs="Times New Roman"/>
          <w:sz w:val="28"/>
          <w:szCs w:val="28"/>
          <w:lang w:val="uk-UA"/>
        </w:rPr>
        <w:t>іш</w:t>
      </w:r>
      <w:r w:rsidRPr="00544032">
        <w:rPr>
          <w:rFonts w:ascii="Times New Roman" w:eastAsia="Times New Roman" w:hAnsi="Times New Roman" w:cs="Times New Roman"/>
          <w:sz w:val="28"/>
          <w:szCs w:val="28"/>
          <w:vertAlign w:val="superscript"/>
          <w:lang w:val="uk-UA"/>
        </w:rPr>
        <w:t>л</w:t>
      </w:r>
      <w:proofErr w:type="spellEnd"/>
      <w:r w:rsidRPr="00544032">
        <w:rPr>
          <w:rFonts w:ascii="Times New Roman" w:eastAsia="Times New Roman" w:hAnsi="Times New Roman" w:cs="Times New Roman"/>
          <w:sz w:val="28"/>
          <w:szCs w:val="28"/>
          <w:vertAlign w:val="superscript"/>
          <w:lang w:val="uk-UA"/>
        </w:rPr>
        <w:t>/</w:t>
      </w:r>
      <w:proofErr w:type="spellStart"/>
      <w:r w:rsidRPr="00544032">
        <w:rPr>
          <w:rFonts w:ascii="Times New Roman" w:eastAsia="Times New Roman" w:hAnsi="Times New Roman" w:cs="Times New Roman"/>
          <w:sz w:val="28"/>
          <w:szCs w:val="28"/>
          <w:lang w:val="uk-UA"/>
        </w:rPr>
        <w:t>чість</w:t>
      </w:r>
      <w:proofErr w:type="spellEnd"/>
      <w:r w:rsidRPr="00544032">
        <w:rPr>
          <w:rFonts w:ascii="Times New Roman" w:eastAsia="Times New Roman" w:hAnsi="Times New Roman" w:cs="Times New Roman"/>
          <w:sz w:val="28"/>
          <w:szCs w:val="28"/>
          <w:lang w:val="uk-UA"/>
        </w:rPr>
        <w:t xml:space="preserve"> нестійкість схильність до впливів і т п. а також на такі недоліки як примхливість, ненадійність, образливість.</w:t>
      </w:r>
    </w:p>
    <w:p w:rsidR="00773719" w:rsidRPr="00AA50EA" w:rsidRDefault="00773719"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Розбіжність Я - реального і Я - ідеального образів - функція не тільки</w:t>
      </w:r>
      <w:r w:rsidRPr="00544032">
        <w:rPr>
          <w:rFonts w:ascii="Times New Roman" w:hAnsi="Times New Roman" w:cs="Times New Roman"/>
          <w:sz w:val="24"/>
          <w:szCs w:val="24"/>
          <w:lang w:val="uk-UA"/>
        </w:rPr>
        <w:t xml:space="preserve"> </w:t>
      </w:r>
      <w:r w:rsidRPr="00544032">
        <w:rPr>
          <w:rFonts w:ascii="Times New Roman" w:eastAsia="Times New Roman" w:hAnsi="Times New Roman" w:cs="Times New Roman"/>
          <w:sz w:val="28"/>
          <w:szCs w:val="28"/>
          <w:lang w:val="uk-UA"/>
        </w:rPr>
        <w:t>віку, а й інтелекту. У інтелектуально розвинених юнаків розбіжність між</w:t>
      </w:r>
      <w:r w:rsidRPr="00544032">
        <w:rPr>
          <w:rFonts w:ascii="Times New Roman" w:hAnsi="Times New Roman" w:cs="Times New Roman"/>
          <w:sz w:val="24"/>
          <w:szCs w:val="24"/>
          <w:lang w:val="uk-UA"/>
        </w:rPr>
        <w:t xml:space="preserve"> </w:t>
      </w:r>
      <w:r w:rsidRPr="00544032">
        <w:rPr>
          <w:rFonts w:ascii="Times New Roman" w:eastAsia="Times New Roman" w:hAnsi="Times New Roman" w:cs="Times New Roman"/>
          <w:sz w:val="28"/>
          <w:szCs w:val="28"/>
          <w:lang w:val="uk-UA"/>
        </w:rPr>
        <w:t>реальним Я і ідеальним Я, тобто між тими властивостями, які індивід собі</w:t>
      </w:r>
      <w:r w:rsidRPr="00544032">
        <w:rPr>
          <w:rFonts w:ascii="Times New Roman" w:hAnsi="Times New Roman" w:cs="Times New Roman"/>
          <w:sz w:val="24"/>
          <w:szCs w:val="24"/>
          <w:lang w:val="uk-UA"/>
        </w:rPr>
        <w:t xml:space="preserve"> </w:t>
      </w:r>
      <w:r w:rsidRPr="00544032">
        <w:rPr>
          <w:rFonts w:ascii="Times New Roman" w:eastAsia="Times New Roman" w:hAnsi="Times New Roman" w:cs="Times New Roman"/>
          <w:sz w:val="28"/>
          <w:szCs w:val="28"/>
          <w:lang w:val="uk-UA"/>
        </w:rPr>
        <w:t xml:space="preserve">приписує, і тими, </w:t>
      </w:r>
      <w:r w:rsidRPr="00544032">
        <w:rPr>
          <w:rFonts w:ascii="Times New Roman" w:eastAsia="Times New Roman" w:hAnsi="Times New Roman" w:cs="Times New Roman"/>
          <w:sz w:val="28"/>
          <w:szCs w:val="28"/>
          <w:lang w:val="uk-UA"/>
        </w:rPr>
        <w:lastRenderedPageBreak/>
        <w:t>якими він хотів би мати, значно більше, ніж у їхніх</w:t>
      </w:r>
      <w:r w:rsidRPr="00544032">
        <w:rPr>
          <w:rFonts w:ascii="Times New Roman" w:hAnsi="Times New Roman" w:cs="Times New Roman"/>
          <w:sz w:val="24"/>
          <w:szCs w:val="24"/>
          <w:lang w:val="uk-UA"/>
        </w:rPr>
        <w:t xml:space="preserve"> </w:t>
      </w:r>
      <w:r w:rsidRPr="00544032">
        <w:rPr>
          <w:rFonts w:ascii="Times New Roman" w:eastAsia="Times New Roman" w:hAnsi="Times New Roman" w:cs="Times New Roman"/>
          <w:sz w:val="28"/>
          <w:szCs w:val="28"/>
          <w:lang w:val="uk-UA"/>
        </w:rPr>
        <w:t>однолітків із середніми інтелектуальними здібностями.</w:t>
      </w:r>
    </w:p>
    <w:p w:rsidR="00773719" w:rsidRPr="009D7B9B" w:rsidRDefault="00773719" w:rsidP="000E4867">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t>Зі сказаного випливає необхідність індивідуалізації виховання і навчання, ломки звичних стереотипів і стандартів, орієнтованих на усереднених, середньостатистичних індивідів! Навчальна робота школяра повинна бути напруженою, інтенсивною та творчою. При цьому треба рахуватися не тільки з об'єктивними індивідуальними відмінностями, а й з суб'єктивним світом особистості, що формується, самооцінкою, Я-концепцією. Апелюючи до творчих потенцій учнів, ми повинні дбати про підвищення їх самоповаги і почуття власної гідності, бачити психологічні труднощі і протиріччя дорослішання і тактовно допомагати їх вирішенню. Велику допомогу тут міг би надати шкільний психолог.</w:t>
      </w:r>
    </w:p>
    <w:p w:rsidR="003D5D72" w:rsidRDefault="003D5D72" w:rsidP="000E4867">
      <w:pPr>
        <w:spacing w:after="0" w:line="360" w:lineRule="auto"/>
        <w:ind w:firstLine="709"/>
        <w:jc w:val="both"/>
        <w:rPr>
          <w:rFonts w:ascii="Times New Roman" w:hAnsi="Times New Roman" w:cs="Times New Roman"/>
          <w:sz w:val="28"/>
          <w:szCs w:val="28"/>
          <w:lang w:val="uk-UA"/>
        </w:rPr>
      </w:pPr>
    </w:p>
    <w:p w:rsidR="00200D7B" w:rsidRPr="003D5D72" w:rsidRDefault="00200D7B" w:rsidP="000E4867">
      <w:pPr>
        <w:pStyle w:val="a7"/>
        <w:numPr>
          <w:ilvl w:val="1"/>
          <w:numId w:val="5"/>
        </w:numPr>
        <w:spacing w:after="0" w:line="360" w:lineRule="auto"/>
        <w:ind w:left="0" w:firstLine="709"/>
        <w:jc w:val="both"/>
        <w:rPr>
          <w:rFonts w:ascii="Times New Roman" w:hAnsi="Times New Roman" w:cs="Times New Roman"/>
          <w:sz w:val="28"/>
          <w:szCs w:val="28"/>
          <w:lang w:val="uk-UA"/>
        </w:rPr>
      </w:pPr>
      <w:r w:rsidRPr="003D5D72">
        <w:rPr>
          <w:rFonts w:ascii="Times New Roman" w:hAnsi="Times New Roman" w:cs="Times New Roman"/>
          <w:sz w:val="28"/>
          <w:szCs w:val="28"/>
          <w:lang w:val="uk-UA"/>
        </w:rPr>
        <w:t>Загаль</w:t>
      </w:r>
      <w:r w:rsidR="00061C95" w:rsidRPr="003D5D72">
        <w:rPr>
          <w:rFonts w:ascii="Times New Roman" w:hAnsi="Times New Roman" w:cs="Times New Roman"/>
          <w:sz w:val="28"/>
          <w:szCs w:val="28"/>
          <w:lang w:val="uk-UA"/>
        </w:rPr>
        <w:t>на характеристика юнацького віку</w:t>
      </w:r>
      <w:r w:rsidRPr="003D5D72">
        <w:rPr>
          <w:rFonts w:ascii="Times New Roman" w:hAnsi="Times New Roman" w:cs="Times New Roman"/>
          <w:sz w:val="28"/>
          <w:szCs w:val="28"/>
          <w:lang w:val="uk-UA"/>
        </w:rPr>
        <w:t>.</w:t>
      </w:r>
    </w:p>
    <w:p w:rsidR="00200D7B" w:rsidRPr="00544032" w:rsidRDefault="00200D7B" w:rsidP="000E4867">
      <w:pPr>
        <w:spacing w:after="0" w:line="360" w:lineRule="auto"/>
        <w:ind w:firstLine="709"/>
        <w:jc w:val="both"/>
        <w:rPr>
          <w:rFonts w:ascii="Times New Roman" w:hAnsi="Times New Roman" w:cs="Times New Roman"/>
          <w:sz w:val="28"/>
          <w:szCs w:val="28"/>
          <w:lang w:val="uk-UA"/>
        </w:rPr>
      </w:pPr>
    </w:p>
    <w:p w:rsidR="00200D7B" w:rsidRPr="00544032" w:rsidRDefault="00200D7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Юнацький вік – один з найбільш заплутаних і суперечливи</w:t>
      </w:r>
      <w:r w:rsidR="001E0C65" w:rsidRPr="00544032">
        <w:rPr>
          <w:rFonts w:ascii="Times New Roman" w:hAnsi="Times New Roman" w:cs="Times New Roman"/>
          <w:sz w:val="28"/>
          <w:szCs w:val="28"/>
          <w:lang w:val="uk-UA"/>
        </w:rPr>
        <w:t>х в психологічних і педагогічних уявленнях і теоріях. Заплутаність і суперечливість уявлень можна пояснити (як і підліткового віку), як становлення характеру</w:t>
      </w:r>
      <w:r w:rsidR="00635993" w:rsidRPr="00544032">
        <w:rPr>
          <w:rFonts w:ascii="Times New Roman" w:hAnsi="Times New Roman" w:cs="Times New Roman"/>
          <w:sz w:val="28"/>
          <w:szCs w:val="28"/>
          <w:lang w:val="uk-UA"/>
        </w:rPr>
        <w:t xml:space="preserve"> самого віку в історії цивілізації</w:t>
      </w:r>
      <w:r w:rsidR="00477B56" w:rsidRPr="00544032">
        <w:rPr>
          <w:rFonts w:ascii="Times New Roman" w:hAnsi="Times New Roman" w:cs="Times New Roman"/>
          <w:sz w:val="28"/>
          <w:szCs w:val="28"/>
          <w:lang w:val="uk-UA"/>
        </w:rPr>
        <w:t>. За гіпотезою Д.Б.Ельконіна (1996) про історичний зміст дитинства, як підлітковий, так і юнацький вік історично молоді і тому не знайшли своєї культурно-історичної форми і механізмів розвитку.</w:t>
      </w:r>
    </w:p>
    <w:p w:rsidR="00477B56" w:rsidRPr="00544032" w:rsidRDefault="00477B56"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Юнацький вік – період індивідуального життя, в якому стає (розвивається) здатність діяльно, практично співвідносити цілі, ресурси та умови для вирішення завдань будівництва власного життя, перспективи, характерні для дорослої людини (рі</w:t>
      </w:r>
      <w:r w:rsidR="00CC6335" w:rsidRPr="00544032">
        <w:rPr>
          <w:rFonts w:ascii="Times New Roman" w:hAnsi="Times New Roman" w:cs="Times New Roman"/>
          <w:sz w:val="28"/>
          <w:szCs w:val="28"/>
          <w:lang w:val="uk-UA"/>
        </w:rPr>
        <w:t xml:space="preserve">шення професійних, виробничих завдань; прояв громадської позиції; здійснення суспільно значимого вчинку або дії; побудова власної </w:t>
      </w:r>
      <w:r w:rsidR="00BB43ED" w:rsidRPr="00544032">
        <w:rPr>
          <w:rFonts w:ascii="Times New Roman" w:hAnsi="Times New Roman" w:cs="Times New Roman"/>
          <w:sz w:val="28"/>
          <w:szCs w:val="28"/>
          <w:lang w:val="uk-UA"/>
        </w:rPr>
        <w:t>сім'ї і т.п.)</w:t>
      </w:r>
    </w:p>
    <w:p w:rsidR="00BB43ED" w:rsidRPr="00544032" w:rsidRDefault="00BB43ED"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Юність не так давно виділилася в самостійний період життя людини, історично</w:t>
      </w:r>
      <w:r w:rsidR="001B6CF2" w:rsidRPr="00544032">
        <w:rPr>
          <w:rFonts w:ascii="Times New Roman" w:hAnsi="Times New Roman" w:cs="Times New Roman"/>
          <w:sz w:val="28"/>
          <w:szCs w:val="28"/>
          <w:lang w:val="uk-UA"/>
        </w:rPr>
        <w:t xml:space="preserve"> належить до "перехідного етапу"</w:t>
      </w:r>
      <w:r w:rsidRPr="00544032">
        <w:rPr>
          <w:rFonts w:ascii="Times New Roman" w:hAnsi="Times New Roman" w:cs="Times New Roman"/>
          <w:sz w:val="28"/>
          <w:szCs w:val="28"/>
          <w:lang w:val="uk-UA"/>
        </w:rPr>
        <w:t xml:space="preserve"> змужніння, дорослішання. Якщо у тварин наступ дорослості досить тісно </w:t>
      </w:r>
      <w:proofErr w:type="spellStart"/>
      <w:r w:rsidRPr="00544032">
        <w:rPr>
          <w:rFonts w:ascii="Times New Roman" w:hAnsi="Times New Roman" w:cs="Times New Roman"/>
          <w:sz w:val="28"/>
          <w:szCs w:val="28"/>
          <w:lang w:val="uk-UA"/>
        </w:rPr>
        <w:t>пов</w:t>
      </w:r>
      <w:r w:rsidR="00B476C6" w:rsidRPr="00544032">
        <w:rPr>
          <w:rFonts w:ascii="Times New Roman" w:hAnsi="Times New Roman" w:cs="Times New Roman"/>
          <w:sz w:val="28"/>
          <w:szCs w:val="28"/>
          <w:lang w:val="uk-UA"/>
        </w:rPr>
        <w:t>'</w:t>
      </w:r>
      <w:r w:rsidRPr="00544032">
        <w:rPr>
          <w:rFonts w:ascii="Times New Roman" w:hAnsi="Times New Roman" w:cs="Times New Roman"/>
          <w:sz w:val="28"/>
          <w:szCs w:val="28"/>
          <w:lang w:val="uk-UA"/>
        </w:rPr>
        <w:t>яз</w:t>
      </w:r>
      <w:r w:rsidR="00AA5350" w:rsidRPr="00544032">
        <w:rPr>
          <w:rFonts w:ascii="Times New Roman" w:hAnsi="Times New Roman" w:cs="Times New Roman"/>
          <w:sz w:val="28"/>
          <w:szCs w:val="28"/>
          <w:lang w:val="uk-UA"/>
        </w:rPr>
        <w:t>ан</w:t>
      </w:r>
      <w:proofErr w:type="spellEnd"/>
      <w:r w:rsidR="00AA5350" w:rsidRPr="00544032">
        <w:rPr>
          <w:rFonts w:ascii="Times New Roman" w:hAnsi="Times New Roman" w:cs="Times New Roman"/>
          <w:sz w:val="28"/>
          <w:szCs w:val="28"/>
          <w:lang w:val="uk-UA"/>
        </w:rPr>
        <w:t xml:space="preserve"> з можливістю самостійного існування і зародження потомства, то в людському суспільстві критерієм дорослішання стає не просто фізичне змужніння, а й оволодіння культурою, </w:t>
      </w:r>
      <w:r w:rsidR="00AA5350" w:rsidRPr="00544032">
        <w:rPr>
          <w:rFonts w:ascii="Times New Roman" w:hAnsi="Times New Roman" w:cs="Times New Roman"/>
          <w:sz w:val="28"/>
          <w:szCs w:val="28"/>
          <w:lang w:val="uk-UA"/>
        </w:rPr>
        <w:lastRenderedPageBreak/>
        <w:t>системою знань, цінностей, норм, соціальних традицій, підготовленість до здійснення різни</w:t>
      </w:r>
      <w:r w:rsidR="00726B59" w:rsidRPr="00544032">
        <w:rPr>
          <w:rFonts w:ascii="Times New Roman" w:hAnsi="Times New Roman" w:cs="Times New Roman"/>
          <w:sz w:val="28"/>
          <w:szCs w:val="28"/>
          <w:lang w:val="uk-UA"/>
        </w:rPr>
        <w:t>х</w:t>
      </w:r>
      <w:r w:rsidR="00AA5350" w:rsidRPr="00544032">
        <w:rPr>
          <w:rFonts w:ascii="Times New Roman" w:hAnsi="Times New Roman" w:cs="Times New Roman"/>
          <w:sz w:val="28"/>
          <w:szCs w:val="28"/>
          <w:lang w:val="uk-UA"/>
        </w:rPr>
        <w:t xml:space="preserve"> видів праці.</w:t>
      </w:r>
    </w:p>
    <w:p w:rsidR="00AA5350" w:rsidRPr="00544032" w:rsidRDefault="00AA5350"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Юність поділяють на ранню та пізню. Ранній юнацький вік – це друга стадія фази життя людини, названа дорослішанням або перехідним віком, змістом якої є перехід від дитинства до дорослого віку. Визначимо вікові</w:t>
      </w:r>
      <w:r w:rsidR="00726B59" w:rsidRPr="00544032">
        <w:rPr>
          <w:rFonts w:ascii="Times New Roman" w:hAnsi="Times New Roman" w:cs="Times New Roman"/>
          <w:sz w:val="28"/>
          <w:szCs w:val="28"/>
          <w:lang w:val="uk-UA"/>
        </w:rPr>
        <w:t xml:space="preserve"> рамки цієї стадії</w:t>
      </w:r>
      <w:r w:rsidR="008B1F59" w:rsidRPr="00544032">
        <w:rPr>
          <w:rFonts w:ascii="Times New Roman" w:hAnsi="Times New Roman" w:cs="Times New Roman"/>
          <w:sz w:val="28"/>
          <w:szCs w:val="28"/>
          <w:lang w:val="uk-UA"/>
        </w:rPr>
        <w:t>, тому що термінологія в області дорослішання дещо заплутана. Усередині переходу від дитинства до дорослості кордони між підлітковим і юнацьким віком</w:t>
      </w:r>
      <w:r w:rsidR="00953C20" w:rsidRPr="00544032">
        <w:rPr>
          <w:rFonts w:ascii="Times New Roman" w:hAnsi="Times New Roman" w:cs="Times New Roman"/>
          <w:sz w:val="28"/>
          <w:szCs w:val="28"/>
          <w:lang w:val="uk-UA"/>
        </w:rPr>
        <w:t xml:space="preserve"> умовні і часто перетинаються. Ніхто не назве 13-річного хлопчика юнаком, а 18-19-річного – підлітком, але вік між 14-15 і 16-17 роками не володіє такою певністю і в одних випадках відноситься до юності, а в інших до кін</w:t>
      </w:r>
      <w:r w:rsidR="00C50925" w:rsidRPr="00544032">
        <w:rPr>
          <w:rFonts w:ascii="Times New Roman" w:hAnsi="Times New Roman" w:cs="Times New Roman"/>
          <w:sz w:val="28"/>
          <w:szCs w:val="28"/>
          <w:lang w:val="uk-UA"/>
        </w:rPr>
        <w:t>ця дитинства. У схемі вікової періодизаці</w:t>
      </w:r>
      <w:r w:rsidR="00A403EA" w:rsidRPr="00544032">
        <w:rPr>
          <w:rFonts w:ascii="Times New Roman" w:hAnsi="Times New Roman" w:cs="Times New Roman"/>
          <w:sz w:val="28"/>
          <w:szCs w:val="28"/>
          <w:lang w:val="uk-UA"/>
        </w:rPr>
        <w:t>ї онтогенезу (рис. 1</w:t>
      </w:r>
      <w:r w:rsidR="00C50925" w:rsidRPr="00544032">
        <w:rPr>
          <w:rFonts w:ascii="Times New Roman" w:hAnsi="Times New Roman" w:cs="Times New Roman"/>
          <w:sz w:val="28"/>
          <w:szCs w:val="28"/>
          <w:lang w:val="uk-UA"/>
        </w:rPr>
        <w:t>) кордони юнацького віку</w:t>
      </w:r>
      <w:r w:rsidR="0039079D" w:rsidRPr="00544032">
        <w:rPr>
          <w:rFonts w:ascii="Times New Roman" w:hAnsi="Times New Roman" w:cs="Times New Roman"/>
          <w:sz w:val="28"/>
          <w:szCs w:val="28"/>
          <w:lang w:val="uk-UA"/>
        </w:rPr>
        <w:t xml:space="preserve"> позначені між 17-21 роками для юнаків і 16-20 роками для дівчат, але у фізіології його верхню межу часто відсувають до 22-23 років у юнаків і 19-20 у дівчат. </w:t>
      </w:r>
      <w:r w:rsidR="00B13A4E" w:rsidRPr="00544032">
        <w:rPr>
          <w:rFonts w:ascii="Times New Roman" w:hAnsi="Times New Roman" w:cs="Times New Roman"/>
          <w:sz w:val="28"/>
          <w:szCs w:val="28"/>
          <w:lang w:val="uk-UA"/>
        </w:rPr>
        <w:t xml:space="preserve">У зв’язку </w:t>
      </w:r>
      <w:r w:rsidR="009A475E" w:rsidRPr="00544032">
        <w:rPr>
          <w:rFonts w:ascii="Times New Roman" w:hAnsi="Times New Roman" w:cs="Times New Roman"/>
          <w:sz w:val="28"/>
          <w:szCs w:val="28"/>
          <w:lang w:val="uk-UA"/>
        </w:rPr>
        <w:t xml:space="preserve">з явищем </w:t>
      </w:r>
      <w:r w:rsidR="005D58E0" w:rsidRPr="00544032">
        <w:rPr>
          <w:rFonts w:ascii="Times New Roman" w:hAnsi="Times New Roman" w:cs="Times New Roman"/>
          <w:sz w:val="28"/>
          <w:szCs w:val="28"/>
          <w:lang w:val="uk-UA"/>
        </w:rPr>
        <w:t xml:space="preserve">акселерації </w:t>
      </w:r>
      <w:r w:rsidR="003E05FD" w:rsidRPr="00544032">
        <w:rPr>
          <w:rFonts w:ascii="Times New Roman" w:hAnsi="Times New Roman" w:cs="Times New Roman"/>
          <w:sz w:val="28"/>
          <w:szCs w:val="28"/>
          <w:lang w:val="uk-UA"/>
        </w:rPr>
        <w:t xml:space="preserve">межі підліткового </w:t>
      </w:r>
      <w:r w:rsidR="00F11D95" w:rsidRPr="00544032">
        <w:rPr>
          <w:rFonts w:ascii="Times New Roman" w:hAnsi="Times New Roman" w:cs="Times New Roman"/>
          <w:sz w:val="28"/>
          <w:szCs w:val="28"/>
          <w:lang w:val="uk-UA"/>
        </w:rPr>
        <w:t>віку зрушили вниз і в даний час цей період розвитку охоплює приблизно</w:t>
      </w:r>
      <w:r w:rsidR="00D05D41" w:rsidRPr="00544032">
        <w:rPr>
          <w:rFonts w:ascii="Times New Roman" w:hAnsi="Times New Roman" w:cs="Times New Roman"/>
          <w:sz w:val="28"/>
          <w:szCs w:val="28"/>
          <w:lang w:val="uk-UA"/>
        </w:rPr>
        <w:t xml:space="preserve"> вік з 10-11 до 14-15 років. Відповідно раніше починається</w:t>
      </w:r>
      <w:r w:rsidR="00E93AC5" w:rsidRPr="00544032">
        <w:rPr>
          <w:rFonts w:ascii="Times New Roman" w:hAnsi="Times New Roman" w:cs="Times New Roman"/>
          <w:sz w:val="28"/>
          <w:szCs w:val="28"/>
          <w:lang w:val="uk-UA"/>
        </w:rPr>
        <w:t xml:space="preserve"> юність. Рання юність – це старший шкільний вік – 15-17 років. В цей час дитина, яка дорослішає</w:t>
      </w:r>
      <w:r w:rsidR="00C249C1" w:rsidRPr="00544032">
        <w:rPr>
          <w:rFonts w:ascii="Times New Roman" w:hAnsi="Times New Roman" w:cs="Times New Roman"/>
          <w:sz w:val="28"/>
          <w:szCs w:val="28"/>
          <w:lang w:val="uk-UA"/>
        </w:rPr>
        <w:t xml:space="preserve"> опиняється на порозі реального дорослого життя. Пізню юність </w:t>
      </w:r>
      <w:r w:rsidR="004A7076" w:rsidRPr="00544032">
        <w:rPr>
          <w:rFonts w:ascii="Times New Roman" w:hAnsi="Times New Roman" w:cs="Times New Roman"/>
          <w:sz w:val="28"/>
          <w:szCs w:val="28"/>
          <w:lang w:val="uk-UA"/>
        </w:rPr>
        <w:t>вважають періодом життя молодої людини, який характеризується самостійністю у вирішенні завдань будівництва власного</w:t>
      </w:r>
      <w:r w:rsidR="00240E0B" w:rsidRPr="00544032">
        <w:rPr>
          <w:rFonts w:ascii="Times New Roman" w:hAnsi="Times New Roman" w:cs="Times New Roman"/>
          <w:sz w:val="28"/>
          <w:szCs w:val="28"/>
          <w:lang w:val="uk-UA"/>
        </w:rPr>
        <w:t xml:space="preserve"> життя, перспективи, характерні для дорослої людини (рішення професійного, виробничого завдання; прояв громадської позиції; здійснення суспільно значимого</w:t>
      </w:r>
      <w:r w:rsidR="0087340B" w:rsidRPr="00544032">
        <w:rPr>
          <w:rFonts w:ascii="Times New Roman" w:hAnsi="Times New Roman" w:cs="Times New Roman"/>
          <w:sz w:val="28"/>
          <w:szCs w:val="28"/>
          <w:lang w:val="uk-UA"/>
        </w:rPr>
        <w:t xml:space="preserve"> вчинку або дії; побудова власної сім'ї і т.п.). Пізню юність відносять до 20-23 років.</w:t>
      </w:r>
    </w:p>
    <w:p w:rsidR="00C03E2E" w:rsidRDefault="005128CF" w:rsidP="00C03E2E">
      <w:pPr>
        <w:spacing w:after="0" w:line="360" w:lineRule="auto"/>
        <w:ind w:firstLine="709"/>
        <w:jc w:val="center"/>
        <w:rPr>
          <w:rFonts w:ascii="Times New Roman" w:hAnsi="Times New Roman" w:cs="Times New Roman"/>
          <w:sz w:val="28"/>
          <w:szCs w:val="28"/>
          <w:lang w:val="uk-UA"/>
        </w:rPr>
      </w:pPr>
      <w:r w:rsidRPr="00544032">
        <w:rPr>
          <w:noProof/>
          <w:lang w:val="uk-UA" w:eastAsia="uk-UA"/>
        </w:rPr>
        <w:lastRenderedPageBreak/>
        <w:drawing>
          <wp:inline distT="0" distB="0" distL="0" distR="0">
            <wp:extent cx="4478522" cy="3360204"/>
            <wp:effectExtent l="19050" t="0" r="0" b="0"/>
            <wp:docPr id="1" name="Рисунок 1" descr="Основи вікової морфології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нови вікової морфології - презентация онлайн"/>
                    <pic:cNvPicPr>
                      <a:picLocks noChangeAspect="1" noChangeArrowheads="1"/>
                    </pic:cNvPicPr>
                  </pic:nvPicPr>
                  <pic:blipFill>
                    <a:blip r:embed="rId7" cstate="print"/>
                    <a:srcRect/>
                    <a:stretch>
                      <a:fillRect/>
                    </a:stretch>
                  </pic:blipFill>
                  <pic:spPr bwMode="auto">
                    <a:xfrm>
                      <a:off x="0" y="0"/>
                      <a:ext cx="4483297" cy="3363786"/>
                    </a:xfrm>
                    <a:prstGeom prst="rect">
                      <a:avLst/>
                    </a:prstGeom>
                    <a:noFill/>
                    <a:ln w="9525">
                      <a:noFill/>
                      <a:miter lim="800000"/>
                      <a:headEnd/>
                      <a:tailEnd/>
                    </a:ln>
                  </pic:spPr>
                </pic:pic>
              </a:graphicData>
            </a:graphic>
          </wp:inline>
        </w:drawing>
      </w:r>
      <w:r w:rsidRPr="00544032">
        <w:rPr>
          <w:rFonts w:ascii="Times New Roman" w:hAnsi="Times New Roman" w:cs="Times New Roman"/>
          <w:sz w:val="28"/>
          <w:szCs w:val="28"/>
          <w:lang w:val="uk-UA"/>
        </w:rPr>
        <w:br/>
        <w:t>рис. 1</w:t>
      </w:r>
    </w:p>
    <w:p w:rsidR="005128CF" w:rsidRDefault="00C03E2E" w:rsidP="00C03E2E">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Схема вікової періодизації онтогенезу людини</w:t>
      </w:r>
    </w:p>
    <w:p w:rsidR="00C03E2E" w:rsidRPr="00544032" w:rsidRDefault="00C03E2E" w:rsidP="00C03E2E">
      <w:pPr>
        <w:spacing w:after="0" w:line="360" w:lineRule="auto"/>
        <w:ind w:firstLine="709"/>
        <w:jc w:val="center"/>
        <w:rPr>
          <w:rFonts w:ascii="Times New Roman" w:hAnsi="Times New Roman" w:cs="Times New Roman"/>
          <w:sz w:val="28"/>
          <w:szCs w:val="28"/>
          <w:lang w:val="uk-UA"/>
        </w:rPr>
      </w:pPr>
    </w:p>
    <w:p w:rsidR="0087340B" w:rsidRPr="00544032" w:rsidRDefault="00840AC0"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Межі юності пов’язані з віком обов’язкової участі людини в суспільному житті. Юність – вік обов’язкової участі у виборах органів державної влади.</w:t>
      </w:r>
      <w:r w:rsidR="00726250" w:rsidRPr="00544032">
        <w:rPr>
          <w:rFonts w:ascii="Times New Roman" w:hAnsi="Times New Roman" w:cs="Times New Roman"/>
          <w:sz w:val="28"/>
          <w:szCs w:val="28"/>
          <w:lang w:val="uk-UA"/>
        </w:rPr>
        <w:t xml:space="preserve"> В юності людина робить вибір внутрішньої позиції і це дуже важка робота. Молодій</w:t>
      </w:r>
      <w:r w:rsidR="000E581F" w:rsidRPr="00544032">
        <w:rPr>
          <w:rFonts w:ascii="Times New Roman" w:hAnsi="Times New Roman" w:cs="Times New Roman"/>
          <w:sz w:val="28"/>
          <w:szCs w:val="28"/>
          <w:lang w:val="uk-UA"/>
        </w:rPr>
        <w:t xml:space="preserve"> людині</w:t>
      </w:r>
      <w:r w:rsidR="001337C2" w:rsidRPr="00544032">
        <w:rPr>
          <w:rFonts w:ascii="Times New Roman" w:hAnsi="Times New Roman" w:cs="Times New Roman"/>
          <w:sz w:val="28"/>
          <w:szCs w:val="28"/>
          <w:lang w:val="uk-UA"/>
        </w:rPr>
        <w:t xml:space="preserve">, яка звернулася до аланіну і зіставлення загальнолюдських цінностей і своїх власних схильностей і </w:t>
      </w:r>
      <w:r w:rsidR="00E25498" w:rsidRPr="00544032">
        <w:rPr>
          <w:rFonts w:ascii="Times New Roman" w:hAnsi="Times New Roman" w:cs="Times New Roman"/>
          <w:sz w:val="28"/>
          <w:szCs w:val="28"/>
          <w:lang w:val="uk-UA"/>
        </w:rPr>
        <w:t>ціннісних орієнтацій</w:t>
      </w:r>
      <w:r w:rsidR="002D5C59" w:rsidRPr="00544032">
        <w:rPr>
          <w:rFonts w:ascii="Times New Roman" w:hAnsi="Times New Roman" w:cs="Times New Roman"/>
          <w:sz w:val="28"/>
          <w:szCs w:val="28"/>
          <w:lang w:val="uk-UA"/>
        </w:rPr>
        <w:t>, належить свідомо зруйнувати або прийняти</w:t>
      </w:r>
      <w:r w:rsidR="009B4C97" w:rsidRPr="00544032">
        <w:rPr>
          <w:rFonts w:ascii="Times New Roman" w:hAnsi="Times New Roman" w:cs="Times New Roman"/>
          <w:sz w:val="28"/>
          <w:szCs w:val="28"/>
          <w:lang w:val="uk-UA"/>
        </w:rPr>
        <w:t xml:space="preserve"> історично обумовлені нормативи і цінності, які визначили його поведінку в дитинстві та підлітковому віці</w:t>
      </w:r>
      <w:r w:rsidR="00FB4C75" w:rsidRPr="00544032">
        <w:rPr>
          <w:rFonts w:ascii="Times New Roman" w:hAnsi="Times New Roman" w:cs="Times New Roman"/>
          <w:sz w:val="28"/>
          <w:szCs w:val="28"/>
          <w:lang w:val="uk-UA"/>
        </w:rPr>
        <w:t xml:space="preserve">. Крім того, на нього </w:t>
      </w:r>
      <w:proofErr w:type="spellStart"/>
      <w:r w:rsidR="00FB4C75" w:rsidRPr="00544032">
        <w:rPr>
          <w:rFonts w:ascii="Times New Roman" w:hAnsi="Times New Roman" w:cs="Times New Roman"/>
          <w:sz w:val="28"/>
          <w:szCs w:val="28"/>
          <w:lang w:val="uk-UA"/>
        </w:rPr>
        <w:t>обвально</w:t>
      </w:r>
      <w:proofErr w:type="spellEnd"/>
      <w:r w:rsidR="00FB4C75" w:rsidRPr="00544032">
        <w:rPr>
          <w:rFonts w:ascii="Times New Roman" w:hAnsi="Times New Roman" w:cs="Times New Roman"/>
          <w:sz w:val="28"/>
          <w:szCs w:val="28"/>
          <w:lang w:val="uk-UA"/>
        </w:rPr>
        <w:t xml:space="preserve"> наступають сучасні ідеї </w:t>
      </w:r>
      <w:r w:rsidR="00852657" w:rsidRPr="00544032">
        <w:rPr>
          <w:rFonts w:ascii="Times New Roman" w:hAnsi="Times New Roman" w:cs="Times New Roman"/>
          <w:sz w:val="28"/>
          <w:szCs w:val="28"/>
          <w:lang w:val="uk-UA"/>
        </w:rPr>
        <w:t>держави, нових ідеологів. Він вибирає для себе не адаптивну або адаптивну позицію в житті, при цьому вважає, що саме обрана ним позиція</w:t>
      </w:r>
      <w:r w:rsidR="00D05F95" w:rsidRPr="00544032">
        <w:rPr>
          <w:rFonts w:ascii="Times New Roman" w:hAnsi="Times New Roman" w:cs="Times New Roman"/>
          <w:sz w:val="28"/>
          <w:szCs w:val="28"/>
          <w:lang w:val="uk-UA"/>
        </w:rPr>
        <w:t xml:space="preserve"> є єдино для нього і, отже, єдиною правильною.</w:t>
      </w:r>
    </w:p>
    <w:p w:rsidR="00D05F95" w:rsidRPr="00544032" w:rsidRDefault="00D05F95"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Юність спрямована на пошук свого місця в світі. Але якби не була вона інтелектуально готова до осмислення всього сущого, багато чого вона не знає</w:t>
      </w:r>
      <w:r w:rsidR="00C857DB" w:rsidRPr="00544032">
        <w:rPr>
          <w:rFonts w:ascii="Times New Roman" w:hAnsi="Times New Roman" w:cs="Times New Roman"/>
          <w:sz w:val="28"/>
          <w:szCs w:val="28"/>
          <w:lang w:val="uk-UA"/>
        </w:rPr>
        <w:t>, ще немає досвіду реального практичного і духовного життя серед людей.</w:t>
      </w:r>
    </w:p>
    <w:p w:rsidR="00C857DB" w:rsidRPr="00544032" w:rsidRDefault="00C857DB"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Часто юність вважають бурхливою, об’єднуючи її в один період з підлітковим віком.</w:t>
      </w:r>
      <w:r w:rsidR="00CD467E" w:rsidRPr="00544032">
        <w:rPr>
          <w:rFonts w:ascii="Times New Roman" w:hAnsi="Times New Roman" w:cs="Times New Roman"/>
          <w:sz w:val="28"/>
          <w:szCs w:val="28"/>
          <w:lang w:val="uk-UA"/>
        </w:rPr>
        <w:t xml:space="preserve"> Пошуки свого місця в цьому світі, пошуки сенсу життя можуть стати </w:t>
      </w:r>
      <w:r w:rsidR="00CD467E" w:rsidRPr="00544032">
        <w:rPr>
          <w:rFonts w:ascii="Times New Roman" w:hAnsi="Times New Roman" w:cs="Times New Roman"/>
          <w:sz w:val="28"/>
          <w:szCs w:val="28"/>
          <w:lang w:val="uk-UA"/>
        </w:rPr>
        <w:lastRenderedPageBreak/>
        <w:t xml:space="preserve">особливо напруженими. </w:t>
      </w:r>
      <w:r w:rsidR="001429C5" w:rsidRPr="00544032">
        <w:rPr>
          <w:rFonts w:ascii="Times New Roman" w:hAnsi="Times New Roman" w:cs="Times New Roman"/>
          <w:sz w:val="28"/>
          <w:szCs w:val="28"/>
          <w:lang w:val="uk-UA"/>
        </w:rPr>
        <w:t>В</w:t>
      </w:r>
      <w:r w:rsidR="00CD467E" w:rsidRPr="00544032">
        <w:rPr>
          <w:rFonts w:ascii="Times New Roman" w:hAnsi="Times New Roman" w:cs="Times New Roman"/>
          <w:sz w:val="28"/>
          <w:szCs w:val="28"/>
          <w:lang w:val="uk-UA"/>
        </w:rPr>
        <w:t>иникають</w:t>
      </w:r>
      <w:r w:rsidR="001429C5" w:rsidRPr="00544032">
        <w:rPr>
          <w:rFonts w:ascii="Times New Roman" w:hAnsi="Times New Roman" w:cs="Times New Roman"/>
          <w:sz w:val="28"/>
          <w:szCs w:val="28"/>
          <w:lang w:val="uk-UA"/>
        </w:rPr>
        <w:t xml:space="preserve"> нові потреби інтелектуального і соціального порядку</w:t>
      </w:r>
      <w:r w:rsidR="005D7955" w:rsidRPr="00544032">
        <w:rPr>
          <w:rFonts w:ascii="Times New Roman" w:hAnsi="Times New Roman" w:cs="Times New Roman"/>
          <w:sz w:val="28"/>
          <w:szCs w:val="28"/>
          <w:lang w:val="uk-UA"/>
        </w:rPr>
        <w:t>, задоволення яких</w:t>
      </w:r>
      <w:r w:rsidR="003A7F51" w:rsidRPr="00544032">
        <w:rPr>
          <w:rFonts w:ascii="Times New Roman" w:hAnsi="Times New Roman" w:cs="Times New Roman"/>
          <w:sz w:val="28"/>
          <w:szCs w:val="28"/>
          <w:lang w:val="uk-UA"/>
        </w:rPr>
        <w:t xml:space="preserve"> стане можливим тільки в майбутньому. Цей період у одних може виявитися напруженим, а у інших плавно і поступово</w:t>
      </w:r>
      <w:r w:rsidR="00002CF2" w:rsidRPr="00544032">
        <w:rPr>
          <w:rFonts w:ascii="Times New Roman" w:hAnsi="Times New Roman" w:cs="Times New Roman"/>
          <w:sz w:val="28"/>
          <w:szCs w:val="28"/>
          <w:lang w:val="uk-UA"/>
        </w:rPr>
        <w:t xml:space="preserve"> пересуватися</w:t>
      </w:r>
      <w:r w:rsidR="00B94D38" w:rsidRPr="00544032">
        <w:rPr>
          <w:rFonts w:ascii="Times New Roman" w:hAnsi="Times New Roman" w:cs="Times New Roman"/>
          <w:sz w:val="28"/>
          <w:szCs w:val="28"/>
          <w:lang w:val="uk-UA"/>
        </w:rPr>
        <w:t xml:space="preserve"> до переломного моменту в своєму житті. При благополучному перебігу ранньої юності старшокласника радує спокійний </w:t>
      </w:r>
      <w:r w:rsidR="00B1625A" w:rsidRPr="00544032">
        <w:rPr>
          <w:rFonts w:ascii="Times New Roman" w:hAnsi="Times New Roman" w:cs="Times New Roman"/>
          <w:sz w:val="28"/>
          <w:szCs w:val="28"/>
          <w:lang w:val="uk-UA"/>
        </w:rPr>
        <w:t xml:space="preserve">упорядкований уклад життя, їм не властиві романтичні пориви, у них хороші відносини з батьками і вчителями. Але при цьому діти менш самостійні, більш </w:t>
      </w:r>
      <w:r w:rsidR="003B3536" w:rsidRPr="00544032">
        <w:rPr>
          <w:rFonts w:ascii="Times New Roman" w:hAnsi="Times New Roman" w:cs="Times New Roman"/>
          <w:sz w:val="28"/>
          <w:szCs w:val="28"/>
          <w:lang w:val="uk-UA"/>
        </w:rPr>
        <w:t>пасивні, іноді більш поверхневі в своїх уподобаннях і захоплення</w:t>
      </w:r>
      <w:r w:rsidR="005C3581" w:rsidRPr="00544032">
        <w:rPr>
          <w:rFonts w:ascii="Times New Roman" w:hAnsi="Times New Roman" w:cs="Times New Roman"/>
          <w:sz w:val="28"/>
          <w:szCs w:val="28"/>
          <w:lang w:val="uk-UA"/>
        </w:rPr>
        <w:t xml:space="preserve">х. Взагалі </w:t>
      </w:r>
      <w:r w:rsidR="002D1627" w:rsidRPr="00544032">
        <w:rPr>
          <w:rFonts w:ascii="Times New Roman" w:hAnsi="Times New Roman" w:cs="Times New Roman"/>
          <w:sz w:val="28"/>
          <w:szCs w:val="28"/>
          <w:lang w:val="uk-UA"/>
        </w:rPr>
        <w:t>вважається, що до повноцінного становлення особистості</w:t>
      </w:r>
      <w:r w:rsidR="006D46E6" w:rsidRPr="00544032">
        <w:rPr>
          <w:rFonts w:ascii="Times New Roman" w:hAnsi="Times New Roman" w:cs="Times New Roman"/>
          <w:sz w:val="28"/>
          <w:szCs w:val="28"/>
          <w:lang w:val="uk-UA"/>
        </w:rPr>
        <w:t xml:space="preserve"> призводять </w:t>
      </w:r>
      <w:r w:rsidR="00173FB8" w:rsidRPr="00544032">
        <w:rPr>
          <w:rFonts w:ascii="Times New Roman" w:hAnsi="Times New Roman" w:cs="Times New Roman"/>
          <w:sz w:val="28"/>
          <w:szCs w:val="28"/>
          <w:lang w:val="uk-UA"/>
        </w:rPr>
        <w:t xml:space="preserve"> пошуки і сумніви, характерні для юнацького віку. Ті, хто пройшов через ни</w:t>
      </w:r>
      <w:r w:rsidR="00F700D5" w:rsidRPr="00544032">
        <w:rPr>
          <w:rFonts w:ascii="Times New Roman" w:hAnsi="Times New Roman" w:cs="Times New Roman"/>
          <w:sz w:val="28"/>
          <w:szCs w:val="28"/>
          <w:lang w:val="uk-UA"/>
        </w:rPr>
        <w:t>х, зазвичай в більшій мірі незалежні, творчо ставляться до справи</w:t>
      </w:r>
      <w:r w:rsidR="0044747B" w:rsidRPr="00544032">
        <w:rPr>
          <w:rFonts w:ascii="Times New Roman" w:hAnsi="Times New Roman" w:cs="Times New Roman"/>
          <w:sz w:val="28"/>
          <w:szCs w:val="28"/>
          <w:lang w:val="uk-UA"/>
        </w:rPr>
        <w:t>, мають більш гнучке мислення, що дозволяє приймати самостійні рішення в складних ситуаціях</w:t>
      </w:r>
      <w:r w:rsidR="00B7577B" w:rsidRPr="00544032">
        <w:rPr>
          <w:rFonts w:ascii="Times New Roman" w:hAnsi="Times New Roman" w:cs="Times New Roman"/>
          <w:sz w:val="28"/>
          <w:szCs w:val="28"/>
          <w:lang w:val="uk-UA"/>
        </w:rPr>
        <w:t xml:space="preserve"> в порівнянні з тими, у кого процес формування </w:t>
      </w:r>
      <w:r w:rsidR="00E062D1" w:rsidRPr="00544032">
        <w:rPr>
          <w:rFonts w:ascii="Times New Roman" w:hAnsi="Times New Roman" w:cs="Times New Roman"/>
          <w:sz w:val="28"/>
          <w:szCs w:val="28"/>
          <w:lang w:val="uk-UA"/>
        </w:rPr>
        <w:t>особистості проходив в цей час легко. Існують ще два варіанти розвитку. Це, по-перше, швидкі</w:t>
      </w:r>
      <w:r w:rsidR="00C124BB" w:rsidRPr="00544032">
        <w:rPr>
          <w:rFonts w:ascii="Times New Roman" w:hAnsi="Times New Roman" w:cs="Times New Roman"/>
          <w:sz w:val="28"/>
          <w:szCs w:val="28"/>
          <w:lang w:val="uk-UA"/>
        </w:rPr>
        <w:t xml:space="preserve">, </w:t>
      </w:r>
      <w:r w:rsidR="00B43966" w:rsidRPr="00544032">
        <w:rPr>
          <w:rFonts w:ascii="Times New Roman" w:hAnsi="Times New Roman" w:cs="Times New Roman"/>
          <w:sz w:val="28"/>
          <w:szCs w:val="28"/>
          <w:lang w:val="uk-UA"/>
        </w:rPr>
        <w:t>стрибкоподібні зміни,</w:t>
      </w:r>
      <w:r w:rsidR="0051734E" w:rsidRPr="00544032">
        <w:rPr>
          <w:rFonts w:ascii="Times New Roman" w:hAnsi="Times New Roman" w:cs="Times New Roman"/>
          <w:sz w:val="28"/>
          <w:szCs w:val="28"/>
          <w:lang w:val="uk-UA"/>
        </w:rPr>
        <w:t xml:space="preserve"> які завдяки високому рівню саморегу</w:t>
      </w:r>
      <w:r w:rsidR="002F38F1" w:rsidRPr="00544032">
        <w:rPr>
          <w:rFonts w:ascii="Times New Roman" w:hAnsi="Times New Roman" w:cs="Times New Roman"/>
          <w:sz w:val="28"/>
          <w:szCs w:val="28"/>
          <w:lang w:val="uk-UA"/>
        </w:rPr>
        <w:t>ляції добре контролюються, не викликаючи</w:t>
      </w:r>
      <w:r w:rsidR="002055F0" w:rsidRPr="00544032">
        <w:rPr>
          <w:rFonts w:ascii="Times New Roman" w:hAnsi="Times New Roman" w:cs="Times New Roman"/>
          <w:sz w:val="28"/>
          <w:szCs w:val="28"/>
          <w:lang w:val="uk-UA"/>
        </w:rPr>
        <w:t xml:space="preserve"> різких емоційних зривів. </w:t>
      </w:r>
      <w:r w:rsidR="00883DC9" w:rsidRPr="00544032">
        <w:rPr>
          <w:rFonts w:ascii="Times New Roman" w:hAnsi="Times New Roman" w:cs="Times New Roman"/>
          <w:sz w:val="28"/>
          <w:szCs w:val="28"/>
          <w:lang w:val="uk-UA"/>
        </w:rPr>
        <w:t>Старшокласники рано визначають свої життєві цілі і наполегливо прагнуть</w:t>
      </w:r>
      <w:r w:rsidR="002709A0" w:rsidRPr="00544032">
        <w:rPr>
          <w:rFonts w:ascii="Times New Roman" w:hAnsi="Times New Roman" w:cs="Times New Roman"/>
          <w:sz w:val="28"/>
          <w:szCs w:val="28"/>
          <w:lang w:val="uk-UA"/>
        </w:rPr>
        <w:t xml:space="preserve"> її досягнення. Однак, у них слабкіше розвинена рефлексія і емоційна сфера. </w:t>
      </w:r>
      <w:r w:rsidR="00B42679" w:rsidRPr="00544032">
        <w:rPr>
          <w:rFonts w:ascii="Times New Roman" w:hAnsi="Times New Roman" w:cs="Times New Roman"/>
          <w:sz w:val="28"/>
          <w:szCs w:val="28"/>
          <w:lang w:val="uk-UA"/>
        </w:rPr>
        <w:t>Інший варіант пов'язаний з особливо болісними пошуками свого шляху. Такі діти не впевнені в собі, і себе погано розуміють. У них недостатній розвиток рефлексії</w:t>
      </w:r>
      <w:r w:rsidR="00665858" w:rsidRPr="00544032">
        <w:rPr>
          <w:rFonts w:ascii="Times New Roman" w:hAnsi="Times New Roman" w:cs="Times New Roman"/>
          <w:sz w:val="28"/>
          <w:szCs w:val="28"/>
          <w:lang w:val="uk-UA"/>
        </w:rPr>
        <w:t xml:space="preserve">, відсутність глибокого самопізнання. Такі діти імпульсивні, непослідовні у вчинках і в стосунках, недостатньо відповідальні. Часто </w:t>
      </w:r>
      <w:r w:rsidR="00CA6353" w:rsidRPr="00544032">
        <w:rPr>
          <w:rFonts w:ascii="Times New Roman" w:hAnsi="Times New Roman" w:cs="Times New Roman"/>
          <w:sz w:val="28"/>
          <w:szCs w:val="28"/>
          <w:lang w:val="uk-UA"/>
        </w:rPr>
        <w:t xml:space="preserve">вони відкидають </w:t>
      </w:r>
      <w:r w:rsidR="009B6ED4" w:rsidRPr="00544032">
        <w:rPr>
          <w:rFonts w:ascii="Times New Roman" w:hAnsi="Times New Roman" w:cs="Times New Roman"/>
          <w:sz w:val="28"/>
          <w:szCs w:val="28"/>
          <w:lang w:val="uk-UA"/>
        </w:rPr>
        <w:t>цінності батьків, але замість цього не в змозі запропонувати нічого свого</w:t>
      </w:r>
      <w:r w:rsidR="005E7E14" w:rsidRPr="00544032">
        <w:rPr>
          <w:rFonts w:ascii="Times New Roman" w:hAnsi="Times New Roman" w:cs="Times New Roman"/>
          <w:sz w:val="28"/>
          <w:szCs w:val="28"/>
          <w:lang w:val="uk-UA"/>
        </w:rPr>
        <w:t>.</w:t>
      </w:r>
    </w:p>
    <w:p w:rsidR="005E7E14" w:rsidRPr="00544032" w:rsidRDefault="005E7E14"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 xml:space="preserve">Головне психологічне придбання ранньої юності – відкриття свого внутрішнього світу. Знаходячи </w:t>
      </w:r>
      <w:r w:rsidR="00AC6877" w:rsidRPr="00544032">
        <w:rPr>
          <w:rFonts w:ascii="Times New Roman" w:hAnsi="Times New Roman" w:cs="Times New Roman"/>
          <w:sz w:val="28"/>
          <w:szCs w:val="28"/>
          <w:lang w:val="uk-UA"/>
        </w:rPr>
        <w:t>здатність занурюватися в себе,  в свої переживання, юнак заново відкриває цілий світ нових емоцій, красу природи, звуки музики. Він (юнак)</w:t>
      </w:r>
      <w:r w:rsidR="002730B5" w:rsidRPr="00544032">
        <w:rPr>
          <w:rFonts w:ascii="Times New Roman" w:hAnsi="Times New Roman" w:cs="Times New Roman"/>
          <w:sz w:val="28"/>
          <w:szCs w:val="28"/>
          <w:lang w:val="uk-UA"/>
        </w:rPr>
        <w:t xml:space="preserve"> починає</w:t>
      </w:r>
      <w:r w:rsidR="00EE7D38" w:rsidRPr="00544032">
        <w:rPr>
          <w:rFonts w:ascii="Times New Roman" w:hAnsi="Times New Roman" w:cs="Times New Roman"/>
          <w:sz w:val="28"/>
          <w:szCs w:val="28"/>
          <w:lang w:val="uk-UA"/>
        </w:rPr>
        <w:t xml:space="preserve"> сприймати і осмислювати свої емоції вже не як похідні від як</w:t>
      </w:r>
      <w:r w:rsidR="00F72997" w:rsidRPr="00544032">
        <w:rPr>
          <w:rFonts w:ascii="Times New Roman" w:hAnsi="Times New Roman" w:cs="Times New Roman"/>
          <w:sz w:val="28"/>
          <w:szCs w:val="28"/>
          <w:lang w:val="uk-UA"/>
        </w:rPr>
        <w:t>ихось</w:t>
      </w:r>
      <w:r w:rsidR="002B170A" w:rsidRPr="00544032">
        <w:rPr>
          <w:rFonts w:ascii="Times New Roman" w:hAnsi="Times New Roman" w:cs="Times New Roman"/>
          <w:sz w:val="28"/>
          <w:szCs w:val="28"/>
          <w:lang w:val="uk-UA"/>
        </w:rPr>
        <w:t xml:space="preserve"> зовніш</w:t>
      </w:r>
      <w:r w:rsidR="00E57103" w:rsidRPr="00544032">
        <w:rPr>
          <w:rFonts w:ascii="Times New Roman" w:hAnsi="Times New Roman" w:cs="Times New Roman"/>
          <w:sz w:val="28"/>
          <w:szCs w:val="28"/>
          <w:lang w:val="uk-UA"/>
        </w:rPr>
        <w:t>ніх подій, а як стану власного "Я". Разом з</w:t>
      </w:r>
      <w:r w:rsidR="002B170A" w:rsidRPr="00544032">
        <w:rPr>
          <w:rFonts w:ascii="Times New Roman" w:hAnsi="Times New Roman" w:cs="Times New Roman"/>
          <w:sz w:val="28"/>
          <w:szCs w:val="28"/>
          <w:lang w:val="uk-UA"/>
        </w:rPr>
        <w:t xml:space="preserve"> усвідомленням своєї унікальності, неповторності, несхожості на інших приходит</w:t>
      </w:r>
      <w:r w:rsidR="00E57103" w:rsidRPr="00544032">
        <w:rPr>
          <w:rFonts w:ascii="Times New Roman" w:hAnsi="Times New Roman" w:cs="Times New Roman"/>
          <w:sz w:val="28"/>
          <w:szCs w:val="28"/>
          <w:lang w:val="uk-UA"/>
        </w:rPr>
        <w:t>ь відчуття самотності. Юнацьке "Я"</w:t>
      </w:r>
      <w:r w:rsidR="002B170A" w:rsidRPr="00544032">
        <w:rPr>
          <w:rFonts w:ascii="Times New Roman" w:hAnsi="Times New Roman" w:cs="Times New Roman"/>
          <w:sz w:val="28"/>
          <w:szCs w:val="28"/>
          <w:lang w:val="uk-UA"/>
        </w:rPr>
        <w:t xml:space="preserve"> ще невизначено, розпливчасто, воно нерідко </w:t>
      </w:r>
      <w:proofErr w:type="spellStart"/>
      <w:r w:rsidR="002B170A" w:rsidRPr="00544032">
        <w:rPr>
          <w:rFonts w:ascii="Times New Roman" w:hAnsi="Times New Roman" w:cs="Times New Roman"/>
          <w:sz w:val="28"/>
          <w:szCs w:val="28"/>
          <w:lang w:val="uk-UA"/>
        </w:rPr>
        <w:t>переживається</w:t>
      </w:r>
      <w:proofErr w:type="spellEnd"/>
      <w:r w:rsidR="002B170A" w:rsidRPr="00544032">
        <w:rPr>
          <w:rFonts w:ascii="Times New Roman" w:hAnsi="Times New Roman" w:cs="Times New Roman"/>
          <w:sz w:val="28"/>
          <w:szCs w:val="28"/>
          <w:lang w:val="uk-UA"/>
        </w:rPr>
        <w:t xml:space="preserve"> як невиразне занепокоєння або відчуття внутрішньої порожнечі</w:t>
      </w:r>
      <w:r w:rsidR="009F5C40" w:rsidRPr="00544032">
        <w:rPr>
          <w:rFonts w:ascii="Times New Roman" w:hAnsi="Times New Roman" w:cs="Times New Roman"/>
          <w:sz w:val="28"/>
          <w:szCs w:val="28"/>
          <w:lang w:val="uk-UA"/>
        </w:rPr>
        <w:t xml:space="preserve">, яку необхідно чимось заповнити. </w:t>
      </w:r>
      <w:r w:rsidR="009F5C40" w:rsidRPr="00544032">
        <w:rPr>
          <w:rFonts w:ascii="Times New Roman" w:hAnsi="Times New Roman" w:cs="Times New Roman"/>
          <w:sz w:val="28"/>
          <w:szCs w:val="28"/>
          <w:lang w:val="uk-UA"/>
        </w:rPr>
        <w:lastRenderedPageBreak/>
        <w:t>Звідси росте потреба в спілкуванні і одночасно підвищується його вибірковість, потреба в самоті.</w:t>
      </w:r>
    </w:p>
    <w:p w:rsidR="009F516C" w:rsidRPr="00773719" w:rsidRDefault="009F5C40" w:rsidP="000E4867">
      <w:pPr>
        <w:spacing w:after="0" w:line="360" w:lineRule="auto"/>
        <w:ind w:firstLine="709"/>
        <w:jc w:val="both"/>
        <w:rPr>
          <w:rFonts w:ascii="Times New Roman" w:hAnsi="Times New Roman" w:cs="Times New Roman"/>
          <w:sz w:val="28"/>
          <w:szCs w:val="28"/>
          <w:lang w:val="uk-UA"/>
        </w:rPr>
      </w:pPr>
      <w:r w:rsidRPr="003D5D72">
        <w:rPr>
          <w:rFonts w:ascii="Times New Roman" w:hAnsi="Times New Roman" w:cs="Times New Roman"/>
          <w:sz w:val="28"/>
          <w:szCs w:val="28"/>
          <w:lang w:val="uk-UA"/>
        </w:rPr>
        <w:t>Таким чином, юність – період життя після отроцтва до дорослості, що включає в свої рамки вік від 16-17 років до 22-23 років.</w:t>
      </w:r>
      <w:r w:rsidR="009F516C" w:rsidRPr="00544032">
        <w:rPr>
          <w:rFonts w:ascii="Times New Roman" w:eastAsia="Times New Roman" w:hAnsi="Times New Roman" w:cs="Times New Roman"/>
          <w:sz w:val="28"/>
          <w:szCs w:val="28"/>
          <w:lang w:val="uk-UA"/>
        </w:rPr>
        <w:br w:type="page"/>
      </w:r>
    </w:p>
    <w:p w:rsidR="00820928" w:rsidRDefault="009F516C" w:rsidP="007E28ED">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lastRenderedPageBreak/>
        <w:t>РОЗДІЛ 2</w:t>
      </w:r>
    </w:p>
    <w:p w:rsidR="009F516C" w:rsidRDefault="003743A5" w:rsidP="007E28ED">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ЕМПІРИЧНЕ ВИВЧЕННЯ </w:t>
      </w:r>
      <w:r w:rsidR="00727494">
        <w:rPr>
          <w:rFonts w:ascii="Times New Roman" w:eastAsia="Times New Roman" w:hAnsi="Times New Roman" w:cs="Times New Roman"/>
          <w:sz w:val="28"/>
          <w:szCs w:val="28"/>
          <w:lang w:val="uk-UA"/>
        </w:rPr>
        <w:t>ОСОБЛИВОСТЕЙ Я-КОНЦЕПЦІЇ В ЮНАЦЬКОМУ ВІЦІ</w:t>
      </w:r>
    </w:p>
    <w:p w:rsidR="00820928" w:rsidRPr="00544032" w:rsidRDefault="00820928"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p>
    <w:p w:rsidR="009F516C" w:rsidRDefault="009F516C" w:rsidP="000E4867">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44032">
        <w:rPr>
          <w:rFonts w:ascii="Times New Roman" w:hAnsi="Times New Roman" w:cs="Times New Roman"/>
          <w:sz w:val="28"/>
          <w:szCs w:val="28"/>
          <w:lang w:val="uk-UA"/>
        </w:rPr>
        <w:t xml:space="preserve">2.1 </w:t>
      </w:r>
      <w:r w:rsidRPr="00544032">
        <w:rPr>
          <w:rFonts w:ascii="Times New Roman" w:eastAsia="Times New Roman" w:hAnsi="Times New Roman" w:cs="Times New Roman"/>
          <w:sz w:val="28"/>
          <w:szCs w:val="28"/>
          <w:lang w:val="uk-UA"/>
        </w:rPr>
        <w:t>Організація емпіричного дослідження</w:t>
      </w:r>
    </w:p>
    <w:p w:rsidR="00820928" w:rsidRDefault="00820928"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p>
    <w:p w:rsidR="00820928" w:rsidRDefault="009F516C" w:rsidP="000E4867">
      <w:pPr>
        <w:shd w:val="clear" w:color="auto" w:fill="FFFFFF"/>
        <w:autoSpaceDE w:val="0"/>
        <w:autoSpaceDN w:val="0"/>
        <w:adjustRightInd w:val="0"/>
        <w:spacing w:after="0" w:line="360" w:lineRule="auto"/>
        <w:ind w:firstLine="709"/>
        <w:jc w:val="both"/>
        <w:rPr>
          <w:rFonts w:ascii="Arial" w:eastAsia="Times New Roman" w:hAnsi="Times New Roman" w:cs="Arial"/>
          <w:sz w:val="28"/>
          <w:szCs w:val="28"/>
          <w:lang w:val="uk-UA"/>
        </w:rPr>
      </w:pPr>
      <w:r w:rsidRPr="00C03E2E">
        <w:rPr>
          <w:rFonts w:ascii="Times New Roman" w:eastAsia="Times New Roman" w:hAnsi="Times New Roman" w:cs="Times New Roman"/>
          <w:sz w:val="28"/>
          <w:szCs w:val="28"/>
          <w:lang w:val="uk-UA"/>
        </w:rPr>
        <w:t xml:space="preserve">Для побудови теорії учені використовують такі відомі в </w:t>
      </w:r>
      <w:r w:rsidR="00C03E2E">
        <w:rPr>
          <w:rFonts w:ascii="Times New Roman" w:eastAsia="Times New Roman" w:hAnsi="Times New Roman" w:cs="Times New Roman"/>
          <w:sz w:val="28"/>
          <w:szCs w:val="28"/>
          <w:lang w:val="uk-UA"/>
        </w:rPr>
        <w:t xml:space="preserve">психології </w:t>
      </w:r>
      <w:r w:rsidRPr="00544032">
        <w:rPr>
          <w:rFonts w:ascii="Times New Roman" w:eastAsia="Times New Roman" w:hAnsi="Times New Roman" w:cs="Times New Roman"/>
          <w:sz w:val="28"/>
          <w:szCs w:val="28"/>
          <w:lang w:val="uk-UA"/>
        </w:rPr>
        <w:t>методи,   як  спостереження,   бесіда,   опитування,   анкетування, вивчення творчих робіт дітей, вивчення їхніх особистих справ і ін.</w:t>
      </w:r>
    </w:p>
    <w:p w:rsidR="009F516C" w:rsidRPr="00820928"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Дамо   коротку   характеристику   деяким   з   них.   Спостереження   в</w:t>
      </w:r>
      <w:r w:rsidR="00820928">
        <w:rPr>
          <w:rFonts w:ascii="Times New Roman" w:hAnsi="Times New Roman" w:cs="Times New Roman"/>
          <w:sz w:val="24"/>
          <w:szCs w:val="24"/>
          <w:lang w:val="uk-UA"/>
        </w:rPr>
        <w:t xml:space="preserve"> </w:t>
      </w:r>
      <w:r w:rsidRPr="00544032">
        <w:rPr>
          <w:rFonts w:ascii="Times New Roman" w:eastAsia="Times New Roman" w:hAnsi="Times New Roman" w:cs="Times New Roman"/>
          <w:sz w:val="28"/>
          <w:szCs w:val="28"/>
          <w:lang w:val="uk-UA"/>
        </w:rPr>
        <w:t>соціально-педагогічному дослідженні - метод пізнання соціально-педагогічних явищ на основі сприйняття органами почуттів з одночасною первинною обробкою й аналізом одержуваної інформації. Наукове спостереження відрізняється від повсякденного поруч ознак: цілеспрямованістю, аналітичним характером, комплексністю, систематичністю. Спостереження може бути безперервне і дискретне; широке (наприклад, спостереження за групою дитят-бурлак) або вузькоспеціальне (використання дітей як жебраків); дослідник може бути включений у сам досліджуваний процес або ж бути стороннім спостерігачем. Використання різних технічних засобів (фотографії, відеозапис і ін.) значно полегшує дослідникові його задачі. Кожен вид дослідження має свої переваги і недоліки. Достоїнством спостереження є можливість вивчати предмет у природних умовах, враховувати його багатогранні зв'язки і прояви, змінювати конкретну ситуацію або навмисно створювати нову. До недоліків цього методу варто віднести його трудомісткість і тривалість; а також вплив суб'єктивних факторів, тобто самого дослідника, на процес спостереження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Опитувальні методи. До</w:t>
      </w:r>
      <w:r w:rsidR="002512AD">
        <w:rPr>
          <w:rFonts w:ascii="Times New Roman" w:eastAsia="Times New Roman" w:hAnsi="Times New Roman" w:cs="Times New Roman"/>
          <w:sz w:val="28"/>
          <w:szCs w:val="28"/>
          <w:lang w:val="uk-UA"/>
        </w:rPr>
        <w:t xml:space="preserve"> них традиційно відносяться усн</w:t>
      </w:r>
      <w:r w:rsidRPr="00544032">
        <w:rPr>
          <w:rFonts w:ascii="Times New Roman" w:eastAsia="Times New Roman" w:hAnsi="Times New Roman" w:cs="Times New Roman"/>
          <w:sz w:val="28"/>
          <w:szCs w:val="28"/>
          <w:lang w:val="uk-UA"/>
        </w:rPr>
        <w:t>ій (бесіда й інтерв'ю) і письмовий (анкетування) опитування. Метою опитувальних методів є виявлення досвіду, оцінки, точки зору дитини або групи дітей. У</w:t>
      </w:r>
      <w:r w:rsidRPr="00544032">
        <w:rPr>
          <w:rFonts w:ascii="Times New Roman" w:eastAsia="Times New Roman" w:hAnsi="Times New Roman" w:cs="Times New Roman"/>
          <w:sz w:val="28"/>
          <w:szCs w:val="28"/>
        </w:rPr>
        <w:t xml:space="preserve"> </w:t>
      </w:r>
      <w:r w:rsidRPr="00544032">
        <w:rPr>
          <w:rFonts w:ascii="Times New Roman" w:eastAsia="Times New Roman" w:hAnsi="Times New Roman" w:cs="Times New Roman"/>
          <w:sz w:val="28"/>
          <w:szCs w:val="28"/>
          <w:lang w:val="uk-UA"/>
        </w:rPr>
        <w:t xml:space="preserve">бесіді також можливий обмін думками, суперечки, дискусії. При використанні цих методів дослідження важлива ясна, чітко поставлена ціль; заздалегідь продуманий план бесіди, визначення питань, </w:t>
      </w:r>
      <w:r w:rsidRPr="00544032">
        <w:rPr>
          <w:rFonts w:ascii="Times New Roman" w:eastAsia="Times New Roman" w:hAnsi="Times New Roman" w:cs="Times New Roman"/>
          <w:sz w:val="28"/>
          <w:szCs w:val="28"/>
          <w:lang w:val="uk-UA"/>
        </w:rPr>
        <w:lastRenderedPageBreak/>
        <w:t>що будуть задані випробуваним. Розрізняють питання закритого типу, коли опитуваному необхідно вибрати один із пропонованих відповідей; напівзакритого типу, коли опитуваний крім обраного з запропонованих відповідей може висловити своя власна думка; і відкритого типу, у цьому випадку випробуваний на всі питання дає своя відповідь.</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Ці методи також мають свої слабкі і сильні сторони. До сильних сторін варто віднести можливість живого контакту дослідника з випробуваним, можливість індивідуалізації відповідей, їхнього коректування під час опитування, оперативної діагностики вірогідності і повноти відповідей. Однак методи опитування трудомісткі, вимагають тривалого часу в експерименті, не дають можливість охопити велика кількість випробуваних.</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Ці недоліки частково усуваються при використанні письмових питань і анкетуванні. При цьому більш ретельна підготовка ведеться перед проведенням опитування. Анкети можуть бути відкриті, коли випробуваний указує свої вихід</w:t>
      </w:r>
      <w:r w:rsidR="002512AD">
        <w:rPr>
          <w:rFonts w:ascii="Times New Roman" w:eastAsia="Times New Roman" w:hAnsi="Times New Roman" w:cs="Times New Roman"/>
          <w:sz w:val="28"/>
          <w:szCs w:val="28"/>
          <w:lang w:val="uk-UA"/>
        </w:rPr>
        <w:t>ні дані (прізвище, ім'я, вік і ін</w:t>
      </w:r>
      <w:r w:rsidRPr="00544032">
        <w:rPr>
          <w:rFonts w:ascii="Times New Roman" w:eastAsia="Times New Roman" w:hAnsi="Times New Roman" w:cs="Times New Roman"/>
          <w:sz w:val="28"/>
          <w:szCs w:val="28"/>
          <w:lang w:val="uk-UA"/>
        </w:rPr>
        <w:t>.), а також закриті, у яких невідомо конкретна опитувана особа.</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Метод анкетування запозичений із соціології, тому до нього пред'являються такі ж вимоги, що й у соціологічних дослідженнях.</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Широко використовуються методи дослідження, застосовувані в психології при вивченні особистості дитини, його характеру, темпераменту, соціальної групи, соціуму, що оточує дитини, і ін. При цьому варто пам'ятати, що вчений у своїх дослідженнях може скористатися послугами тих або інших фахівців. У цьому випадку можна привести таку аналогію: коли ви приходите до терапевта, те перш, ніж поставити вам діагноз, лікар відправляє вас на обстеження, і йому в цьому допомагають багато фахівців, одні проводять аналіз крові, інші сили, треті знімають кардіограму й ін. Тому для того, щоб вивчити дитини в якомусь соціумі, можна скористатися послугами</w:t>
      </w:r>
      <w:r w:rsidRPr="00544032">
        <w:rPr>
          <w:rFonts w:ascii="Times New Roman" w:eastAsia="Times New Roman" w:hAnsi="Times New Roman" w:cs="Times New Roman"/>
          <w:sz w:val="28"/>
          <w:szCs w:val="28"/>
        </w:rPr>
        <w:t xml:space="preserve"> </w:t>
      </w:r>
      <w:r w:rsidRPr="00544032">
        <w:rPr>
          <w:rFonts w:ascii="Times New Roman" w:eastAsia="Times New Roman" w:hAnsi="Times New Roman" w:cs="Times New Roman"/>
          <w:sz w:val="28"/>
          <w:szCs w:val="28"/>
          <w:lang w:val="uk-UA"/>
        </w:rPr>
        <w:t>психолога, медика, педагога й інших фахівців. Важливо, щоб учений представляв точно, які конкретні задачі йому необхідно ви</w:t>
      </w:r>
      <w:r w:rsidR="002512AD">
        <w:rPr>
          <w:rFonts w:ascii="Times New Roman" w:eastAsia="Times New Roman" w:hAnsi="Times New Roman" w:cs="Times New Roman"/>
          <w:sz w:val="28"/>
          <w:szCs w:val="28"/>
          <w:lang w:val="uk-UA"/>
        </w:rPr>
        <w:t>рішити і хто йому може допомогт</w:t>
      </w:r>
      <w:r w:rsidRPr="00544032">
        <w:rPr>
          <w:rFonts w:ascii="Times New Roman" w:eastAsia="Times New Roman" w:hAnsi="Times New Roman" w:cs="Times New Roman"/>
          <w:sz w:val="28"/>
          <w:szCs w:val="28"/>
          <w:lang w:val="uk-UA"/>
        </w:rPr>
        <w:t>и в цьому.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lastRenderedPageBreak/>
        <w:t>Емпіричні знання, добуті таким шляхом, дозволяють ученому вибудувати своє теоретичне бачення проблеми, у цьому випадку він користується теоретичними методами. Побудова теорії і перехід від неї до реальної дійсності зв'язані з формуванням ід</w:t>
      </w:r>
      <w:r w:rsidR="002512AD">
        <w:rPr>
          <w:rFonts w:ascii="Times New Roman" w:eastAsia="Times New Roman" w:hAnsi="Times New Roman" w:cs="Times New Roman"/>
          <w:sz w:val="28"/>
          <w:szCs w:val="28"/>
          <w:lang w:val="uk-UA"/>
        </w:rPr>
        <w:t>еалізованих об'єктів, моделей, щ</w:t>
      </w:r>
      <w:r w:rsidRPr="00544032">
        <w:rPr>
          <w:rFonts w:ascii="Times New Roman" w:eastAsia="Times New Roman" w:hAnsi="Times New Roman" w:cs="Times New Roman"/>
          <w:sz w:val="28"/>
          <w:szCs w:val="28"/>
          <w:lang w:val="uk-UA"/>
        </w:rPr>
        <w:t>о не мають безпосередніх аналогів в емпіричному знанні. Призначення таких ідеальних об'єктів служить засобом виявлення і дослідження закономірних зв'язків, властивої тієї або іншої реальної соціально-педагогічної дійсності. Говорячи про ідеальну модель, варто пам'ятати, що вона не існує в реальності так само, як у природі немає ідеального газу, тим часом багато фізичних законів відкриті завдяки тому, що було введено це поняття.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Для побудови ідеальної картини досліджуваного об'єкта застосовуються системний підхід і метод моделювання.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Слово "система" походить від гречок, "ціле". Під системою розуміють сукупність кінцевого числа елементів, що знаходяться у визначених відносинах і зв'язках один з одним, що утворять визначену цілісність і єдність, Системні об'єкти, що відносяться до педагогіки і соціальної педагогіки, украй складні. Об'єкт їхнього дослідження - дитина і соціум - це матеріальні, що розвиваються і динамічні системи [10, с. 103]. Тому при дослідженні таких систем на допомогу дослідникам приходить системний аналіз або системний підхід. При використанні цього методу складний системний об'єкт не вичерпується особливостями його складових елементів, а зв'язаний насамперед із взаємодією цих елементів. При цьому розкриваються як причини явищ, так і вплив результатів на причини, його що породили.</w:t>
      </w:r>
    </w:p>
    <w:p w:rsidR="009F516C" w:rsidRPr="007D207F"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У дослідника складається представлення про досліджуваний об'єкт як системі,   у   якій   акцентується   увага   на   ведучим   (</w:t>
      </w:r>
      <w:proofErr w:type="spellStart"/>
      <w:r w:rsidRPr="00544032">
        <w:rPr>
          <w:rFonts w:ascii="Times New Roman" w:eastAsia="Times New Roman" w:hAnsi="Times New Roman" w:cs="Times New Roman"/>
          <w:sz w:val="28"/>
          <w:szCs w:val="28"/>
          <w:lang w:val="uk-UA"/>
        </w:rPr>
        <w:t>системоутворюючих</w:t>
      </w:r>
      <w:proofErr w:type="spellEnd"/>
      <w:r w:rsidRPr="00544032">
        <w:rPr>
          <w:rFonts w:ascii="Times New Roman" w:eastAsia="Times New Roman" w:hAnsi="Times New Roman" w:cs="Times New Roman"/>
          <w:sz w:val="28"/>
          <w:szCs w:val="28"/>
          <w:lang w:val="uk-UA"/>
        </w:rPr>
        <w:t>) факторах, взаємозв'язках і взаємозалежності елементів системи. Звідси йде</w:t>
      </w:r>
      <w:r w:rsidR="007D207F">
        <w:rPr>
          <w:rFonts w:ascii="Times New Roman" w:hAnsi="Times New Roman" w:cs="Times New Roman"/>
          <w:sz w:val="24"/>
          <w:szCs w:val="24"/>
          <w:lang w:val="uk-UA"/>
        </w:rPr>
        <w:t xml:space="preserve"> </w:t>
      </w:r>
      <w:r w:rsidR="007D207F">
        <w:rPr>
          <w:rFonts w:ascii="Times New Roman" w:hAnsi="Times New Roman" w:cs="Times New Roman"/>
          <w:sz w:val="28"/>
          <w:szCs w:val="28"/>
          <w:lang w:val="uk-UA"/>
        </w:rPr>
        <w:t xml:space="preserve">вибудовування структури системи; виявлення окремих функціональних </w:t>
      </w:r>
      <w:r w:rsidRPr="00544032">
        <w:rPr>
          <w:rFonts w:ascii="Times New Roman" w:eastAsia="Times New Roman" w:hAnsi="Times New Roman" w:cs="Times New Roman"/>
          <w:sz w:val="28"/>
          <w:szCs w:val="28"/>
          <w:lang w:val="uk-UA"/>
        </w:rPr>
        <w:t>особливостей елементів її, визначення вихідних, основних і похідних факторів, взаємовпливу цілого і його елементів, динаміки розвитку системи.</w:t>
      </w:r>
    </w:p>
    <w:p w:rsidR="009F516C" w:rsidRPr="00AA50EA"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Саме по собі побудова ідеальної моделі вченим недостатньо, вона потрібна остільки, оскільки є основою для практичної діяльності, дає можливість </w:t>
      </w:r>
      <w:r w:rsidRPr="00544032">
        <w:rPr>
          <w:rFonts w:ascii="Times New Roman" w:eastAsia="Times New Roman" w:hAnsi="Times New Roman" w:cs="Times New Roman"/>
          <w:sz w:val="28"/>
          <w:szCs w:val="28"/>
          <w:lang w:val="uk-UA"/>
        </w:rPr>
        <w:lastRenderedPageBreak/>
        <w:t>використовувати неї на практиці, перетворювати й удосконалювати. Тому наступний етап дослідження - визначення умов, при яких ця система може працювати. Ці знання відбивають соціально-педагогічну дійсність, який вона повинна бути, на думку дослідника.</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Побудоване в такий спосіб наукове знання дослідника вимагає перевірки - експерименту. Як правило, розрізняють два види експерименту: що констатує і формує, Експеримент, що констатує, застосовується на початку дослідження для з'ясування стану об'єкта дослідження. Після розробки наукових положень проводиться формуючий експеримент по апробації наукових припущень, перевірці їхньої ефективності. Поряд з основним - формуючої - експериментом проводиться дублюючий, у якому ідеї і гіпотези перевіряються на іншому матеріалі, у трохи інших умовах. Потім проводиться аналіз цих експериментів. І у висновку приводяться висновки: наскільки підтвердилася висунута дослідником гіпотеза, як були вирішені задачі дослідження, які перспективи подальшої роботи в цьому напрямку.</w:t>
      </w:r>
    </w:p>
    <w:p w:rsidR="009F516C" w:rsidRPr="00544032" w:rsidRDefault="009F516C" w:rsidP="000E4867">
      <w:pPr>
        <w:spacing w:after="0" w:line="360" w:lineRule="auto"/>
        <w:ind w:firstLine="709"/>
        <w:jc w:val="both"/>
        <w:rPr>
          <w:rFonts w:ascii="Times New Roman" w:eastAsia="Times New Roman" w:hAnsi="Times New Roman" w:cs="Times New Roman"/>
          <w:sz w:val="28"/>
          <w:szCs w:val="28"/>
        </w:rPr>
      </w:pPr>
      <w:r w:rsidRPr="00544032">
        <w:rPr>
          <w:rFonts w:ascii="Times New Roman" w:eastAsia="Times New Roman" w:hAnsi="Times New Roman" w:cs="Times New Roman"/>
          <w:sz w:val="28"/>
          <w:szCs w:val="28"/>
          <w:lang w:val="uk-UA"/>
        </w:rPr>
        <w:t>Вибірка - множина випадків (об'єктів, подій, зразків), за допомогою визначеної процедури вибраних з статистичної популяції для участі в дослідженні. Зазвичай, розміри популяції дуже великі, що робить прийняття до уваги від всіх членів популяції непрактичним або неможлив</w:t>
      </w:r>
      <w:r w:rsidR="007D207F">
        <w:rPr>
          <w:rFonts w:ascii="Times New Roman" w:eastAsia="Times New Roman" w:hAnsi="Times New Roman" w:cs="Times New Roman"/>
          <w:sz w:val="28"/>
          <w:szCs w:val="28"/>
          <w:lang w:val="uk-UA"/>
        </w:rPr>
        <w:t xml:space="preserve">им. Вибірка представляє собою </w:t>
      </w:r>
      <w:r w:rsidR="00F70B23">
        <w:rPr>
          <w:rFonts w:ascii="Times New Roman" w:eastAsia="Times New Roman" w:hAnsi="Times New Roman" w:cs="Times New Roman"/>
          <w:sz w:val="28"/>
          <w:szCs w:val="28"/>
          <w:lang w:val="uk-UA"/>
        </w:rPr>
        <w:t>під</w:t>
      </w:r>
      <w:r w:rsidRPr="00544032">
        <w:rPr>
          <w:rFonts w:ascii="Times New Roman" w:eastAsia="Times New Roman" w:hAnsi="Times New Roman" w:cs="Times New Roman"/>
          <w:sz w:val="28"/>
          <w:szCs w:val="28"/>
          <w:lang w:val="uk-UA"/>
        </w:rPr>
        <w:t>множину певного розміру, члени якої збираються і статистичні дані обчислюється таким чином, що в результаті можна зробити висновки або екстраполяцію із вибірки на всю популяцію</w:t>
      </w:r>
      <w:r w:rsidRPr="00544032">
        <w:rPr>
          <w:rFonts w:ascii="Times New Roman" w:eastAsia="Times New Roman" w:hAnsi="Times New Roman" w:cs="Times New Roman"/>
          <w:sz w:val="28"/>
          <w:szCs w:val="28"/>
        </w:rPr>
        <w:t>.</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Вибірка - це сукупність елементів об'єкта соціологічного дослідження, що підлягає безпосередньому вивченню. Також вибірка - сукупність способів, прийомів, процедур добору елементів об'єкта, одиниць спостереження та вивчення при масових соціологічних дослідженнях. В соціологічних дослідженнях вибіркою називають частину генеральної сукупності, що має головні її властивості (критерії репрезентації).</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Вибірка представляє п експериментів, в яких можна виміряти ту ж змінну. Наприклад, якщо </w:t>
      </w:r>
      <w:r w:rsidRPr="00544032">
        <w:rPr>
          <w:rFonts w:ascii="Times New Roman" w:eastAsia="Times New Roman" w:hAnsi="Times New Roman" w:cs="Times New Roman"/>
          <w:sz w:val="28"/>
          <w:szCs w:val="28"/>
        </w:rPr>
        <w:t>X</w:t>
      </w:r>
      <w:r w:rsidRPr="00544032">
        <w:rPr>
          <w:rFonts w:ascii="Times New Roman" w:eastAsia="Times New Roman" w:hAnsi="Times New Roman" w:cs="Times New Roman"/>
          <w:sz w:val="28"/>
          <w:szCs w:val="28"/>
          <w:lang w:val="uk-UA"/>
        </w:rPr>
        <w:t xml:space="preserve"> представляє висоту індивідуума і ми вимірюємо п індивідуумів, </w:t>
      </w:r>
      <w:r w:rsidRPr="00544032">
        <w:rPr>
          <w:rFonts w:ascii="Times New Roman" w:eastAsia="Times New Roman" w:hAnsi="Times New Roman" w:cs="Times New Roman"/>
          <w:sz w:val="28"/>
          <w:szCs w:val="28"/>
          <w:lang w:val="uk-UA"/>
        </w:rPr>
        <w:lastRenderedPageBreak/>
        <w:t>Хі буде висотою і-того індивідуума. Відзначте, що вибірка випадкових змінних (тобто набір вимірних функцій) не повинна бути змішано</w:t>
      </w:r>
      <w:r w:rsidR="00F70B23">
        <w:rPr>
          <w:rFonts w:ascii="Times New Roman" w:eastAsia="Times New Roman" w:hAnsi="Times New Roman" w:cs="Times New Roman"/>
          <w:sz w:val="28"/>
          <w:szCs w:val="28"/>
          <w:lang w:val="uk-UA"/>
        </w:rPr>
        <w:t>ю з реалізаціями цих змінних (я</w:t>
      </w:r>
      <w:r w:rsidRPr="00544032">
        <w:rPr>
          <w:rFonts w:ascii="Times New Roman" w:eastAsia="Times New Roman" w:hAnsi="Times New Roman" w:cs="Times New Roman"/>
          <w:sz w:val="28"/>
          <w:szCs w:val="28"/>
          <w:lang w:val="uk-UA"/>
        </w:rPr>
        <w:t>кі є значеннями, що приймають ці</w:t>
      </w:r>
      <w:r w:rsidR="00F70B23">
        <w:rPr>
          <w:rFonts w:ascii="Times New Roman" w:hAnsi="Times New Roman" w:cs="Times New Roman"/>
          <w:sz w:val="24"/>
          <w:szCs w:val="24"/>
          <w:lang w:val="uk-UA"/>
        </w:rPr>
        <w:t xml:space="preserve"> </w:t>
      </w:r>
      <w:r w:rsidRPr="00544032">
        <w:rPr>
          <w:rFonts w:ascii="Times New Roman" w:eastAsia="Times New Roman" w:hAnsi="Times New Roman" w:cs="Times New Roman"/>
          <w:sz w:val="28"/>
          <w:szCs w:val="28"/>
          <w:lang w:val="uk-UA"/>
        </w:rPr>
        <w:t>випадкові змінні),</w:t>
      </w:r>
      <w:r w:rsidR="00F70B23">
        <w:rPr>
          <w:rFonts w:ascii="Times New Roman" w:eastAsia="Times New Roman" w:hAnsi="Times New Roman" w:cs="Times New Roman"/>
          <w:sz w:val="28"/>
          <w:szCs w:val="28"/>
          <w:lang w:val="uk-UA"/>
        </w:rPr>
        <w:t xml:space="preserve"> іншими</w:t>
      </w:r>
      <w:r w:rsidRPr="00544032">
        <w:rPr>
          <w:rFonts w:ascii="Times New Roman" w:eastAsia="Times New Roman" w:hAnsi="Times New Roman" w:cs="Times New Roman"/>
          <w:smallCaps/>
          <w:sz w:val="28"/>
          <w:szCs w:val="28"/>
          <w:lang w:val="uk-UA"/>
        </w:rPr>
        <w:t xml:space="preserve"> </w:t>
      </w:r>
      <w:r w:rsidRPr="00544032">
        <w:rPr>
          <w:rFonts w:ascii="Times New Roman" w:eastAsia="Times New Roman" w:hAnsi="Times New Roman" w:cs="Times New Roman"/>
          <w:sz w:val="28"/>
          <w:szCs w:val="28"/>
          <w:lang w:val="uk-UA"/>
        </w:rPr>
        <w:t xml:space="preserve">словами, Хі - функція, що представляє собою вимірювання в і-тому експерименті і </w:t>
      </w:r>
      <w:proofErr w:type="spellStart"/>
      <w:r w:rsidRPr="00544032">
        <w:rPr>
          <w:rFonts w:ascii="Times New Roman" w:eastAsia="Times New Roman" w:hAnsi="Times New Roman" w:cs="Times New Roman"/>
          <w:sz w:val="28"/>
          <w:szCs w:val="28"/>
          <w:lang w:val="uk-UA"/>
        </w:rPr>
        <w:t>хі</w:t>
      </w:r>
      <w:proofErr w:type="spellEnd"/>
      <w:r w:rsidRPr="00544032">
        <w:rPr>
          <w:rFonts w:ascii="Times New Roman" w:eastAsia="Times New Roman" w:hAnsi="Times New Roman" w:cs="Times New Roman"/>
          <w:sz w:val="28"/>
          <w:szCs w:val="28"/>
          <w:lang w:val="uk-UA"/>
        </w:rPr>
        <w:t xml:space="preserve"> = Хі(</w:t>
      </w:r>
      <w:proofErr w:type="spellStart"/>
      <w:r w:rsidRPr="00544032">
        <w:rPr>
          <w:rFonts w:ascii="Times New Roman" w:eastAsia="Times New Roman" w:hAnsi="Times New Roman" w:cs="Times New Roman"/>
          <w:sz w:val="28"/>
          <w:szCs w:val="28"/>
          <w:lang w:val="uk-UA"/>
        </w:rPr>
        <w:t>со</w:t>
      </w:r>
      <w:proofErr w:type="spellEnd"/>
      <w:r w:rsidRPr="00544032">
        <w:rPr>
          <w:rFonts w:ascii="Times New Roman" w:eastAsia="Times New Roman" w:hAnsi="Times New Roman" w:cs="Times New Roman"/>
          <w:sz w:val="28"/>
          <w:szCs w:val="28"/>
          <w:lang w:val="uk-UA"/>
        </w:rPr>
        <w:t>) - значення, яке ми фактично отримуємо, роблячи вимірювання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Поняття вибірки включає процес того, як отримуються дані (тобто, випадкові змінні). Це необхідно робити таким чином, щоб можна було зробити математичні твердження про вибірку, як і отримати статистичні дані, розраховані на її основі, напри</w:t>
      </w:r>
      <w:r w:rsidR="00F70B23">
        <w:rPr>
          <w:rFonts w:ascii="Times New Roman" w:eastAsia="Times New Roman" w:hAnsi="Times New Roman" w:cs="Times New Roman"/>
          <w:sz w:val="28"/>
          <w:szCs w:val="28"/>
          <w:lang w:val="uk-UA"/>
        </w:rPr>
        <w:t xml:space="preserve">клад середнє значення і </w:t>
      </w:r>
      <w:proofErr w:type="spellStart"/>
      <w:r w:rsidR="00F70B23">
        <w:rPr>
          <w:rFonts w:ascii="Times New Roman" w:eastAsia="Times New Roman" w:hAnsi="Times New Roman" w:cs="Times New Roman"/>
          <w:sz w:val="28"/>
          <w:szCs w:val="28"/>
          <w:lang w:val="uk-UA"/>
        </w:rPr>
        <w:t>коваріаці</w:t>
      </w:r>
      <w:r w:rsidRPr="00544032">
        <w:rPr>
          <w:rFonts w:ascii="Times New Roman" w:eastAsia="Times New Roman" w:hAnsi="Times New Roman" w:cs="Times New Roman"/>
          <w:sz w:val="28"/>
          <w:szCs w:val="28"/>
          <w:lang w:val="uk-UA"/>
        </w:rPr>
        <w:t>я</w:t>
      </w:r>
      <w:proofErr w:type="spellEnd"/>
      <w:r w:rsidRPr="00544032">
        <w:rPr>
          <w:rFonts w:ascii="Times New Roman" w:eastAsia="Times New Roman" w:hAnsi="Times New Roman" w:cs="Times New Roman"/>
          <w:sz w:val="28"/>
          <w:szCs w:val="28"/>
          <w:lang w:val="uk-UA"/>
        </w:rPr>
        <w:t xml:space="preserve"> вибірки. Крім того, такі статистичні дані повинні мати місце і для всієї популяції.</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Об'єм вибірки - число випадків, включених у вибіркову сукупність. Із статистичних міркувань рекомендується, щоб число випадків складало не менше 30-35.</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В процесі побудови вибірки для нашого дослідження було враховано три основних параметри її формування: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 </w:t>
      </w:r>
      <w:r w:rsidRPr="00544032">
        <w:rPr>
          <w:rFonts w:ascii="Times New Roman" w:eastAsia="Times New Roman" w:hAnsi="Times New Roman" w:cs="Times New Roman"/>
          <w:sz w:val="28"/>
          <w:szCs w:val="28"/>
          <w:lang w:val="uk-UA"/>
        </w:rPr>
        <w:t>Об'єм вибіркової сукупності.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У відповідності з планом дослідження загальний об'єм вибірки включає 30 осіб - учні Запорізької загальноосв</w:t>
      </w:r>
      <w:r w:rsidR="00F70B23">
        <w:rPr>
          <w:rFonts w:ascii="Times New Roman" w:eastAsia="Times New Roman" w:hAnsi="Times New Roman" w:cs="Times New Roman"/>
          <w:sz w:val="28"/>
          <w:szCs w:val="28"/>
          <w:lang w:val="uk-UA"/>
        </w:rPr>
        <w:t xml:space="preserve">ітньої школи 1-11 ступенів №15 </w:t>
      </w:r>
      <w:r w:rsidRPr="00544032">
        <w:rPr>
          <w:rFonts w:ascii="Times New Roman" w:eastAsia="Times New Roman" w:hAnsi="Times New Roman" w:cs="Times New Roman"/>
          <w:sz w:val="28"/>
          <w:szCs w:val="28"/>
          <w:lang w:val="uk-UA"/>
        </w:rPr>
        <w:t>віком від 15 до 17 років.</w:t>
      </w:r>
    </w:p>
    <w:p w:rsidR="009F516C" w:rsidRPr="00544032" w:rsidRDefault="009F516C" w:rsidP="000E4867">
      <w:pPr>
        <w:spacing w:after="0" w:line="360" w:lineRule="auto"/>
        <w:ind w:firstLine="709"/>
        <w:jc w:val="both"/>
        <w:rPr>
          <w:rFonts w:ascii="Times New Roman" w:eastAsia="Times New Roman" w:hAnsi="Times New Roman" w:cs="Times New Roman"/>
          <w:sz w:val="28"/>
          <w:szCs w:val="28"/>
          <w:lang w:val="uk-UA"/>
        </w:rPr>
      </w:pPr>
      <w:r w:rsidRPr="00544032">
        <w:rPr>
          <w:rFonts w:ascii="Times New Roman" w:hAnsi="Times New Roman" w:cs="Times New Roman"/>
          <w:sz w:val="28"/>
          <w:szCs w:val="28"/>
          <w:lang w:val="uk-UA"/>
        </w:rPr>
        <w:t xml:space="preserve">- </w:t>
      </w:r>
      <w:r w:rsidRPr="00544032">
        <w:rPr>
          <w:rFonts w:ascii="Times New Roman" w:eastAsia="Times New Roman" w:hAnsi="Times New Roman" w:cs="Times New Roman"/>
          <w:sz w:val="28"/>
          <w:szCs w:val="28"/>
          <w:lang w:val="uk-UA"/>
        </w:rPr>
        <w:t>Тип та процедура відбору.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При формуванні вибірки був застосований цілеспрямований підхід та було стратифіковано групи, члени яких відрізняються можливостями прояву творчих здібностей: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Експериментальна група А) школярі 9-А та 10-В класів;</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Експериментальна група Б)школярі 11 -А класу.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 </w:t>
      </w:r>
      <w:r w:rsidRPr="00544032">
        <w:rPr>
          <w:rFonts w:ascii="Times New Roman" w:eastAsia="Times New Roman" w:hAnsi="Times New Roman" w:cs="Times New Roman"/>
          <w:sz w:val="28"/>
          <w:szCs w:val="28"/>
          <w:lang w:val="uk-UA"/>
        </w:rPr>
        <w:t>Якість вибірки.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Характеристики основної групи піддослідних відповідають характеристикам вибраної нами популяції за наступними критеріями: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1) </w:t>
      </w:r>
      <w:r w:rsidRPr="00544032">
        <w:rPr>
          <w:rFonts w:ascii="Times New Roman" w:eastAsia="Times New Roman" w:hAnsi="Times New Roman" w:cs="Times New Roman"/>
          <w:sz w:val="28"/>
          <w:szCs w:val="28"/>
          <w:lang w:val="uk-UA"/>
        </w:rPr>
        <w:t>школярі віком від 15 до 17 років (період ранньої юності);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2) </w:t>
      </w:r>
      <w:r w:rsidRPr="00544032">
        <w:rPr>
          <w:rFonts w:ascii="Times New Roman" w:eastAsia="Times New Roman" w:hAnsi="Times New Roman" w:cs="Times New Roman"/>
          <w:sz w:val="28"/>
          <w:szCs w:val="28"/>
          <w:lang w:val="uk-UA"/>
        </w:rPr>
        <w:t>юнаки і дівчата.</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lastRenderedPageBreak/>
        <w:t>В      даному      емпіричному      дослідженні      була      використана</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proofErr w:type="spellStart"/>
      <w:r w:rsidRPr="00544032">
        <w:rPr>
          <w:rFonts w:ascii="Times New Roman" w:eastAsia="Times New Roman" w:hAnsi="Times New Roman" w:cs="Times New Roman"/>
          <w:sz w:val="28"/>
          <w:szCs w:val="28"/>
          <w:lang w:val="uk-UA"/>
        </w:rPr>
        <w:t>психодіагностична</w:t>
      </w:r>
      <w:proofErr w:type="spellEnd"/>
      <w:r w:rsidRPr="00544032">
        <w:rPr>
          <w:rFonts w:ascii="Times New Roman" w:eastAsia="Times New Roman" w:hAnsi="Times New Roman" w:cs="Times New Roman"/>
          <w:sz w:val="28"/>
          <w:szCs w:val="28"/>
          <w:lang w:val="uk-UA"/>
        </w:rPr>
        <w:t xml:space="preserve"> методика </w:t>
      </w:r>
      <w:proofErr w:type="spellStart"/>
      <w:r w:rsidRPr="00544032">
        <w:rPr>
          <w:rFonts w:ascii="Times New Roman" w:eastAsia="Times New Roman" w:hAnsi="Times New Roman" w:cs="Times New Roman"/>
          <w:sz w:val="28"/>
          <w:szCs w:val="28"/>
          <w:lang w:val="uk-UA"/>
        </w:rPr>
        <w:t>„Психологічна</w:t>
      </w:r>
      <w:proofErr w:type="spellEnd"/>
      <w:r w:rsidRPr="00544032">
        <w:rPr>
          <w:rFonts w:ascii="Times New Roman" w:eastAsia="Times New Roman" w:hAnsi="Times New Roman" w:cs="Times New Roman"/>
          <w:sz w:val="28"/>
          <w:szCs w:val="28"/>
          <w:lang w:val="uk-UA"/>
        </w:rPr>
        <w:t xml:space="preserve"> автобіографія";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Вибір даних </w:t>
      </w:r>
      <w:proofErr w:type="spellStart"/>
      <w:r w:rsidRPr="00544032">
        <w:rPr>
          <w:rFonts w:ascii="Times New Roman" w:eastAsia="Times New Roman" w:hAnsi="Times New Roman" w:cs="Times New Roman"/>
          <w:sz w:val="28"/>
          <w:szCs w:val="28"/>
          <w:lang w:val="uk-UA"/>
        </w:rPr>
        <w:t>психодіагностичної</w:t>
      </w:r>
      <w:proofErr w:type="spellEnd"/>
      <w:r w:rsidRPr="00544032">
        <w:rPr>
          <w:rFonts w:ascii="Times New Roman" w:eastAsia="Times New Roman" w:hAnsi="Times New Roman" w:cs="Times New Roman"/>
          <w:sz w:val="28"/>
          <w:szCs w:val="28"/>
          <w:lang w:val="uk-UA"/>
        </w:rPr>
        <w:t xml:space="preserve"> методики обумовлений метою нашого дослідження: підтвердженні ефективності системи </w:t>
      </w:r>
      <w:proofErr w:type="spellStart"/>
      <w:r w:rsidRPr="00544032">
        <w:rPr>
          <w:rFonts w:ascii="Times New Roman" w:eastAsia="Times New Roman" w:hAnsi="Times New Roman" w:cs="Times New Roman"/>
          <w:sz w:val="28"/>
          <w:szCs w:val="28"/>
          <w:lang w:val="uk-UA"/>
        </w:rPr>
        <w:t>розвивально-корекційних</w:t>
      </w:r>
      <w:proofErr w:type="spellEnd"/>
      <w:r w:rsidRPr="00544032">
        <w:rPr>
          <w:rFonts w:ascii="Times New Roman" w:eastAsia="Times New Roman" w:hAnsi="Times New Roman" w:cs="Times New Roman"/>
          <w:sz w:val="28"/>
          <w:szCs w:val="28"/>
          <w:lang w:val="uk-UA"/>
        </w:rPr>
        <w:t xml:space="preserve"> заходів, оптимально сприятливих для становлення цінностей в ранній юності.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На нашу думку, для вивчення образу " Я ", життєвого шляху особистості найбільш доцільно використовувати проективні методики, які дають можливість вивчити суб'єктивну сторону життя людини.</w:t>
      </w:r>
    </w:p>
    <w:p w:rsidR="009F516C" w:rsidRPr="00C84F15"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За даними Р. </w:t>
      </w:r>
      <w:proofErr w:type="spellStart"/>
      <w:r w:rsidRPr="00544032">
        <w:rPr>
          <w:rFonts w:ascii="Times New Roman" w:eastAsia="Times New Roman" w:hAnsi="Times New Roman" w:cs="Times New Roman"/>
          <w:sz w:val="28"/>
          <w:szCs w:val="28"/>
          <w:lang w:val="uk-UA"/>
        </w:rPr>
        <w:t>Уайлі</w:t>
      </w:r>
      <w:proofErr w:type="spellEnd"/>
      <w:r w:rsidRPr="00544032">
        <w:rPr>
          <w:rFonts w:ascii="Times New Roman" w:eastAsia="Times New Roman" w:hAnsi="Times New Roman" w:cs="Times New Roman"/>
          <w:sz w:val="28"/>
          <w:szCs w:val="28"/>
          <w:lang w:val="uk-UA"/>
        </w:rPr>
        <w:t>, автора найбільш повного з існуючих в сучасній психології  оглядів,   присвячених  цій  проблемі,   у   більшості  емпіричних</w:t>
      </w:r>
      <w:r w:rsidR="00987B6C">
        <w:rPr>
          <w:rFonts w:ascii="Times New Roman" w:hAnsi="Times New Roman" w:cs="Times New Roman"/>
          <w:sz w:val="24"/>
          <w:szCs w:val="24"/>
          <w:lang w:val="uk-UA"/>
        </w:rPr>
        <w:t xml:space="preserve"> </w:t>
      </w:r>
      <w:r w:rsidRPr="00544032">
        <w:rPr>
          <w:rFonts w:ascii="Times New Roman" w:eastAsia="Times New Roman" w:hAnsi="Times New Roman" w:cs="Times New Roman"/>
          <w:sz w:val="28"/>
          <w:szCs w:val="28"/>
          <w:lang w:val="uk-UA"/>
        </w:rPr>
        <w:t xml:space="preserve">досліджень, у яких вивчалися зв'язки ставлення до себе і ставлення до узагальненого іншого, виявилася позитивна залежність між цими змінними. Аналогічний результат був зафіксований і авторами, які аналізували зв'язок між ставленням до себе і ставленням до конкретного іншого. Необхідно мати на увазі, що йдеться про дослідження, у яких використовувалися стабільні </w:t>
      </w:r>
      <w:r w:rsidRPr="00C84F15">
        <w:rPr>
          <w:rFonts w:ascii="Times New Roman" w:eastAsia="Times New Roman" w:hAnsi="Times New Roman" w:cs="Times New Roman"/>
          <w:sz w:val="28"/>
          <w:szCs w:val="28"/>
          <w:lang w:val="uk-UA"/>
        </w:rPr>
        <w:t>характеристики ставлення до себе: у цих працях, де для виявлення залежності самооцінка піддослідних варіювалася в ході експерименту, характер зв'язку між ставленням до себе і ставленням до конкретного іншого виходив значно складнішим і суперечливішим .</w:t>
      </w:r>
    </w:p>
    <w:p w:rsidR="00F84CA4" w:rsidRPr="00C84F15" w:rsidRDefault="00F84CA4" w:rsidP="000E4867">
      <w:pPr>
        <w:spacing w:after="0" w:line="360" w:lineRule="auto"/>
        <w:ind w:firstLine="709"/>
        <w:jc w:val="both"/>
        <w:rPr>
          <w:rFonts w:ascii="Times New Roman" w:eastAsia="Times New Roman" w:hAnsi="Times New Roman" w:cs="Times New Roman"/>
          <w:sz w:val="28"/>
          <w:szCs w:val="28"/>
          <w:lang w:val="uk-UA"/>
        </w:rPr>
      </w:pPr>
    </w:p>
    <w:p w:rsidR="009F516C" w:rsidRPr="00C84F15" w:rsidRDefault="009F516C" w:rsidP="000E4867">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C84F15">
        <w:rPr>
          <w:rFonts w:ascii="Times New Roman" w:hAnsi="Times New Roman" w:cs="Times New Roman"/>
          <w:sz w:val="28"/>
          <w:szCs w:val="28"/>
          <w:lang w:val="uk-UA"/>
        </w:rPr>
        <w:t xml:space="preserve">2.2 </w:t>
      </w:r>
      <w:r w:rsidRPr="00C84F15">
        <w:rPr>
          <w:rFonts w:ascii="Times New Roman" w:eastAsia="Times New Roman" w:hAnsi="Times New Roman" w:cs="Times New Roman"/>
          <w:sz w:val="28"/>
          <w:szCs w:val="28"/>
          <w:lang w:val="uk-UA"/>
        </w:rPr>
        <w:t>Аналіз результатів дослідження</w:t>
      </w:r>
    </w:p>
    <w:p w:rsidR="00F84CA4" w:rsidRPr="00C84F15" w:rsidRDefault="00F84CA4" w:rsidP="000E4867">
      <w:pPr>
        <w:shd w:val="clear" w:color="auto" w:fill="FFFFFF"/>
        <w:autoSpaceDE w:val="0"/>
        <w:autoSpaceDN w:val="0"/>
        <w:adjustRightInd w:val="0"/>
        <w:spacing w:after="0" w:line="360" w:lineRule="auto"/>
        <w:ind w:firstLine="709"/>
        <w:jc w:val="both"/>
        <w:rPr>
          <w:rFonts w:ascii="Arial" w:hAnsi="Arial" w:cs="Arial"/>
          <w:sz w:val="24"/>
          <w:szCs w:val="24"/>
        </w:rPr>
      </w:pPr>
    </w:p>
    <w:p w:rsidR="009F516C" w:rsidRPr="00C84F15" w:rsidRDefault="009F516C" w:rsidP="000E4867">
      <w:pPr>
        <w:shd w:val="clear" w:color="auto" w:fill="FFFFFF"/>
        <w:autoSpaceDE w:val="0"/>
        <w:autoSpaceDN w:val="0"/>
        <w:adjustRightInd w:val="0"/>
        <w:spacing w:after="0" w:line="360" w:lineRule="auto"/>
        <w:ind w:firstLine="709"/>
        <w:jc w:val="both"/>
        <w:rPr>
          <w:rFonts w:ascii="Arial" w:hAnsi="Arial" w:cs="Arial"/>
          <w:sz w:val="24"/>
          <w:szCs w:val="24"/>
        </w:rPr>
      </w:pPr>
      <w:r w:rsidRPr="00C84F15">
        <w:rPr>
          <w:rFonts w:ascii="Times New Roman" w:eastAsia="Times New Roman" w:hAnsi="Times New Roman" w:cs="Times New Roman"/>
          <w:sz w:val="28"/>
          <w:szCs w:val="28"/>
          <w:lang w:val="uk-UA"/>
        </w:rPr>
        <w:t>Методика "Психологічна автобіографія</w:t>
      </w:r>
      <w:r w:rsidR="0057556E">
        <w:rPr>
          <w:rFonts w:ascii="Times New Roman" w:eastAsia="Times New Roman" w:hAnsi="Times New Roman" w:cs="Times New Roman"/>
          <w:sz w:val="28"/>
          <w:szCs w:val="28"/>
          <w:lang w:val="uk-UA"/>
        </w:rPr>
        <w:t>"</w:t>
      </w:r>
      <w:r w:rsidRPr="00C84F15">
        <w:rPr>
          <w:rFonts w:ascii="Times New Roman" w:eastAsia="Times New Roman" w:hAnsi="Times New Roman" w:cs="Times New Roman"/>
          <w:sz w:val="28"/>
          <w:szCs w:val="28"/>
          <w:lang w:val="uk-UA"/>
        </w:rPr>
        <w:t>.</w:t>
      </w:r>
      <w:r w:rsidR="00E43D61">
        <w:rPr>
          <w:rFonts w:ascii="Times New Roman" w:eastAsia="Times New Roman" w:hAnsi="Times New Roman" w:cs="Times New Roman"/>
          <w:sz w:val="28"/>
          <w:szCs w:val="28"/>
          <w:lang w:val="uk-UA"/>
        </w:rPr>
        <w:t xml:space="preserve"> (Додаток. А)</w:t>
      </w:r>
    </w:p>
    <w:p w:rsidR="009F516C" w:rsidRPr="00544032" w:rsidRDefault="009F516C" w:rsidP="000E4867">
      <w:pPr>
        <w:shd w:val="clear" w:color="auto" w:fill="FFFFFF"/>
        <w:autoSpaceDE w:val="0"/>
        <w:autoSpaceDN w:val="0"/>
        <w:adjustRightInd w:val="0"/>
        <w:spacing w:after="0" w:line="360" w:lineRule="auto"/>
        <w:ind w:firstLine="709"/>
        <w:jc w:val="both"/>
        <w:rPr>
          <w:rFonts w:ascii="Arial" w:hAnsi="Arial" w:cs="Arial"/>
          <w:sz w:val="24"/>
          <w:szCs w:val="24"/>
        </w:rPr>
      </w:pPr>
      <w:r w:rsidRPr="00C84F15">
        <w:rPr>
          <w:rFonts w:ascii="Times New Roman" w:eastAsia="Times New Roman" w:hAnsi="Times New Roman" w:cs="Times New Roman"/>
          <w:sz w:val="28"/>
          <w:szCs w:val="28"/>
          <w:lang w:val="uk-UA"/>
        </w:rPr>
        <w:t>Дана методика належить до ситуаційних</w:t>
      </w:r>
      <w:r w:rsidRPr="00544032">
        <w:rPr>
          <w:rFonts w:ascii="Times New Roman" w:eastAsia="Times New Roman" w:hAnsi="Times New Roman" w:cs="Times New Roman"/>
          <w:sz w:val="28"/>
          <w:szCs w:val="28"/>
          <w:lang w:val="uk-UA"/>
        </w:rPr>
        <w:t xml:space="preserve"> </w:t>
      </w:r>
      <w:proofErr w:type="spellStart"/>
      <w:r w:rsidRPr="00544032">
        <w:rPr>
          <w:rFonts w:ascii="Times New Roman" w:eastAsia="Times New Roman" w:hAnsi="Times New Roman" w:cs="Times New Roman"/>
          <w:sz w:val="28"/>
          <w:szCs w:val="28"/>
          <w:lang w:val="uk-UA"/>
        </w:rPr>
        <w:t>психодіагностичних</w:t>
      </w:r>
      <w:proofErr w:type="spellEnd"/>
      <w:r w:rsidRPr="00544032">
        <w:rPr>
          <w:rFonts w:ascii="Times New Roman" w:eastAsia="Times New Roman" w:hAnsi="Times New Roman" w:cs="Times New Roman"/>
          <w:sz w:val="28"/>
          <w:szCs w:val="28"/>
          <w:lang w:val="uk-UA"/>
        </w:rPr>
        <w:t xml:space="preserve"> методик і була розроблена для оцінки ситуаційних особливостей життєвого шляху та перспектив особистості. Методика дозволяє виявити психологічні особливості сприйняття значущих життєвих ситуацій, а саме найбільш важливих подій в житті людини. Це особливі ситуації тісно пов'язані з особистістю досліджуваного. Називаючи значущі події свого життя, людина переломлює їх через своє " </w:t>
      </w:r>
      <w:r w:rsidRPr="00544032">
        <w:rPr>
          <w:rFonts w:ascii="Times New Roman" w:eastAsia="Times New Roman" w:hAnsi="Times New Roman" w:cs="Times New Roman"/>
          <w:i/>
          <w:iCs/>
          <w:sz w:val="28"/>
          <w:szCs w:val="28"/>
          <w:lang w:val="uk-UA"/>
        </w:rPr>
        <w:t xml:space="preserve">Я </w:t>
      </w:r>
      <w:r w:rsidRPr="00544032">
        <w:rPr>
          <w:rFonts w:ascii="Times New Roman" w:eastAsia="Times New Roman" w:hAnsi="Times New Roman" w:cs="Times New Roman"/>
          <w:sz w:val="28"/>
          <w:szCs w:val="28"/>
          <w:lang w:val="uk-UA"/>
        </w:rPr>
        <w:t>".</w:t>
      </w:r>
    </w:p>
    <w:p w:rsidR="009F516C" w:rsidRPr="00544032" w:rsidRDefault="009F516C" w:rsidP="000E4867">
      <w:pPr>
        <w:shd w:val="clear" w:color="auto" w:fill="FFFFFF"/>
        <w:autoSpaceDE w:val="0"/>
        <w:autoSpaceDN w:val="0"/>
        <w:adjustRightInd w:val="0"/>
        <w:spacing w:after="0" w:line="360" w:lineRule="auto"/>
        <w:ind w:firstLine="709"/>
        <w:jc w:val="both"/>
        <w:rPr>
          <w:rFonts w:ascii="Arial" w:hAnsi="Arial" w:cs="Arial"/>
          <w:sz w:val="24"/>
          <w:szCs w:val="24"/>
        </w:rPr>
      </w:pPr>
      <w:r w:rsidRPr="00544032">
        <w:rPr>
          <w:rFonts w:ascii="Times New Roman" w:eastAsia="Times New Roman" w:hAnsi="Times New Roman" w:cs="Times New Roman"/>
          <w:sz w:val="28"/>
          <w:szCs w:val="28"/>
          <w:lang w:val="uk-UA"/>
        </w:rPr>
        <w:t xml:space="preserve">Методику «Психологічна автобіографія» можна віднести до проективних методик, оскільки відповіді досліджуваних характеризуються невизначеністю та </w:t>
      </w:r>
      <w:r w:rsidRPr="00544032">
        <w:rPr>
          <w:rFonts w:ascii="Times New Roman" w:eastAsia="Times New Roman" w:hAnsi="Times New Roman" w:cs="Times New Roman"/>
          <w:sz w:val="28"/>
          <w:szCs w:val="28"/>
          <w:lang w:val="uk-UA"/>
        </w:rPr>
        <w:lastRenderedPageBreak/>
        <w:t>неоднозначністю. На перший план виступає особистісне значення відповідей - як змістовних характеристик названих подій (тип, вид), так і їх формальних особливостей (кількість, " вага ", вказана степінь значущості, час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Arial" w:hAnsi="Arial" w:cs="Arial"/>
          <w:sz w:val="24"/>
          <w:szCs w:val="24"/>
        </w:rPr>
      </w:pPr>
      <w:r w:rsidRPr="00544032">
        <w:rPr>
          <w:rFonts w:ascii="Times New Roman" w:eastAsia="Times New Roman" w:hAnsi="Times New Roman" w:cs="Times New Roman"/>
          <w:sz w:val="28"/>
          <w:szCs w:val="28"/>
          <w:lang w:val="uk-UA"/>
        </w:rPr>
        <w:t xml:space="preserve">Надійність даної методики полягає в тому, що вона дає </w:t>
      </w:r>
      <w:r w:rsidR="006069BE">
        <w:rPr>
          <w:rFonts w:ascii="Times New Roman" w:eastAsia="Times New Roman" w:hAnsi="Times New Roman" w:cs="Times New Roman"/>
          <w:sz w:val="28"/>
          <w:szCs w:val="28"/>
          <w:lang w:val="uk-UA"/>
        </w:rPr>
        <w:t>можливість "вловлювати " найтонші</w:t>
      </w:r>
      <w:r w:rsidRPr="00544032">
        <w:rPr>
          <w:rFonts w:ascii="Times New Roman" w:eastAsia="Times New Roman" w:hAnsi="Times New Roman" w:cs="Times New Roman"/>
          <w:sz w:val="28"/>
          <w:szCs w:val="28"/>
          <w:lang w:val="uk-UA"/>
        </w:rPr>
        <w:t xml:space="preserve"> нюанси в психічному стані досліджуваного. Чому надійність методики можна розуміти як аспект </w:t>
      </w:r>
      <w:proofErr w:type="spellStart"/>
      <w:r w:rsidRPr="00544032">
        <w:rPr>
          <w:rFonts w:ascii="Times New Roman" w:eastAsia="Times New Roman" w:hAnsi="Times New Roman" w:cs="Times New Roman"/>
          <w:sz w:val="28"/>
          <w:szCs w:val="28"/>
          <w:lang w:val="uk-UA"/>
        </w:rPr>
        <w:t>валідності</w:t>
      </w:r>
      <w:proofErr w:type="spellEnd"/>
      <w:r w:rsidRPr="00544032">
        <w:rPr>
          <w:rFonts w:ascii="Times New Roman" w:eastAsia="Times New Roman" w:hAnsi="Times New Roman" w:cs="Times New Roman"/>
          <w:sz w:val="28"/>
          <w:szCs w:val="28"/>
          <w:lang w:val="uk-UA"/>
        </w:rPr>
        <w:t>.</w:t>
      </w:r>
    </w:p>
    <w:p w:rsidR="009F516C" w:rsidRPr="00544032" w:rsidRDefault="009F516C" w:rsidP="000E4867">
      <w:pPr>
        <w:shd w:val="clear" w:color="auto" w:fill="FFFFFF"/>
        <w:autoSpaceDE w:val="0"/>
        <w:autoSpaceDN w:val="0"/>
        <w:adjustRightInd w:val="0"/>
        <w:spacing w:after="0" w:line="360" w:lineRule="auto"/>
        <w:ind w:firstLine="709"/>
        <w:jc w:val="both"/>
        <w:rPr>
          <w:rFonts w:ascii="Arial" w:hAnsi="Arial" w:cs="Arial"/>
          <w:sz w:val="24"/>
          <w:szCs w:val="24"/>
        </w:rPr>
      </w:pPr>
      <w:r w:rsidRPr="00544032">
        <w:rPr>
          <w:rFonts w:ascii="Times New Roman" w:eastAsia="Times New Roman" w:hAnsi="Times New Roman" w:cs="Times New Roman"/>
          <w:sz w:val="28"/>
          <w:szCs w:val="28"/>
          <w:lang w:val="uk-UA"/>
        </w:rPr>
        <w:t xml:space="preserve">Методика характеризується високою поточною </w:t>
      </w:r>
      <w:proofErr w:type="spellStart"/>
      <w:r w:rsidRPr="00544032">
        <w:rPr>
          <w:rFonts w:ascii="Times New Roman" w:eastAsia="Times New Roman" w:hAnsi="Times New Roman" w:cs="Times New Roman"/>
          <w:sz w:val="28"/>
          <w:szCs w:val="28"/>
          <w:lang w:val="uk-UA"/>
        </w:rPr>
        <w:t>валідністю</w:t>
      </w:r>
      <w:proofErr w:type="spellEnd"/>
      <w:r w:rsidRPr="00544032">
        <w:rPr>
          <w:rFonts w:ascii="Times New Roman" w:eastAsia="Times New Roman" w:hAnsi="Times New Roman" w:cs="Times New Roman"/>
          <w:sz w:val="28"/>
          <w:szCs w:val="28"/>
          <w:lang w:val="uk-UA"/>
        </w:rPr>
        <w:t xml:space="preserve"> ( достовірність відмінностей по всім показникам, як правило від р &lt; 0,05 до р &lt; 0,001 ) і може використовуватися як при обстеженні </w:t>
      </w:r>
      <w:proofErr w:type="spellStart"/>
      <w:r w:rsidRPr="00544032">
        <w:rPr>
          <w:rFonts w:ascii="Times New Roman" w:eastAsia="Times New Roman" w:hAnsi="Times New Roman" w:cs="Times New Roman"/>
          <w:sz w:val="28"/>
          <w:szCs w:val="28"/>
          <w:lang w:val="uk-UA"/>
        </w:rPr>
        <w:t>соматично</w:t>
      </w:r>
      <w:proofErr w:type="spellEnd"/>
      <w:r w:rsidRPr="00544032">
        <w:rPr>
          <w:rFonts w:ascii="Times New Roman" w:eastAsia="Times New Roman" w:hAnsi="Times New Roman" w:cs="Times New Roman"/>
          <w:sz w:val="28"/>
          <w:szCs w:val="28"/>
          <w:lang w:val="uk-UA"/>
        </w:rPr>
        <w:t xml:space="preserve"> здорових, так і </w:t>
      </w:r>
      <w:proofErr w:type="spellStart"/>
      <w:r w:rsidRPr="00544032">
        <w:rPr>
          <w:rFonts w:ascii="Times New Roman" w:eastAsia="Times New Roman" w:hAnsi="Times New Roman" w:cs="Times New Roman"/>
          <w:sz w:val="28"/>
          <w:szCs w:val="28"/>
          <w:lang w:val="uk-UA"/>
        </w:rPr>
        <w:t>соматично</w:t>
      </w:r>
      <w:proofErr w:type="spellEnd"/>
      <w:r w:rsidRPr="00544032">
        <w:rPr>
          <w:rFonts w:ascii="Times New Roman" w:eastAsia="Times New Roman" w:hAnsi="Times New Roman" w:cs="Times New Roman"/>
          <w:sz w:val="28"/>
          <w:szCs w:val="28"/>
          <w:lang w:val="uk-UA"/>
        </w:rPr>
        <w:t xml:space="preserve"> хворих.</w:t>
      </w:r>
    </w:p>
    <w:p w:rsidR="009F516C" w:rsidRPr="00544032" w:rsidRDefault="006069BE" w:rsidP="000E4867">
      <w:pPr>
        <w:shd w:val="clear" w:color="auto" w:fill="FFFFFF"/>
        <w:autoSpaceDE w:val="0"/>
        <w:autoSpaceDN w:val="0"/>
        <w:adjustRightInd w:val="0"/>
        <w:spacing w:after="0" w:line="360" w:lineRule="auto"/>
        <w:ind w:firstLine="709"/>
        <w:jc w:val="both"/>
        <w:rPr>
          <w:rFonts w:ascii="Arial" w:hAnsi="Arial" w:cs="Arial"/>
          <w:sz w:val="24"/>
          <w:szCs w:val="24"/>
        </w:rPr>
      </w:pPr>
      <w:r>
        <w:rPr>
          <w:rFonts w:ascii="Times New Roman" w:hAnsi="Times New Roman" w:cs="Times New Roman"/>
          <w:sz w:val="28"/>
          <w:szCs w:val="28"/>
          <w:lang w:val="uk-UA"/>
        </w:rPr>
        <w:t>Т</w:t>
      </w:r>
      <w:r w:rsidR="009F516C" w:rsidRPr="00544032">
        <w:rPr>
          <w:rFonts w:ascii="Times New Roman" w:eastAsia="Times New Roman" w:hAnsi="Times New Roman" w:cs="Times New Roman"/>
          <w:sz w:val="28"/>
          <w:szCs w:val="28"/>
          <w:lang w:val="uk-UA"/>
        </w:rPr>
        <w:t>ехніка проведення дослідження.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Для отримання свідчень про переживання, пов'язані з найбільш значущими сферами життя, досліджуваному пропонується перерахувати найбільш важливі, з точки зору досліджуваного події минулого і майбутнього життя. Кількість подій не обмежується. Потім досліджуваного просять дати кількісну оцінку кожній події і вказати приблизну дату. Розроблений бланк обстеження, а також таблиці обробки даних.</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Далі опишемо основні показники за якими проводиться аналіз результатів обстеження.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1. </w:t>
      </w:r>
      <w:r w:rsidRPr="00544032">
        <w:rPr>
          <w:rFonts w:ascii="Times New Roman" w:eastAsia="Times New Roman" w:hAnsi="Times New Roman" w:cs="Times New Roman"/>
          <w:sz w:val="28"/>
          <w:szCs w:val="28"/>
          <w:lang w:val="uk-UA"/>
        </w:rPr>
        <w:t>Продуктивність сприйняття образів життєвого шляху (визначається по кількості названих подій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2.  </w:t>
      </w:r>
      <w:r w:rsidRPr="00544032">
        <w:rPr>
          <w:rFonts w:ascii="Times New Roman" w:eastAsia="Times New Roman" w:hAnsi="Times New Roman" w:cs="Times New Roman"/>
          <w:sz w:val="28"/>
          <w:szCs w:val="28"/>
          <w:lang w:val="uk-UA"/>
        </w:rPr>
        <w:t>Оцінка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А. Значущість життєвих подій (визначається за " вагою ", якою наділяє досліджуваний ту чи іншу подію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Б. Степінь впливу подій ( відповіді досліджуваного поділяються по степені впливу на події, які здійснюють значний вплив (4-5 балів), помірний вплив ( 3 бали), малий вплив (1-2 бали)).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3.  </w:t>
      </w:r>
      <w:r w:rsidRPr="00544032">
        <w:rPr>
          <w:rFonts w:ascii="Times New Roman" w:eastAsia="Times New Roman" w:hAnsi="Times New Roman" w:cs="Times New Roman"/>
          <w:sz w:val="28"/>
          <w:szCs w:val="28"/>
          <w:lang w:val="uk-UA"/>
        </w:rPr>
        <w:t>Середній час ретроспекції та антиципації подій (для отримання показника середнього часу ретроспекції подій слід сумувати час, який пройшов після кожної вказаної події і поділити отриману суму на загальну кількість подій минулого. Аналогічно визначається показник середнього часу антиципації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lastRenderedPageBreak/>
        <w:t xml:space="preserve">4.  </w:t>
      </w:r>
      <w:r w:rsidRPr="00544032">
        <w:rPr>
          <w:rFonts w:ascii="Times New Roman" w:eastAsia="Times New Roman" w:hAnsi="Times New Roman" w:cs="Times New Roman"/>
          <w:sz w:val="28"/>
          <w:szCs w:val="28"/>
          <w:lang w:val="uk-UA"/>
        </w:rPr>
        <w:t>Зміст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А. Тип і вид значущих подій. Типи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I.  </w:t>
      </w:r>
      <w:r w:rsidRPr="00544032">
        <w:rPr>
          <w:rFonts w:ascii="Times New Roman" w:eastAsia="Times New Roman" w:hAnsi="Times New Roman" w:cs="Times New Roman"/>
          <w:sz w:val="28"/>
          <w:szCs w:val="28"/>
          <w:lang w:val="uk-UA"/>
        </w:rPr>
        <w:t>Біологічний ( наприклад травма, народження дитини).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rPr>
        <w:t xml:space="preserve">II.  </w:t>
      </w:r>
      <w:proofErr w:type="spellStart"/>
      <w:r w:rsidRPr="00544032">
        <w:rPr>
          <w:rFonts w:ascii="Times New Roman" w:eastAsia="Times New Roman" w:hAnsi="Times New Roman" w:cs="Times New Roman"/>
          <w:sz w:val="28"/>
          <w:szCs w:val="28"/>
          <w:lang w:val="uk-UA"/>
        </w:rPr>
        <w:t>Особистісно</w:t>
      </w:r>
      <w:proofErr w:type="spellEnd"/>
      <w:r w:rsidRPr="00544032">
        <w:rPr>
          <w:rFonts w:ascii="Times New Roman" w:eastAsia="Times New Roman" w:hAnsi="Times New Roman" w:cs="Times New Roman"/>
          <w:sz w:val="28"/>
          <w:szCs w:val="28"/>
          <w:lang w:val="uk-UA"/>
        </w:rPr>
        <w:t xml:space="preserve"> - психологічний ( наприклад, вибір життєвого шляху, події пов'язані з використанням вільного часу).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Ш. </w:t>
      </w:r>
      <w:r w:rsidRPr="00544032">
        <w:rPr>
          <w:rFonts w:ascii="Times New Roman" w:eastAsia="Times New Roman" w:hAnsi="Times New Roman" w:cs="Times New Roman"/>
          <w:bCs/>
          <w:sz w:val="28"/>
          <w:szCs w:val="28"/>
          <w:lang w:val="uk-UA"/>
        </w:rPr>
        <w:t xml:space="preserve">Тип </w:t>
      </w:r>
      <w:r w:rsidRPr="00544032">
        <w:rPr>
          <w:rFonts w:ascii="Times New Roman" w:eastAsia="Times New Roman" w:hAnsi="Times New Roman" w:cs="Times New Roman"/>
          <w:sz w:val="28"/>
          <w:szCs w:val="28"/>
          <w:lang w:val="uk-UA"/>
        </w:rPr>
        <w:t>подій, які належать до змін фізичного середовища ( наприклад : землетрус, політ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rPr>
        <w:t xml:space="preserve">IV. </w:t>
      </w:r>
      <w:r w:rsidRPr="00544032">
        <w:rPr>
          <w:rFonts w:ascii="Times New Roman" w:eastAsia="Times New Roman" w:hAnsi="Times New Roman" w:cs="Times New Roman"/>
          <w:sz w:val="28"/>
          <w:szCs w:val="28"/>
          <w:lang w:val="uk-UA"/>
        </w:rPr>
        <w:t>Події, які належать до змін соціального середовища ( шлюб, просування по службі).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За видом події можуть належати до наступних життєвих сфер:</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1.  </w:t>
      </w:r>
      <w:r w:rsidRPr="00544032">
        <w:rPr>
          <w:rFonts w:ascii="Times New Roman" w:eastAsia="Times New Roman" w:hAnsi="Times New Roman" w:cs="Times New Roman"/>
          <w:sz w:val="28"/>
          <w:szCs w:val="28"/>
          <w:lang w:val="uk-UA"/>
        </w:rPr>
        <w:t>батьківська сім'я;</w:t>
      </w:r>
    </w:p>
    <w:p w:rsidR="009F516C" w:rsidRPr="00544032" w:rsidRDefault="009F516C" w:rsidP="000E4867">
      <w:pPr>
        <w:spacing w:after="0" w:line="360" w:lineRule="auto"/>
        <w:ind w:firstLine="709"/>
        <w:jc w:val="both"/>
        <w:rPr>
          <w:rFonts w:ascii="Times New Roman" w:eastAsia="Times New Roman" w:hAnsi="Times New Roman" w:cs="Times New Roman"/>
          <w:sz w:val="28"/>
          <w:szCs w:val="28"/>
          <w:lang w:val="uk-UA"/>
        </w:rPr>
      </w:pPr>
      <w:r w:rsidRPr="00544032">
        <w:rPr>
          <w:rFonts w:ascii="Times New Roman" w:hAnsi="Times New Roman" w:cs="Times New Roman"/>
          <w:sz w:val="28"/>
          <w:szCs w:val="28"/>
          <w:lang w:val="uk-UA"/>
        </w:rPr>
        <w:t xml:space="preserve">2.  </w:t>
      </w:r>
      <w:r w:rsidRPr="00544032">
        <w:rPr>
          <w:rFonts w:ascii="Times New Roman" w:eastAsia="Times New Roman" w:hAnsi="Times New Roman" w:cs="Times New Roman"/>
          <w:sz w:val="28"/>
          <w:szCs w:val="28"/>
          <w:lang w:val="uk-UA"/>
        </w:rPr>
        <w:t>шлюб;</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3.  </w:t>
      </w:r>
      <w:r w:rsidRPr="00544032">
        <w:rPr>
          <w:rFonts w:ascii="Times New Roman" w:eastAsia="Times New Roman" w:hAnsi="Times New Roman" w:cs="Times New Roman"/>
          <w:sz w:val="28"/>
          <w:szCs w:val="28"/>
          <w:lang w:val="uk-UA"/>
        </w:rPr>
        <w:t>діти;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4.  </w:t>
      </w:r>
      <w:r w:rsidRPr="00544032">
        <w:rPr>
          <w:rFonts w:ascii="Times New Roman" w:eastAsia="Times New Roman" w:hAnsi="Times New Roman" w:cs="Times New Roman"/>
          <w:sz w:val="28"/>
          <w:szCs w:val="28"/>
          <w:lang w:val="uk-UA"/>
        </w:rPr>
        <w:t>місце проживання;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5. </w:t>
      </w:r>
      <w:r w:rsidRPr="00544032">
        <w:rPr>
          <w:rFonts w:ascii="Times New Roman" w:eastAsia="Times New Roman" w:hAnsi="Times New Roman" w:cs="Times New Roman"/>
          <w:sz w:val="28"/>
          <w:szCs w:val="28"/>
          <w:lang w:val="uk-UA"/>
        </w:rPr>
        <w:t>здоров'я;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6.  " </w:t>
      </w:r>
      <w:r w:rsidRPr="00544032">
        <w:rPr>
          <w:rFonts w:ascii="Times New Roman" w:eastAsia="Times New Roman" w:hAnsi="Times New Roman" w:cs="Times New Roman"/>
          <w:sz w:val="28"/>
          <w:szCs w:val="28"/>
          <w:lang w:val="uk-UA"/>
        </w:rPr>
        <w:t>Я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7.  </w:t>
      </w:r>
      <w:r w:rsidRPr="00544032">
        <w:rPr>
          <w:rFonts w:ascii="Times New Roman" w:eastAsia="Times New Roman" w:hAnsi="Times New Roman" w:cs="Times New Roman"/>
          <w:sz w:val="28"/>
          <w:szCs w:val="28"/>
          <w:lang w:val="uk-UA"/>
        </w:rPr>
        <w:t>суспільство;</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8. </w:t>
      </w:r>
      <w:r w:rsidRPr="00544032">
        <w:rPr>
          <w:rFonts w:ascii="Times New Roman" w:eastAsia="Times New Roman" w:hAnsi="Times New Roman" w:cs="Times New Roman"/>
          <w:sz w:val="28"/>
          <w:szCs w:val="28"/>
          <w:lang w:val="uk-UA"/>
        </w:rPr>
        <w:t>міжособистісні відносини;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9.  </w:t>
      </w:r>
      <w:r w:rsidRPr="00544032">
        <w:rPr>
          <w:rFonts w:ascii="Times New Roman" w:eastAsia="Times New Roman" w:hAnsi="Times New Roman" w:cs="Times New Roman"/>
          <w:sz w:val="28"/>
          <w:szCs w:val="28"/>
          <w:lang w:val="uk-UA"/>
        </w:rPr>
        <w:t>матеріальне становище;</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10. </w:t>
      </w:r>
      <w:r w:rsidRPr="00544032">
        <w:rPr>
          <w:rFonts w:ascii="Times New Roman" w:eastAsia="Times New Roman" w:hAnsi="Times New Roman" w:cs="Times New Roman"/>
          <w:sz w:val="28"/>
          <w:szCs w:val="28"/>
          <w:lang w:val="uk-UA"/>
        </w:rPr>
        <w:t>навчання, підвищення кваліфікації;</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11.  </w:t>
      </w:r>
      <w:r w:rsidRPr="00544032">
        <w:rPr>
          <w:rFonts w:ascii="Times New Roman" w:eastAsia="Times New Roman" w:hAnsi="Times New Roman" w:cs="Times New Roman"/>
          <w:sz w:val="28"/>
          <w:szCs w:val="28"/>
          <w:lang w:val="uk-UA"/>
        </w:rPr>
        <w:t>робота;</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12.  </w:t>
      </w:r>
      <w:r w:rsidRPr="00544032">
        <w:rPr>
          <w:rFonts w:ascii="Times New Roman" w:eastAsia="Times New Roman" w:hAnsi="Times New Roman" w:cs="Times New Roman"/>
          <w:sz w:val="28"/>
          <w:szCs w:val="28"/>
          <w:lang w:val="uk-UA"/>
        </w:rPr>
        <w:t>природа.</w:t>
      </w:r>
    </w:p>
    <w:p w:rsidR="009F516C" w:rsidRPr="00C45528"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Методика " Тест двадцяти суджень " ( Хто я такий ?)</w:t>
      </w:r>
      <w:r w:rsidR="00E43D61">
        <w:rPr>
          <w:rFonts w:ascii="Times New Roman" w:eastAsia="Times New Roman" w:hAnsi="Times New Roman" w:cs="Times New Roman"/>
          <w:sz w:val="28"/>
          <w:szCs w:val="28"/>
          <w:lang w:val="uk-UA"/>
        </w:rPr>
        <w:t xml:space="preserve"> (Додаток. Б)</w:t>
      </w:r>
    </w:p>
    <w:p w:rsidR="009F516C" w:rsidRPr="00C45528"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Дана методика дозволяє визначити соціальну підсистему " образу </w:t>
      </w:r>
      <w:r w:rsidRPr="00544032">
        <w:rPr>
          <w:rFonts w:ascii="Times New Roman" w:eastAsia="Times New Roman" w:hAnsi="Times New Roman" w:cs="Times New Roman"/>
          <w:i/>
          <w:iCs/>
          <w:sz w:val="28"/>
          <w:szCs w:val="28"/>
          <w:lang w:val="uk-UA"/>
        </w:rPr>
        <w:t xml:space="preserve">Я </w:t>
      </w:r>
      <w:r w:rsidRPr="00544032">
        <w:rPr>
          <w:rFonts w:ascii="Times New Roman" w:eastAsia="Times New Roman" w:hAnsi="Times New Roman" w:cs="Times New Roman"/>
          <w:sz w:val="28"/>
          <w:szCs w:val="28"/>
          <w:lang w:val="uk-UA"/>
        </w:rPr>
        <w:t>", в якій відображені сприймання, оцінка та переживання людиною самої себе -</w:t>
      </w:r>
      <w:r w:rsidR="006069BE">
        <w:rPr>
          <w:rFonts w:ascii="Times New Roman" w:eastAsia="Times New Roman" w:hAnsi="Times New Roman" w:cs="Times New Roman"/>
          <w:sz w:val="28"/>
          <w:szCs w:val="28"/>
          <w:lang w:val="uk-UA"/>
        </w:rPr>
        <w:t xml:space="preserve"> </w:t>
      </w:r>
      <w:r w:rsidRPr="00544032">
        <w:rPr>
          <w:rFonts w:ascii="Times New Roman" w:eastAsia="Times New Roman" w:hAnsi="Times New Roman" w:cs="Times New Roman"/>
          <w:sz w:val="28"/>
          <w:szCs w:val="28"/>
          <w:lang w:val="uk-UA"/>
        </w:rPr>
        <w:t xml:space="preserve">носія певних соціальних відносин ( або встановити так звану " </w:t>
      </w:r>
      <w:r w:rsidR="006069BE">
        <w:rPr>
          <w:rFonts w:ascii="Times New Roman" w:eastAsia="Times New Roman" w:hAnsi="Times New Roman" w:cs="Times New Roman"/>
          <w:sz w:val="28"/>
          <w:szCs w:val="28"/>
          <w:lang w:val="uk-UA"/>
        </w:rPr>
        <w:t xml:space="preserve">соціальну ідентичність " за Ф. </w:t>
      </w:r>
      <w:proofErr w:type="spellStart"/>
      <w:r w:rsidR="006069BE">
        <w:rPr>
          <w:rFonts w:ascii="Times New Roman" w:eastAsia="Times New Roman" w:hAnsi="Times New Roman" w:cs="Times New Roman"/>
          <w:sz w:val="28"/>
          <w:szCs w:val="28"/>
          <w:lang w:val="uk-UA"/>
        </w:rPr>
        <w:t>П</w:t>
      </w:r>
      <w:r w:rsidRPr="00544032">
        <w:rPr>
          <w:rFonts w:ascii="Times New Roman" w:eastAsia="Times New Roman" w:hAnsi="Times New Roman" w:cs="Times New Roman"/>
          <w:sz w:val="28"/>
          <w:szCs w:val="28"/>
          <w:lang w:val="uk-UA"/>
        </w:rPr>
        <w:t>атакі</w:t>
      </w:r>
      <w:proofErr w:type="spellEnd"/>
      <w:r w:rsidRPr="00544032">
        <w:rPr>
          <w:rFonts w:ascii="Times New Roman" w:eastAsia="Times New Roman" w:hAnsi="Times New Roman" w:cs="Times New Roman"/>
          <w:sz w:val="28"/>
          <w:szCs w:val="28"/>
          <w:lang w:val="uk-UA"/>
        </w:rPr>
        <w:t>).</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«Тест двадцяти суджень» являє собою особистісний опитувальник, варіант </w:t>
      </w:r>
      <w:proofErr w:type="spellStart"/>
      <w:r w:rsidRPr="00544032">
        <w:rPr>
          <w:rFonts w:ascii="Times New Roman" w:eastAsia="Times New Roman" w:hAnsi="Times New Roman" w:cs="Times New Roman"/>
          <w:sz w:val="28"/>
          <w:szCs w:val="28"/>
          <w:lang w:val="uk-UA"/>
        </w:rPr>
        <w:t>нестандартизованого</w:t>
      </w:r>
      <w:proofErr w:type="spellEnd"/>
      <w:r w:rsidRPr="00544032">
        <w:rPr>
          <w:rFonts w:ascii="Times New Roman" w:eastAsia="Times New Roman" w:hAnsi="Times New Roman" w:cs="Times New Roman"/>
          <w:sz w:val="28"/>
          <w:szCs w:val="28"/>
          <w:lang w:val="uk-UA"/>
        </w:rPr>
        <w:t xml:space="preserve"> самозвіту, який наближений до проективних методик дослідження особистості. Дає можливість дослідити само відношення індивіда.</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lastRenderedPageBreak/>
        <w:t xml:space="preserve">Методика запропонована М. </w:t>
      </w:r>
      <w:proofErr w:type="spellStart"/>
      <w:r w:rsidRPr="00544032">
        <w:rPr>
          <w:rFonts w:ascii="Times New Roman" w:eastAsia="Times New Roman" w:hAnsi="Times New Roman" w:cs="Times New Roman"/>
          <w:sz w:val="28"/>
          <w:szCs w:val="28"/>
          <w:lang w:val="uk-UA"/>
        </w:rPr>
        <w:t>Куном</w:t>
      </w:r>
      <w:proofErr w:type="spellEnd"/>
      <w:r w:rsidRPr="00544032">
        <w:rPr>
          <w:rFonts w:ascii="Times New Roman" w:eastAsia="Times New Roman" w:hAnsi="Times New Roman" w:cs="Times New Roman"/>
          <w:sz w:val="28"/>
          <w:szCs w:val="28"/>
          <w:lang w:val="uk-UA"/>
        </w:rPr>
        <w:t xml:space="preserve"> і Т. Мак - </w:t>
      </w:r>
      <w:proofErr w:type="spellStart"/>
      <w:r w:rsidRPr="00544032">
        <w:rPr>
          <w:rFonts w:ascii="Times New Roman" w:eastAsia="Times New Roman" w:hAnsi="Times New Roman" w:cs="Times New Roman"/>
          <w:sz w:val="28"/>
          <w:szCs w:val="28"/>
          <w:lang w:val="uk-UA"/>
        </w:rPr>
        <w:t>Партландом</w:t>
      </w:r>
      <w:proofErr w:type="spellEnd"/>
      <w:r w:rsidRPr="00544032">
        <w:rPr>
          <w:rFonts w:ascii="Times New Roman" w:eastAsia="Times New Roman" w:hAnsi="Times New Roman" w:cs="Times New Roman"/>
          <w:sz w:val="28"/>
          <w:szCs w:val="28"/>
          <w:lang w:val="uk-UA"/>
        </w:rPr>
        <w:t xml:space="preserve"> у 1954 році. Теоретичною основою створення даної методики є розроблюване М. </w:t>
      </w:r>
      <w:proofErr w:type="spellStart"/>
      <w:r w:rsidRPr="00544032">
        <w:rPr>
          <w:rFonts w:ascii="Times New Roman" w:eastAsia="Times New Roman" w:hAnsi="Times New Roman" w:cs="Times New Roman"/>
          <w:sz w:val="28"/>
          <w:szCs w:val="28"/>
          <w:lang w:val="uk-UA"/>
        </w:rPr>
        <w:t>Куном</w:t>
      </w:r>
      <w:proofErr w:type="spellEnd"/>
      <w:r w:rsidRPr="00544032">
        <w:rPr>
          <w:rFonts w:ascii="Times New Roman" w:eastAsia="Times New Roman" w:hAnsi="Times New Roman" w:cs="Times New Roman"/>
          <w:sz w:val="28"/>
          <w:szCs w:val="28"/>
          <w:lang w:val="uk-UA"/>
        </w:rPr>
        <w:t xml:space="preserve"> розуміння особистості, </w:t>
      </w:r>
      <w:proofErr w:type="spellStart"/>
      <w:r w:rsidRPr="00544032">
        <w:rPr>
          <w:rFonts w:ascii="Times New Roman" w:eastAsia="Times New Roman" w:hAnsi="Times New Roman" w:cs="Times New Roman"/>
          <w:sz w:val="28"/>
          <w:szCs w:val="28"/>
          <w:lang w:val="uk-UA"/>
        </w:rPr>
        <w:t>операціональну</w:t>
      </w:r>
      <w:proofErr w:type="spellEnd"/>
      <w:r w:rsidRPr="00544032">
        <w:rPr>
          <w:rFonts w:ascii="Times New Roman" w:eastAsia="Times New Roman" w:hAnsi="Times New Roman" w:cs="Times New Roman"/>
          <w:sz w:val="28"/>
          <w:szCs w:val="28"/>
          <w:lang w:val="uk-UA"/>
        </w:rPr>
        <w:t xml:space="preserve"> сутність якої можна визначити через відповіді на питання: " Хто я такий ? ", яке людина задає собі сама, чи яке їй задає інша особа.</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«Тест двадцяти суджень» заснований на використанні не стандартизованого </w:t>
      </w:r>
      <w:proofErr w:type="spellStart"/>
      <w:r w:rsidRPr="00544032">
        <w:rPr>
          <w:rFonts w:ascii="Times New Roman" w:eastAsia="Times New Roman" w:hAnsi="Times New Roman" w:cs="Times New Roman"/>
          <w:sz w:val="28"/>
          <w:szCs w:val="28"/>
          <w:lang w:val="uk-UA"/>
        </w:rPr>
        <w:t>самоопису</w:t>
      </w:r>
      <w:proofErr w:type="spellEnd"/>
      <w:r w:rsidRPr="00544032">
        <w:rPr>
          <w:rFonts w:ascii="Times New Roman" w:eastAsia="Times New Roman" w:hAnsi="Times New Roman" w:cs="Times New Roman"/>
          <w:sz w:val="28"/>
          <w:szCs w:val="28"/>
          <w:lang w:val="uk-UA"/>
        </w:rPr>
        <w:t xml:space="preserve"> з наступним контент - аналізом, який проводиться на основі виділення таких категорій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1.  </w:t>
      </w:r>
      <w:r w:rsidRPr="00544032">
        <w:rPr>
          <w:rFonts w:ascii="Times New Roman" w:eastAsia="Times New Roman" w:hAnsi="Times New Roman" w:cs="Times New Roman"/>
          <w:sz w:val="28"/>
          <w:szCs w:val="28"/>
          <w:lang w:val="uk-UA"/>
        </w:rPr>
        <w:t>судження - найменування (ім'я, вік, етнічна приналежність );</w:t>
      </w:r>
    </w:p>
    <w:p w:rsidR="009F516C" w:rsidRPr="00544032" w:rsidRDefault="009F516C" w:rsidP="0057556E">
      <w:pPr>
        <w:shd w:val="clear" w:color="auto" w:fill="FFFFFF"/>
        <w:autoSpaceDE w:val="0"/>
        <w:autoSpaceDN w:val="0"/>
        <w:adjustRightInd w:val="0"/>
        <w:spacing w:after="0" w:line="360" w:lineRule="auto"/>
        <w:ind w:firstLine="709"/>
        <w:rPr>
          <w:rFonts w:ascii="Times New Roman" w:hAnsi="Times New Roman" w:cs="Times New Roman"/>
          <w:sz w:val="24"/>
          <w:szCs w:val="24"/>
        </w:rPr>
      </w:pPr>
      <w:r w:rsidRPr="00544032">
        <w:rPr>
          <w:rFonts w:ascii="Times New Roman" w:hAnsi="Times New Roman" w:cs="Times New Roman"/>
          <w:sz w:val="28"/>
          <w:szCs w:val="28"/>
          <w:lang w:val="uk-UA"/>
        </w:rPr>
        <w:t xml:space="preserve">2.  </w:t>
      </w:r>
      <w:r w:rsidRPr="00544032">
        <w:rPr>
          <w:rFonts w:ascii="Times New Roman" w:eastAsia="Times New Roman" w:hAnsi="Times New Roman" w:cs="Times New Roman"/>
          <w:sz w:val="28"/>
          <w:szCs w:val="28"/>
          <w:lang w:val="uk-UA"/>
        </w:rPr>
        <w:t>соціально — рольові судження;</w:t>
      </w:r>
      <w:r w:rsidRPr="00544032">
        <w:rPr>
          <w:rFonts w:ascii="Times New Roman" w:eastAsia="Times New Roman" w:hAnsi="Times New Roman" w:cs="Times New Roman"/>
          <w:sz w:val="28"/>
          <w:szCs w:val="28"/>
          <w:lang w:val="uk-UA"/>
        </w:rPr>
        <w:br/>
      </w:r>
      <w:r w:rsidR="0057556E">
        <w:rPr>
          <w:rFonts w:ascii="Times New Roman" w:hAnsi="Times New Roman" w:cs="Times New Roman"/>
          <w:sz w:val="28"/>
          <w:szCs w:val="28"/>
          <w:lang w:val="uk-UA"/>
        </w:rPr>
        <w:t xml:space="preserve"> </w:t>
      </w:r>
      <w:r w:rsidR="0057556E">
        <w:rPr>
          <w:rFonts w:ascii="Times New Roman" w:hAnsi="Times New Roman" w:cs="Times New Roman"/>
          <w:sz w:val="28"/>
          <w:szCs w:val="28"/>
          <w:lang w:val="uk-UA"/>
        </w:rPr>
        <w:tab/>
        <w:t>3</w:t>
      </w:r>
      <w:r w:rsidRPr="00544032">
        <w:rPr>
          <w:rFonts w:ascii="Times New Roman" w:hAnsi="Times New Roman" w:cs="Times New Roman"/>
          <w:sz w:val="28"/>
          <w:szCs w:val="28"/>
          <w:lang w:val="uk-UA"/>
        </w:rPr>
        <w:t xml:space="preserve">.  </w:t>
      </w:r>
      <w:r w:rsidRPr="00544032">
        <w:rPr>
          <w:rFonts w:ascii="Times New Roman" w:eastAsia="Times New Roman" w:hAnsi="Times New Roman" w:cs="Times New Roman"/>
          <w:sz w:val="28"/>
          <w:szCs w:val="28"/>
          <w:lang w:val="uk-UA"/>
        </w:rPr>
        <w:t>оцінні судження;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4.  </w:t>
      </w:r>
      <w:r w:rsidRPr="00544032">
        <w:rPr>
          <w:rFonts w:ascii="Times New Roman" w:eastAsia="Times New Roman" w:hAnsi="Times New Roman" w:cs="Times New Roman"/>
          <w:sz w:val="28"/>
          <w:szCs w:val="28"/>
          <w:lang w:val="uk-UA"/>
        </w:rPr>
        <w:t>форми активності й схильності;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5.  "</w:t>
      </w:r>
      <w:r w:rsidRPr="00544032">
        <w:rPr>
          <w:rFonts w:ascii="Times New Roman" w:eastAsia="Times New Roman" w:hAnsi="Times New Roman" w:cs="Times New Roman"/>
          <w:sz w:val="28"/>
          <w:szCs w:val="28"/>
          <w:lang w:val="uk-UA"/>
        </w:rPr>
        <w:t>фізичне Я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6.  </w:t>
      </w:r>
      <w:r w:rsidRPr="00544032">
        <w:rPr>
          <w:rFonts w:ascii="Times New Roman" w:eastAsia="Times New Roman" w:hAnsi="Times New Roman" w:cs="Times New Roman"/>
          <w:sz w:val="28"/>
          <w:szCs w:val="28"/>
          <w:lang w:val="uk-UA"/>
        </w:rPr>
        <w:t>компетентність - самовизначення;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7.  </w:t>
      </w:r>
      <w:proofErr w:type="spellStart"/>
      <w:r w:rsidR="006069BE">
        <w:rPr>
          <w:rFonts w:ascii="Times New Roman" w:eastAsia="Times New Roman" w:hAnsi="Times New Roman" w:cs="Times New Roman"/>
          <w:sz w:val="28"/>
          <w:szCs w:val="28"/>
          <w:lang w:val="uk-UA"/>
        </w:rPr>
        <w:t>ос</w:t>
      </w:r>
      <w:r w:rsidR="0048716D">
        <w:rPr>
          <w:rFonts w:ascii="Times New Roman" w:eastAsia="Times New Roman" w:hAnsi="Times New Roman" w:cs="Times New Roman"/>
          <w:sz w:val="28"/>
          <w:szCs w:val="28"/>
          <w:lang w:val="uk-UA"/>
        </w:rPr>
        <w:t>обистніст</w:t>
      </w:r>
      <w:r w:rsidRPr="00544032">
        <w:rPr>
          <w:rFonts w:ascii="Times New Roman" w:eastAsia="Times New Roman" w:hAnsi="Times New Roman" w:cs="Times New Roman"/>
          <w:sz w:val="28"/>
          <w:szCs w:val="28"/>
          <w:lang w:val="uk-UA"/>
        </w:rPr>
        <w:t>ні</w:t>
      </w:r>
      <w:proofErr w:type="spellEnd"/>
      <w:r w:rsidRPr="00544032">
        <w:rPr>
          <w:rFonts w:ascii="Times New Roman" w:eastAsia="Times New Roman" w:hAnsi="Times New Roman" w:cs="Times New Roman"/>
          <w:sz w:val="28"/>
          <w:szCs w:val="28"/>
          <w:lang w:val="uk-UA"/>
        </w:rPr>
        <w:t xml:space="preserve"> характеристики;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8.  </w:t>
      </w:r>
      <w:r w:rsidRPr="00544032">
        <w:rPr>
          <w:rFonts w:ascii="Times New Roman" w:eastAsia="Times New Roman" w:hAnsi="Times New Roman" w:cs="Times New Roman"/>
          <w:sz w:val="28"/>
          <w:szCs w:val="28"/>
          <w:lang w:val="uk-UA"/>
        </w:rPr>
        <w:t>інші судження.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Вибір даних </w:t>
      </w:r>
      <w:proofErr w:type="spellStart"/>
      <w:r w:rsidRPr="00544032">
        <w:rPr>
          <w:rFonts w:ascii="Times New Roman" w:eastAsia="Times New Roman" w:hAnsi="Times New Roman" w:cs="Times New Roman"/>
          <w:sz w:val="28"/>
          <w:szCs w:val="28"/>
          <w:lang w:val="uk-UA"/>
        </w:rPr>
        <w:t>психодіагностичних</w:t>
      </w:r>
      <w:proofErr w:type="spellEnd"/>
      <w:r w:rsidRPr="00544032">
        <w:rPr>
          <w:rFonts w:ascii="Times New Roman" w:eastAsia="Times New Roman" w:hAnsi="Times New Roman" w:cs="Times New Roman"/>
          <w:sz w:val="28"/>
          <w:szCs w:val="28"/>
          <w:lang w:val="uk-UA"/>
        </w:rPr>
        <w:t xml:space="preserve"> методик обумовлений метою нашого дослідження: вивчення впливу Я - концепції на визначення життєвих перспектив у юнацькому </w:t>
      </w:r>
      <w:r w:rsidRPr="00544032">
        <w:rPr>
          <w:rFonts w:ascii="Times New Roman" w:eastAsia="Times New Roman" w:hAnsi="Times New Roman" w:cs="Times New Roman"/>
          <w:bCs/>
          <w:sz w:val="28"/>
          <w:szCs w:val="28"/>
          <w:lang w:val="uk-UA"/>
        </w:rPr>
        <w:t>віці.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На нашу думку, для вивчення образу " Я ", життєвого шляху особистості найбільш доцільно використовувати проективні методики, які дають можливість вивчити суб'єктивну сторону життя людини.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Отже, опишемо результати одержані методики.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Як ми вже зазначали, дана методика є ефективною при вивченні життєвого світу особистості, який завжди є опосередкуванням її внутрішнього світу. Методика дозволяє визначити найбільш важливі події, які мали місце у </w:t>
      </w:r>
      <w:r w:rsidRPr="00544032">
        <w:rPr>
          <w:rFonts w:ascii="Times New Roman" w:eastAsia="Times New Roman" w:hAnsi="Times New Roman" w:cs="Times New Roman"/>
          <w:bCs/>
          <w:sz w:val="28"/>
          <w:szCs w:val="28"/>
          <w:lang w:val="uk-UA"/>
        </w:rPr>
        <w:t xml:space="preserve">минулому </w:t>
      </w:r>
      <w:r w:rsidRPr="00544032">
        <w:rPr>
          <w:rFonts w:ascii="Times New Roman" w:eastAsia="Times New Roman" w:hAnsi="Times New Roman" w:cs="Times New Roman"/>
          <w:sz w:val="28"/>
          <w:szCs w:val="28"/>
          <w:lang w:val="uk-UA"/>
        </w:rPr>
        <w:t>індивіда, а також визначити певні бажані для неї життєві плани, задуми до реалізації яких вона прагне, тобто дає можливіс</w:t>
      </w:r>
      <w:r w:rsidR="0048716D">
        <w:rPr>
          <w:rFonts w:ascii="Times New Roman" w:eastAsia="Times New Roman" w:hAnsi="Times New Roman" w:cs="Times New Roman"/>
          <w:sz w:val="28"/>
          <w:szCs w:val="28"/>
          <w:lang w:val="uk-UA"/>
        </w:rPr>
        <w:t>ть виявити перспективу особистісн</w:t>
      </w:r>
      <w:r w:rsidRPr="00544032">
        <w:rPr>
          <w:rFonts w:ascii="Times New Roman" w:eastAsia="Times New Roman" w:hAnsi="Times New Roman" w:cs="Times New Roman"/>
          <w:sz w:val="28"/>
          <w:szCs w:val="28"/>
          <w:lang w:val="uk-UA"/>
        </w:rPr>
        <w:t>ого розвитку.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В результаті кількісної та якісної обробки результатів були отримані відповідні показники, які будуть описані нижче згідно визначених параметрів.</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lastRenderedPageBreak/>
        <w:t xml:space="preserve">1. </w:t>
      </w:r>
      <w:r w:rsidRPr="00544032">
        <w:rPr>
          <w:rFonts w:ascii="Times New Roman" w:eastAsia="Times New Roman" w:hAnsi="Times New Roman" w:cs="Times New Roman"/>
          <w:sz w:val="28"/>
          <w:szCs w:val="28"/>
          <w:lang w:val="uk-UA"/>
        </w:rPr>
        <w:t>Продуктивність сприйняття образів життєвого шляху.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В цілому, повинна бути вказана достатня кількість подій. Чим більше подій називає досліджуваний, тим вища його загальна продуктивність, що характеризує, як правило, насиченість психологічного часу, легкість актуалізації образів минулого і майбутнього, а також адекватність психічного стану і соціальну адаптованість. Особливо важлива ознака наявність відповідей про майбутні події та сумні. Чим менше таких відповідей, тим більше хвилювання за майбутнє, витіснення хвилюючих подій і </w:t>
      </w:r>
      <w:proofErr w:type="spellStart"/>
      <w:r w:rsidRPr="00544032">
        <w:rPr>
          <w:rFonts w:ascii="Times New Roman" w:eastAsia="Times New Roman" w:hAnsi="Times New Roman" w:cs="Times New Roman"/>
          <w:sz w:val="28"/>
          <w:szCs w:val="28"/>
          <w:lang w:val="uk-UA"/>
        </w:rPr>
        <w:t>психотравмуючих</w:t>
      </w:r>
      <w:proofErr w:type="spellEnd"/>
      <w:r w:rsidRPr="00544032">
        <w:rPr>
          <w:rFonts w:ascii="Times New Roman" w:eastAsia="Times New Roman" w:hAnsi="Times New Roman" w:cs="Times New Roman"/>
          <w:sz w:val="28"/>
          <w:szCs w:val="28"/>
          <w:lang w:val="uk-UA"/>
        </w:rPr>
        <w:t xml:space="preserve"> подій минулого.</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В таблиці наведені дані, які свідчать про наявність достатньої кількості подій у відповідях досліджуваних - 25,08 %.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Таблиця 2.1.</w:t>
      </w:r>
    </w:p>
    <w:p w:rsidR="0048716D" w:rsidRPr="00834D36"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«Кількіст</w:t>
      </w:r>
      <w:r w:rsidR="0048716D">
        <w:rPr>
          <w:rFonts w:ascii="Times New Roman" w:eastAsia="Times New Roman" w:hAnsi="Times New Roman" w:cs="Times New Roman"/>
          <w:sz w:val="28"/>
          <w:szCs w:val="28"/>
          <w:lang w:val="uk-UA"/>
        </w:rPr>
        <w:t xml:space="preserve">ь подій </w:t>
      </w:r>
      <w:r w:rsidRPr="00544032">
        <w:rPr>
          <w:rFonts w:ascii="Times New Roman" w:eastAsia="Times New Roman" w:hAnsi="Times New Roman" w:cs="Times New Roman"/>
          <w:smallCaps/>
          <w:sz w:val="28"/>
          <w:szCs w:val="28"/>
          <w:lang w:val="uk-UA"/>
        </w:rPr>
        <w:t>»</w:t>
      </w:r>
    </w:p>
    <w:tbl>
      <w:tblPr>
        <w:tblStyle w:val="a8"/>
        <w:tblW w:w="0" w:type="auto"/>
        <w:tblLook w:val="04A0"/>
      </w:tblPr>
      <w:tblGrid>
        <w:gridCol w:w="2084"/>
        <w:gridCol w:w="2084"/>
        <w:gridCol w:w="2084"/>
        <w:gridCol w:w="2084"/>
        <w:gridCol w:w="2085"/>
      </w:tblGrid>
      <w:tr w:rsidR="0048716D" w:rsidTr="0048716D">
        <w:tc>
          <w:tcPr>
            <w:tcW w:w="2084" w:type="dxa"/>
          </w:tcPr>
          <w:p w:rsidR="0048716D" w:rsidRPr="00834D36" w:rsidRDefault="00834D3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кількість подій</w:t>
            </w:r>
          </w:p>
        </w:tc>
        <w:tc>
          <w:tcPr>
            <w:tcW w:w="2084" w:type="dxa"/>
          </w:tcPr>
          <w:p w:rsidR="0048716D" w:rsidRPr="00834D36" w:rsidRDefault="00834D3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834D36">
              <w:rPr>
                <w:rFonts w:ascii="Times New Roman" w:hAnsi="Times New Roman" w:cs="Times New Roman"/>
                <w:sz w:val="28"/>
                <w:szCs w:val="28"/>
                <w:lang w:val="uk-UA"/>
              </w:rPr>
              <w:t>Кількість минулих подій</w:t>
            </w:r>
          </w:p>
        </w:tc>
        <w:tc>
          <w:tcPr>
            <w:tcW w:w="2084" w:type="dxa"/>
          </w:tcPr>
          <w:p w:rsidR="0048716D" w:rsidRPr="00834D36" w:rsidRDefault="00834D3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834D36">
              <w:rPr>
                <w:rFonts w:ascii="Times New Roman" w:hAnsi="Times New Roman" w:cs="Times New Roman"/>
                <w:sz w:val="28"/>
                <w:szCs w:val="28"/>
                <w:lang w:val="uk-UA"/>
              </w:rPr>
              <w:t>Кількість майбутніх подій</w:t>
            </w:r>
          </w:p>
        </w:tc>
        <w:tc>
          <w:tcPr>
            <w:tcW w:w="2084" w:type="dxa"/>
          </w:tcPr>
          <w:p w:rsidR="0048716D" w:rsidRPr="00834D36" w:rsidRDefault="00834D3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834D36">
              <w:rPr>
                <w:rFonts w:ascii="Times New Roman" w:hAnsi="Times New Roman" w:cs="Times New Roman"/>
                <w:sz w:val="28"/>
                <w:szCs w:val="28"/>
                <w:lang w:val="uk-UA"/>
              </w:rPr>
              <w:t>Кількість радісних подій</w:t>
            </w:r>
          </w:p>
        </w:tc>
        <w:tc>
          <w:tcPr>
            <w:tcW w:w="2085" w:type="dxa"/>
          </w:tcPr>
          <w:p w:rsidR="00834D36" w:rsidRPr="00834D36" w:rsidRDefault="00834D3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834D36">
              <w:rPr>
                <w:rFonts w:ascii="Times New Roman" w:hAnsi="Times New Roman" w:cs="Times New Roman"/>
                <w:sz w:val="28"/>
                <w:szCs w:val="28"/>
                <w:lang w:val="uk-UA"/>
              </w:rPr>
              <w:t>Кількість сумних подій</w:t>
            </w:r>
          </w:p>
        </w:tc>
      </w:tr>
      <w:tr w:rsidR="0048716D" w:rsidTr="0048716D">
        <w:tc>
          <w:tcPr>
            <w:tcW w:w="2084" w:type="dxa"/>
          </w:tcPr>
          <w:p w:rsidR="0048716D" w:rsidRDefault="0048716D" w:rsidP="000E4867">
            <w:pPr>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25.08%</w:t>
            </w:r>
          </w:p>
        </w:tc>
        <w:tc>
          <w:tcPr>
            <w:tcW w:w="2084" w:type="dxa"/>
          </w:tcPr>
          <w:p w:rsidR="0048716D" w:rsidRDefault="0048716D" w:rsidP="000E4867">
            <w:pPr>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14.12%</w:t>
            </w:r>
          </w:p>
        </w:tc>
        <w:tc>
          <w:tcPr>
            <w:tcW w:w="2084" w:type="dxa"/>
          </w:tcPr>
          <w:p w:rsidR="0048716D" w:rsidRDefault="0048716D" w:rsidP="000E486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hAnsi="Times New Roman" w:cs="Times New Roman"/>
                <w:sz w:val="28"/>
                <w:szCs w:val="28"/>
                <w:lang w:val="uk-UA"/>
              </w:rPr>
              <w:t>11.1</w:t>
            </w:r>
            <w:r w:rsidR="00834D36">
              <w:rPr>
                <w:rFonts w:ascii="Times New Roman" w:hAnsi="Times New Roman" w:cs="Times New Roman"/>
                <w:sz w:val="28"/>
                <w:szCs w:val="28"/>
                <w:lang w:val="uk-UA"/>
              </w:rPr>
              <w:t>2</w:t>
            </w:r>
            <w:r w:rsidRPr="00544032">
              <w:rPr>
                <w:rFonts w:ascii="Times New Roman" w:hAnsi="Times New Roman" w:cs="Times New Roman"/>
                <w:sz w:val="28"/>
                <w:szCs w:val="28"/>
                <w:lang w:val="uk-UA"/>
              </w:rPr>
              <w:t>%</w:t>
            </w:r>
          </w:p>
        </w:tc>
        <w:tc>
          <w:tcPr>
            <w:tcW w:w="2084" w:type="dxa"/>
          </w:tcPr>
          <w:p w:rsidR="0048716D" w:rsidRDefault="00834D36" w:rsidP="000E4867">
            <w:pPr>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21.59%</w:t>
            </w:r>
          </w:p>
        </w:tc>
        <w:tc>
          <w:tcPr>
            <w:tcW w:w="2085" w:type="dxa"/>
          </w:tcPr>
          <w:p w:rsidR="0048716D" w:rsidRDefault="00834D36" w:rsidP="000E4867">
            <w:pPr>
              <w:autoSpaceDE w:val="0"/>
              <w:autoSpaceDN w:val="0"/>
              <w:adjustRightInd w:val="0"/>
              <w:spacing w:after="0" w:line="360" w:lineRule="auto"/>
              <w:ind w:firstLine="709"/>
              <w:jc w:val="both"/>
              <w:rPr>
                <w:rFonts w:ascii="Times New Roman" w:hAnsi="Times New Roman" w:cs="Times New Roman"/>
                <w:sz w:val="24"/>
                <w:szCs w:val="24"/>
              </w:rPr>
            </w:pPr>
            <w:r>
              <w:rPr>
                <w:rFonts w:ascii="Times New Roman" w:eastAsia="Times New Roman" w:hAnsi="Times New Roman" w:cs="Times New Roman"/>
                <w:sz w:val="28"/>
                <w:szCs w:val="28"/>
                <w:lang w:val="uk-UA"/>
              </w:rPr>
              <w:t>3</w:t>
            </w:r>
            <w:r w:rsidRPr="00544032">
              <w:rPr>
                <w:rFonts w:ascii="Times New Roman" w:eastAsia="Times New Roman" w:hAnsi="Times New Roman" w:cs="Times New Roman"/>
                <w:sz w:val="28"/>
                <w:szCs w:val="28"/>
                <w:lang w:val="uk-UA"/>
              </w:rPr>
              <w:t>.48%</w:t>
            </w:r>
          </w:p>
        </w:tc>
      </w:tr>
    </w:tbl>
    <w:p w:rsidR="0048716D" w:rsidRPr="00544032" w:rsidRDefault="0048716D"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Даний показник загальної кількості подій збігається з нормативними даними.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Як ми вже зазначали, це свідчить про високу продуктивність та насиченість психологічного часу індивіда. Проте, врахування тільки кількісного показника не достатнє. Для виявлення особливостей життєвого шляху, перспектив особистості не менш важливим є якісний показник. Мається на увазі зміст подій. Часто відмічаються несерйозні та легковажні відповіді ( наприклад, вперше спробував алкогольні напої; люди і </w:t>
      </w:r>
      <w:proofErr w:type="spellStart"/>
      <w:r w:rsidRPr="00544032">
        <w:rPr>
          <w:rFonts w:ascii="Times New Roman" w:eastAsia="Times New Roman" w:hAnsi="Times New Roman" w:cs="Times New Roman"/>
          <w:sz w:val="28"/>
          <w:szCs w:val="28"/>
          <w:lang w:val="uk-UA"/>
        </w:rPr>
        <w:t>покемони</w:t>
      </w:r>
      <w:proofErr w:type="spellEnd"/>
      <w:r w:rsidRPr="00544032">
        <w:rPr>
          <w:rFonts w:ascii="Times New Roman" w:eastAsia="Times New Roman" w:hAnsi="Times New Roman" w:cs="Times New Roman"/>
          <w:sz w:val="28"/>
          <w:szCs w:val="28"/>
          <w:lang w:val="uk-UA"/>
        </w:rPr>
        <w:t xml:space="preserve"> ( популярні герої з мультфільму будуть жити на Марсі тощо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Якщо повернутися до кількості подій, то</w:t>
      </w:r>
      <w:r w:rsidRPr="00544032">
        <w:rPr>
          <w:rFonts w:ascii="Times New Roman" w:eastAsia="Times New Roman" w:hAnsi="Times New Roman" w:cs="Times New Roman"/>
          <w:sz w:val="28"/>
          <w:szCs w:val="28"/>
          <w:vertAlign w:val="subscript"/>
          <w:lang w:val="uk-UA"/>
        </w:rPr>
        <w:t>4</w:t>
      </w:r>
      <w:r w:rsidRPr="00544032">
        <w:rPr>
          <w:rFonts w:ascii="Times New Roman" w:eastAsia="Times New Roman" w:hAnsi="Times New Roman" w:cs="Times New Roman"/>
          <w:sz w:val="28"/>
          <w:szCs w:val="28"/>
          <w:lang w:val="uk-UA"/>
        </w:rPr>
        <w:t xml:space="preserve"> як ми бачимо з таблиці 1, переважають радісні події - 21,59 %. Це означає, приблизно 21,59 % досліджуваних надали перевагу радісним подіям.</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При порівнянні з кількістю сумних подій ми бачимо значне переваження радісних подій. Показник сумних подій становить 3,48 %. Можливо, така тенденція </w:t>
      </w:r>
      <w:r w:rsidRPr="00544032">
        <w:rPr>
          <w:rFonts w:ascii="Times New Roman" w:eastAsia="Times New Roman" w:hAnsi="Times New Roman" w:cs="Times New Roman"/>
          <w:sz w:val="28"/>
          <w:szCs w:val="28"/>
          <w:lang w:val="uk-UA"/>
        </w:rPr>
        <w:lastRenderedPageBreak/>
        <w:t>пов'язана з юнацьким максималізмом, коли людина ніби дивиться на світ через рожеві окуляри, звертаючи увагу на приємні, веселі сторони події, не враховуючи при цьому наслідків чи труднощів, які можуть виникати на шляху до досягнення цілі.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Також, як ми бачимо, переважає кількість минулих подій (14,12 %) порівняно з майбутніми (11,12 %). Звичайно, майбутнє є більш невизначеним і непередбачуваним, тому і події майбутнього називається менш впевнено. Майбутнє пов'язане з прогнозуванням, плануванням подальшого життя і, переважно, називаються події найближчого часу.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2. </w:t>
      </w:r>
      <w:r w:rsidRPr="00544032">
        <w:rPr>
          <w:rFonts w:ascii="Times New Roman" w:eastAsia="Times New Roman" w:hAnsi="Times New Roman" w:cs="Times New Roman"/>
          <w:sz w:val="28"/>
          <w:szCs w:val="28"/>
          <w:lang w:val="uk-UA"/>
        </w:rPr>
        <w:t>Оцінка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А. Значущість життєвих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Чим більша " вага " життєвих подій, тим вища значущість тих чи інших подій ( бажаних, майбутніх чи минулих, а також подій, які належать до різних типів і видів).</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Таблиця 2.2.</w:t>
      </w:r>
    </w:p>
    <w:p w:rsidR="009F516C" w:rsidRPr="00AE324C"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«Вага» подій</w:t>
      </w:r>
    </w:p>
    <w:tbl>
      <w:tblPr>
        <w:tblStyle w:val="a8"/>
        <w:tblW w:w="0" w:type="auto"/>
        <w:tblLook w:val="04A0"/>
      </w:tblPr>
      <w:tblGrid>
        <w:gridCol w:w="2084"/>
        <w:gridCol w:w="2084"/>
        <w:gridCol w:w="2084"/>
        <w:gridCol w:w="2084"/>
        <w:gridCol w:w="2085"/>
      </w:tblGrid>
      <w:tr w:rsidR="00D56126" w:rsidTr="00D56126">
        <w:tc>
          <w:tcPr>
            <w:tcW w:w="2084" w:type="dxa"/>
          </w:tcPr>
          <w:p w:rsidR="00D56126" w:rsidRPr="00D56126" w:rsidRDefault="00D5612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D56126">
              <w:rPr>
                <w:rFonts w:ascii="Times New Roman" w:hAnsi="Times New Roman" w:cs="Times New Roman"/>
                <w:sz w:val="28"/>
                <w:szCs w:val="28"/>
                <w:lang w:val="uk-UA"/>
              </w:rPr>
              <w:t>Загальна "вага" подій</w:t>
            </w:r>
          </w:p>
        </w:tc>
        <w:tc>
          <w:tcPr>
            <w:tcW w:w="2084" w:type="dxa"/>
          </w:tcPr>
          <w:p w:rsidR="00D56126" w:rsidRPr="00D56126" w:rsidRDefault="00D5612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D56126">
              <w:rPr>
                <w:rFonts w:ascii="Times New Roman" w:hAnsi="Times New Roman" w:cs="Times New Roman"/>
                <w:sz w:val="28"/>
                <w:szCs w:val="28"/>
                <w:lang w:val="uk-UA"/>
              </w:rPr>
              <w:t>"Вага" минулих подій</w:t>
            </w:r>
          </w:p>
        </w:tc>
        <w:tc>
          <w:tcPr>
            <w:tcW w:w="2084" w:type="dxa"/>
          </w:tcPr>
          <w:p w:rsidR="00D56126" w:rsidRPr="00D56126" w:rsidRDefault="00D5612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D56126">
              <w:rPr>
                <w:rFonts w:ascii="Times New Roman" w:hAnsi="Times New Roman" w:cs="Times New Roman"/>
                <w:sz w:val="28"/>
                <w:szCs w:val="28"/>
                <w:lang w:val="uk-UA"/>
              </w:rPr>
              <w:t>"Вага" майбутніх подій</w:t>
            </w:r>
          </w:p>
        </w:tc>
        <w:tc>
          <w:tcPr>
            <w:tcW w:w="2084" w:type="dxa"/>
          </w:tcPr>
          <w:p w:rsidR="00D56126" w:rsidRPr="00D56126" w:rsidRDefault="00D5612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D56126">
              <w:rPr>
                <w:rFonts w:ascii="Times New Roman" w:hAnsi="Times New Roman" w:cs="Times New Roman"/>
                <w:sz w:val="28"/>
                <w:szCs w:val="28"/>
                <w:lang w:val="uk-UA"/>
              </w:rPr>
              <w:t>"Вага радісних подій</w:t>
            </w:r>
          </w:p>
        </w:tc>
        <w:tc>
          <w:tcPr>
            <w:tcW w:w="2085" w:type="dxa"/>
          </w:tcPr>
          <w:p w:rsidR="00D56126" w:rsidRPr="00D56126" w:rsidRDefault="00D5612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D56126">
              <w:rPr>
                <w:rFonts w:ascii="Times New Roman" w:hAnsi="Times New Roman" w:cs="Times New Roman"/>
                <w:sz w:val="28"/>
                <w:szCs w:val="28"/>
                <w:lang w:val="uk-UA"/>
              </w:rPr>
              <w:t>"Вага" сумних подій</w:t>
            </w:r>
          </w:p>
        </w:tc>
      </w:tr>
      <w:tr w:rsidR="00D56126" w:rsidTr="00D56126">
        <w:tc>
          <w:tcPr>
            <w:tcW w:w="2084" w:type="dxa"/>
          </w:tcPr>
          <w:p w:rsidR="00D56126" w:rsidRPr="00D56126" w:rsidRDefault="00D5612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D56126">
              <w:rPr>
                <w:rFonts w:ascii="Times New Roman" w:hAnsi="Times New Roman" w:cs="Times New Roman"/>
                <w:sz w:val="28"/>
                <w:szCs w:val="28"/>
                <w:lang w:val="uk-UA"/>
              </w:rPr>
              <w:t>81,44%</w:t>
            </w:r>
          </w:p>
        </w:tc>
        <w:tc>
          <w:tcPr>
            <w:tcW w:w="2084" w:type="dxa"/>
          </w:tcPr>
          <w:p w:rsidR="00D56126" w:rsidRPr="00D56126" w:rsidRDefault="00D5612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D56126">
              <w:rPr>
                <w:rFonts w:ascii="Times New Roman" w:hAnsi="Times New Roman" w:cs="Times New Roman"/>
                <w:sz w:val="28"/>
                <w:szCs w:val="28"/>
                <w:lang w:val="uk-UA"/>
              </w:rPr>
              <w:t>37,25 %</w:t>
            </w:r>
          </w:p>
        </w:tc>
        <w:tc>
          <w:tcPr>
            <w:tcW w:w="2084" w:type="dxa"/>
          </w:tcPr>
          <w:p w:rsidR="00D56126" w:rsidRPr="00D56126" w:rsidRDefault="00D5612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D56126">
              <w:rPr>
                <w:rFonts w:ascii="Times New Roman" w:hAnsi="Times New Roman" w:cs="Times New Roman"/>
                <w:sz w:val="28"/>
                <w:szCs w:val="28"/>
                <w:lang w:val="uk-UA"/>
              </w:rPr>
              <w:t>48,70%</w:t>
            </w:r>
          </w:p>
        </w:tc>
        <w:tc>
          <w:tcPr>
            <w:tcW w:w="2084" w:type="dxa"/>
          </w:tcPr>
          <w:p w:rsidR="00D56126" w:rsidRPr="00D56126" w:rsidRDefault="00D5612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D56126">
              <w:rPr>
                <w:rFonts w:ascii="Times New Roman" w:hAnsi="Times New Roman" w:cs="Times New Roman"/>
                <w:sz w:val="28"/>
                <w:szCs w:val="28"/>
                <w:lang w:val="uk-UA"/>
              </w:rPr>
              <w:t>98,59%</w:t>
            </w:r>
          </w:p>
        </w:tc>
        <w:tc>
          <w:tcPr>
            <w:tcW w:w="2085" w:type="dxa"/>
          </w:tcPr>
          <w:p w:rsidR="00D56126" w:rsidRPr="00D56126" w:rsidRDefault="00D56126"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sidRPr="00D56126">
              <w:rPr>
                <w:rFonts w:ascii="Times New Roman" w:hAnsi="Times New Roman" w:cs="Times New Roman"/>
                <w:sz w:val="28"/>
                <w:szCs w:val="28"/>
                <w:lang w:val="uk-UA"/>
              </w:rPr>
              <w:t>8,59%</w:t>
            </w:r>
          </w:p>
        </w:tc>
      </w:tr>
    </w:tbl>
    <w:p w:rsidR="00D56126" w:rsidRPr="00544032" w:rsidRDefault="00D56126"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Отже найбільш значущими є події майбутнього ( 48,70 % ) і радісні події ( 98,59 %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Тобто 48,70 % відповідей досліджуваних вказують на значущість майбутніх подій і 37,25 % - минулих.</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Відмінність між показниками значущості радісних і сумних подій більш різка: радісні події - 98,59; сумні - 8,59 %.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Такі результати можна пояснити специфікою юнацького віку. Як відомо, для цього віку характерно прагнення визначити власні цілі, перспективи, знайти себе і своє місце у житті. Проте досягнення поставлених цілей вимагає відповідальності, </w:t>
      </w:r>
      <w:r w:rsidRPr="00544032">
        <w:rPr>
          <w:rFonts w:ascii="Times New Roman" w:eastAsia="Times New Roman" w:hAnsi="Times New Roman" w:cs="Times New Roman"/>
          <w:sz w:val="28"/>
          <w:szCs w:val="28"/>
          <w:lang w:val="uk-UA"/>
        </w:rPr>
        <w:lastRenderedPageBreak/>
        <w:t>наполегливості і терпіння, що не завжди враховується у юності. Молодь вступає у доросле життя з великими планами, задумами і одночасно, не маючи достатнього досвіду, не будучи готовими долати перешкоди на шляху до реалізації власних цілей.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Як ми бачимо, низьким є показник значущості сумних подій. Для людини характерна опора на позитивні переживання. Але значне переваження радісних подій може бути пов'язане із бажанням знецінити под</w:t>
      </w:r>
      <w:r w:rsidR="00AE324C">
        <w:rPr>
          <w:rFonts w:ascii="Times New Roman" w:eastAsia="Times New Roman" w:hAnsi="Times New Roman" w:cs="Times New Roman"/>
          <w:sz w:val="28"/>
          <w:szCs w:val="28"/>
          <w:lang w:val="uk-UA"/>
        </w:rPr>
        <w:t xml:space="preserve">ії, які були </w:t>
      </w:r>
      <w:proofErr w:type="spellStart"/>
      <w:r w:rsidR="00AE324C">
        <w:rPr>
          <w:rFonts w:ascii="Times New Roman" w:eastAsia="Times New Roman" w:hAnsi="Times New Roman" w:cs="Times New Roman"/>
          <w:sz w:val="28"/>
          <w:szCs w:val="28"/>
          <w:lang w:val="uk-UA"/>
        </w:rPr>
        <w:t>травмуючими</w:t>
      </w:r>
      <w:proofErr w:type="spellEnd"/>
      <w:r w:rsidR="00AE324C">
        <w:rPr>
          <w:rFonts w:ascii="Times New Roman" w:eastAsia="Times New Roman" w:hAnsi="Times New Roman" w:cs="Times New Roman"/>
          <w:sz w:val="28"/>
          <w:szCs w:val="28"/>
          <w:lang w:val="uk-UA"/>
        </w:rPr>
        <w:t xml:space="preserve"> (чи є</w:t>
      </w:r>
      <w:r w:rsidRPr="00544032">
        <w:rPr>
          <w:rFonts w:ascii="Times New Roman" w:eastAsia="Times New Roman" w:hAnsi="Times New Roman" w:cs="Times New Roman"/>
          <w:sz w:val="28"/>
          <w:szCs w:val="28"/>
          <w:lang w:val="uk-UA"/>
        </w:rPr>
        <w:t>) для індивіда, з прагненням забути їх.</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Б. Степінь впливу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Таблиця 2.3.</w:t>
      </w:r>
    </w:p>
    <w:p w:rsidR="009F516C" w:rsidRPr="00863B9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Кількість подій</w:t>
      </w:r>
    </w:p>
    <w:tbl>
      <w:tblPr>
        <w:tblStyle w:val="a8"/>
        <w:tblW w:w="0" w:type="auto"/>
        <w:tblLook w:val="04A0"/>
      </w:tblPr>
      <w:tblGrid>
        <w:gridCol w:w="3473"/>
        <w:gridCol w:w="3474"/>
        <w:gridCol w:w="3474"/>
      </w:tblGrid>
      <w:tr w:rsidR="00863B92" w:rsidTr="00863B92">
        <w:tc>
          <w:tcPr>
            <w:tcW w:w="3473" w:type="dxa"/>
          </w:tcPr>
          <w:p w:rsidR="00863B92" w:rsidRPr="00863B92" w:rsidRDefault="00863B92"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значних подій</w:t>
            </w:r>
          </w:p>
        </w:tc>
        <w:tc>
          <w:tcPr>
            <w:tcW w:w="3474" w:type="dxa"/>
          </w:tcPr>
          <w:p w:rsidR="00863B92" w:rsidRPr="00863B92" w:rsidRDefault="00863B92"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подій помірного значення</w:t>
            </w:r>
          </w:p>
        </w:tc>
        <w:tc>
          <w:tcPr>
            <w:tcW w:w="3474" w:type="dxa"/>
          </w:tcPr>
          <w:p w:rsidR="00863B92" w:rsidRPr="00863B92" w:rsidRDefault="00863B92"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менш значних подій</w:t>
            </w:r>
          </w:p>
        </w:tc>
      </w:tr>
      <w:tr w:rsidR="00863B92" w:rsidTr="00863B92">
        <w:tc>
          <w:tcPr>
            <w:tcW w:w="3473" w:type="dxa"/>
          </w:tcPr>
          <w:p w:rsidR="00863B92" w:rsidRPr="00863B92" w:rsidRDefault="00863B92"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21,27%</w:t>
            </w:r>
          </w:p>
        </w:tc>
        <w:tc>
          <w:tcPr>
            <w:tcW w:w="3474" w:type="dxa"/>
          </w:tcPr>
          <w:p w:rsidR="00863B92" w:rsidRPr="00863B92" w:rsidRDefault="00863B92"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2,08%</w:t>
            </w:r>
          </w:p>
        </w:tc>
        <w:tc>
          <w:tcPr>
            <w:tcW w:w="3474" w:type="dxa"/>
          </w:tcPr>
          <w:p w:rsidR="00863B92" w:rsidRPr="00863B92" w:rsidRDefault="00863B92"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1,57%</w:t>
            </w:r>
          </w:p>
        </w:tc>
      </w:tr>
    </w:tbl>
    <w:p w:rsidR="00AE324C" w:rsidRPr="00AE324C" w:rsidRDefault="00AE324C" w:rsidP="000E4867">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Перевага надається більш високим оцінкам подій. Називаються головні події життя і зрозуміло, що вони здійснюють значний вплив.</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3. </w:t>
      </w:r>
      <w:r w:rsidRPr="00544032">
        <w:rPr>
          <w:rFonts w:ascii="Times New Roman" w:eastAsia="Times New Roman" w:hAnsi="Times New Roman" w:cs="Times New Roman"/>
          <w:sz w:val="28"/>
          <w:szCs w:val="28"/>
          <w:lang w:val="uk-UA"/>
        </w:rPr>
        <w:t>Середній час ретроспекції і антиципації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Найбільш важливий діагностичний показник - віддаленість названих подій в минуле. Чим вона менша, тим більше людина відкрита досвіду теперішнього. Чим більша віддаленість подій в минуле (середній час ретроспекції), тим більша степінь їх реалізованості. Чим більша віддаленість подій в ма</w:t>
      </w:r>
      <w:r w:rsidR="00B84480">
        <w:rPr>
          <w:rFonts w:ascii="Times New Roman" w:eastAsia="Times New Roman" w:hAnsi="Times New Roman" w:cs="Times New Roman"/>
          <w:sz w:val="28"/>
          <w:szCs w:val="28"/>
          <w:lang w:val="uk-UA"/>
        </w:rPr>
        <w:t>йбутнє (середній час антиципаці</w:t>
      </w:r>
      <w:r w:rsidRPr="00544032">
        <w:rPr>
          <w:rFonts w:ascii="Times New Roman" w:eastAsia="Times New Roman" w:hAnsi="Times New Roman" w:cs="Times New Roman"/>
          <w:sz w:val="28"/>
          <w:szCs w:val="28"/>
          <w:lang w:val="uk-UA"/>
        </w:rPr>
        <w:t>ї), тим більша степінь їх потенційності.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Таблиця 2.4.</w:t>
      </w:r>
    </w:p>
    <w:p w:rsidR="009F516C" w:rsidRPr="0028302D"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Середній час антиципації і ретроспекції подій</w:t>
      </w:r>
    </w:p>
    <w:tbl>
      <w:tblPr>
        <w:tblStyle w:val="a8"/>
        <w:tblW w:w="0" w:type="auto"/>
        <w:tblLook w:val="04A0"/>
      </w:tblPr>
      <w:tblGrid>
        <w:gridCol w:w="1736"/>
        <w:gridCol w:w="1737"/>
        <w:gridCol w:w="1737"/>
        <w:gridCol w:w="1737"/>
        <w:gridCol w:w="1737"/>
        <w:gridCol w:w="1737"/>
      </w:tblGrid>
      <w:tr w:rsidR="00CC450A" w:rsidTr="00604EED">
        <w:tc>
          <w:tcPr>
            <w:tcW w:w="5210" w:type="dxa"/>
            <w:gridSpan w:val="3"/>
          </w:tcPr>
          <w:p w:rsidR="00CC450A" w:rsidRPr="00CC450A" w:rsidRDefault="00CC450A"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Середній час антиципації</w:t>
            </w:r>
          </w:p>
        </w:tc>
        <w:tc>
          <w:tcPr>
            <w:tcW w:w="5211" w:type="dxa"/>
            <w:gridSpan w:val="3"/>
          </w:tcPr>
          <w:p w:rsidR="00CC450A" w:rsidRPr="00CC450A" w:rsidRDefault="00CC450A"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Середній час ретроспекції</w:t>
            </w:r>
          </w:p>
        </w:tc>
      </w:tr>
      <w:tr w:rsidR="00CC450A" w:rsidTr="00CC450A">
        <w:tc>
          <w:tcPr>
            <w:tcW w:w="1736"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Радісні події</w:t>
            </w:r>
          </w:p>
        </w:tc>
        <w:tc>
          <w:tcPr>
            <w:tcW w:w="1737"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Сумні події</w:t>
            </w:r>
          </w:p>
        </w:tc>
        <w:tc>
          <w:tcPr>
            <w:tcW w:w="1737"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Події в цілому</w:t>
            </w:r>
          </w:p>
        </w:tc>
        <w:tc>
          <w:tcPr>
            <w:tcW w:w="1737"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Радісні події</w:t>
            </w:r>
          </w:p>
        </w:tc>
        <w:tc>
          <w:tcPr>
            <w:tcW w:w="1737"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Сумні події</w:t>
            </w:r>
          </w:p>
        </w:tc>
        <w:tc>
          <w:tcPr>
            <w:tcW w:w="1737"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Події в цілому</w:t>
            </w:r>
          </w:p>
        </w:tc>
      </w:tr>
      <w:tr w:rsidR="00CC450A" w:rsidTr="00CC450A">
        <w:tc>
          <w:tcPr>
            <w:tcW w:w="1736"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3,25%</w:t>
            </w:r>
          </w:p>
        </w:tc>
        <w:tc>
          <w:tcPr>
            <w:tcW w:w="1737"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0,19%</w:t>
            </w:r>
          </w:p>
        </w:tc>
        <w:tc>
          <w:tcPr>
            <w:tcW w:w="1737"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3,44%</w:t>
            </w:r>
          </w:p>
        </w:tc>
        <w:tc>
          <w:tcPr>
            <w:tcW w:w="1737"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4,19%</w:t>
            </w:r>
          </w:p>
        </w:tc>
        <w:tc>
          <w:tcPr>
            <w:tcW w:w="1737"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0,70%</w:t>
            </w:r>
          </w:p>
        </w:tc>
        <w:tc>
          <w:tcPr>
            <w:tcW w:w="1737" w:type="dxa"/>
          </w:tcPr>
          <w:p w:rsidR="00CC450A" w:rsidRPr="0028302D" w:rsidRDefault="0028302D" w:rsidP="000E4867">
            <w:pPr>
              <w:autoSpaceDE w:val="0"/>
              <w:autoSpaceDN w:val="0"/>
              <w:adjustRightInd w:val="0"/>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4,89%</w:t>
            </w:r>
          </w:p>
        </w:tc>
      </w:tr>
    </w:tbl>
    <w:p w:rsidR="00863B92" w:rsidRPr="00CC450A" w:rsidRDefault="00863B92" w:rsidP="000E4867">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lastRenderedPageBreak/>
        <w:t>У відповідях спостерігається схильність називати більш віддалені події минулого і більш близькі майбутнього. Легше пригадати минулі події ніж передбачити майбутні, які характеризуються невизначеністю, особливо в наш час.</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В цьому аспекті нас найбільше цікавить середній час антиципації подій, оскільки він визначає цілі особистості, перспективи її розвитку. Як ми вже зазначали, чим більша віддаленість подій у майбутнє, тим більша степінь їх потенційності, тобто можливості реалізувати їх. Для цього необхідні знання своїх здібностей, інтересів, що приходять в процесі самопізнання.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Якщо цього немає, то індивід не може визначити свої цілі, тобто переживає певні труднощі в особистому самовизначенні.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За результатами нашого дослідження переважає показник середнього часу ретроспекції: 4,89%, а показник середнього часу становить 3,44 %. Середній час ретроспекції вказує на міру реалізованості минулих подій, тобто, на основі цього можна робити висновки наскільки повноцінним є життя людини. Це може бути показником рівня задоволеності життям.</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Переважання середнього часу ретроспекції може вказувати на те, що у цьому віці є тенденція " жити сьогоднішнім днем" не задумуючись, особливо, над майбутнім.</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5. </w:t>
      </w:r>
      <w:r w:rsidRPr="00544032">
        <w:rPr>
          <w:rFonts w:ascii="Times New Roman" w:eastAsia="Times New Roman" w:hAnsi="Times New Roman" w:cs="Times New Roman"/>
          <w:sz w:val="28"/>
          <w:szCs w:val="28"/>
          <w:lang w:val="uk-UA"/>
        </w:rPr>
        <w:t>Зміст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Тип і вид значущих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Даний показник дає змогу виявити найбільш значущі для юнацького віку події, тобто події, які посідають важливе місце у житті юнаків. Цей показник характеризує змістовну сторону відповідей досліджуваних.</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Таблиця 2.5.</w:t>
      </w:r>
    </w:p>
    <w:p w:rsidR="009F516C" w:rsidRDefault="009F516C" w:rsidP="000E4867">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t>«Вага» подій в залежності від їх змісту</w:t>
      </w:r>
    </w:p>
    <w:tbl>
      <w:tblPr>
        <w:tblStyle w:val="a8"/>
        <w:tblW w:w="0" w:type="auto"/>
        <w:tblLook w:val="04A0"/>
      </w:tblPr>
      <w:tblGrid>
        <w:gridCol w:w="631"/>
        <w:gridCol w:w="712"/>
        <w:gridCol w:w="562"/>
        <w:gridCol w:w="711"/>
        <w:gridCol w:w="630"/>
        <w:gridCol w:w="630"/>
        <w:gridCol w:w="630"/>
        <w:gridCol w:w="630"/>
        <w:gridCol w:w="630"/>
        <w:gridCol w:w="630"/>
        <w:gridCol w:w="630"/>
        <w:gridCol w:w="711"/>
        <w:gridCol w:w="631"/>
        <w:gridCol w:w="711"/>
        <w:gridCol w:w="711"/>
        <w:gridCol w:w="631"/>
      </w:tblGrid>
      <w:tr w:rsidR="000A1A6B" w:rsidTr="000A1A6B">
        <w:tc>
          <w:tcPr>
            <w:tcW w:w="2616" w:type="dxa"/>
            <w:gridSpan w:val="4"/>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Тип подій</w:t>
            </w:r>
          </w:p>
        </w:tc>
        <w:tc>
          <w:tcPr>
            <w:tcW w:w="7805" w:type="dxa"/>
            <w:gridSpan w:val="12"/>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Вид подій</w:t>
            </w:r>
          </w:p>
        </w:tc>
      </w:tr>
      <w:tr w:rsidR="000A1A6B" w:rsidTr="000A1A6B">
        <w:tc>
          <w:tcPr>
            <w:tcW w:w="63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en-US"/>
              </w:rPr>
            </w:pPr>
            <w:r w:rsidRPr="00604EED">
              <w:rPr>
                <w:rFonts w:ascii="Times New Roman" w:hAnsi="Times New Roman" w:cs="Times New Roman"/>
                <w:lang w:val="en-US"/>
              </w:rPr>
              <w:t>I</w:t>
            </w:r>
          </w:p>
        </w:tc>
        <w:tc>
          <w:tcPr>
            <w:tcW w:w="712"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en-US"/>
              </w:rPr>
            </w:pPr>
            <w:r w:rsidRPr="00604EED">
              <w:rPr>
                <w:rFonts w:ascii="Times New Roman" w:hAnsi="Times New Roman" w:cs="Times New Roman"/>
                <w:lang w:val="en-US"/>
              </w:rPr>
              <w:t>II</w:t>
            </w:r>
          </w:p>
        </w:tc>
        <w:tc>
          <w:tcPr>
            <w:tcW w:w="562"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en-US"/>
              </w:rPr>
            </w:pPr>
            <w:r w:rsidRPr="00604EED">
              <w:rPr>
                <w:rFonts w:ascii="Times New Roman" w:hAnsi="Times New Roman" w:cs="Times New Roman"/>
                <w:lang w:val="en-US"/>
              </w:rPr>
              <w:t>III</w:t>
            </w:r>
          </w:p>
        </w:tc>
        <w:tc>
          <w:tcPr>
            <w:tcW w:w="71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en-US"/>
              </w:rPr>
              <w:t>IV</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1</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2</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3</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4</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5</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6</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7</w:t>
            </w:r>
          </w:p>
        </w:tc>
        <w:tc>
          <w:tcPr>
            <w:tcW w:w="71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8</w:t>
            </w:r>
          </w:p>
        </w:tc>
        <w:tc>
          <w:tcPr>
            <w:tcW w:w="63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9</w:t>
            </w:r>
          </w:p>
        </w:tc>
        <w:tc>
          <w:tcPr>
            <w:tcW w:w="71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10</w:t>
            </w:r>
          </w:p>
        </w:tc>
        <w:tc>
          <w:tcPr>
            <w:tcW w:w="71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11</w:t>
            </w:r>
          </w:p>
        </w:tc>
        <w:tc>
          <w:tcPr>
            <w:tcW w:w="63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12</w:t>
            </w:r>
          </w:p>
        </w:tc>
      </w:tr>
      <w:tr w:rsidR="000A1A6B" w:rsidTr="000A1A6B">
        <w:tc>
          <w:tcPr>
            <w:tcW w:w="63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8,83</w:t>
            </w:r>
          </w:p>
        </w:tc>
        <w:tc>
          <w:tcPr>
            <w:tcW w:w="712"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44,48</w:t>
            </w:r>
          </w:p>
        </w:tc>
        <w:tc>
          <w:tcPr>
            <w:tcW w:w="562"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w:t>
            </w:r>
          </w:p>
        </w:tc>
        <w:tc>
          <w:tcPr>
            <w:tcW w:w="71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34,27</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-0,40</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6,14</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4,74</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1,93</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-1,40</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26,6</w:t>
            </w:r>
          </w:p>
        </w:tc>
        <w:tc>
          <w:tcPr>
            <w:tcW w:w="630"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1,80</w:t>
            </w:r>
          </w:p>
        </w:tc>
        <w:tc>
          <w:tcPr>
            <w:tcW w:w="71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10,36</w:t>
            </w:r>
          </w:p>
        </w:tc>
        <w:tc>
          <w:tcPr>
            <w:tcW w:w="63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3,70</w:t>
            </w:r>
          </w:p>
        </w:tc>
        <w:tc>
          <w:tcPr>
            <w:tcW w:w="71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25,89</w:t>
            </w:r>
          </w:p>
        </w:tc>
        <w:tc>
          <w:tcPr>
            <w:tcW w:w="71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16,61</w:t>
            </w:r>
          </w:p>
        </w:tc>
        <w:tc>
          <w:tcPr>
            <w:tcW w:w="631" w:type="dxa"/>
          </w:tcPr>
          <w:p w:rsidR="000A1A6B" w:rsidRPr="00604EED" w:rsidRDefault="000A1A6B" w:rsidP="000E4867">
            <w:pPr>
              <w:autoSpaceDE w:val="0"/>
              <w:autoSpaceDN w:val="0"/>
              <w:adjustRightInd w:val="0"/>
              <w:spacing w:after="0" w:line="360" w:lineRule="auto"/>
              <w:jc w:val="both"/>
              <w:rPr>
                <w:rFonts w:ascii="Times New Roman" w:hAnsi="Times New Roman" w:cs="Times New Roman"/>
                <w:lang w:val="uk-UA"/>
              </w:rPr>
            </w:pPr>
            <w:r w:rsidRPr="00604EED">
              <w:rPr>
                <w:rFonts w:ascii="Times New Roman" w:hAnsi="Times New Roman" w:cs="Times New Roman"/>
                <w:lang w:val="uk-UA"/>
              </w:rPr>
              <w:t>0,31</w:t>
            </w:r>
          </w:p>
        </w:tc>
      </w:tr>
    </w:tbl>
    <w:p w:rsidR="000A1A6B" w:rsidRDefault="000A1A6B" w:rsidP="000E4867">
      <w:pPr>
        <w:spacing w:after="0" w:line="360" w:lineRule="auto"/>
        <w:jc w:val="both"/>
        <w:rPr>
          <w:rFonts w:ascii="Times New Roman" w:hAnsi="Times New Roman" w:cs="Times New Roman"/>
          <w:sz w:val="28"/>
          <w:szCs w:val="28"/>
          <w:lang w:val="uk-UA"/>
        </w:rPr>
      </w:pPr>
    </w:p>
    <w:p w:rsidR="009F516C" w:rsidRPr="00544032" w:rsidRDefault="009F516C" w:rsidP="000E4867">
      <w:pPr>
        <w:spacing w:after="0" w:line="360" w:lineRule="auto"/>
        <w:ind w:firstLine="709"/>
        <w:jc w:val="both"/>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lastRenderedPageBreak/>
        <w:t xml:space="preserve">Якщо розглянути тип подій, то тут на перший план виступають події, пов'язані з </w:t>
      </w:r>
      <w:proofErr w:type="spellStart"/>
      <w:r w:rsidRPr="00544032">
        <w:rPr>
          <w:rFonts w:ascii="Times New Roman" w:eastAsia="Times New Roman" w:hAnsi="Times New Roman" w:cs="Times New Roman"/>
          <w:sz w:val="28"/>
          <w:szCs w:val="28"/>
          <w:lang w:val="uk-UA"/>
        </w:rPr>
        <w:t>особистісно</w:t>
      </w:r>
      <w:proofErr w:type="spellEnd"/>
      <w:r w:rsidRPr="00544032">
        <w:rPr>
          <w:rFonts w:ascii="Times New Roman" w:eastAsia="Times New Roman" w:hAnsi="Times New Roman" w:cs="Times New Roman"/>
          <w:sz w:val="28"/>
          <w:szCs w:val="28"/>
          <w:lang w:val="uk-UA"/>
        </w:rPr>
        <w:t xml:space="preserve"> - психологічними змінами (наприклад, вибір життєвого шляху, події пов'язані з проведенням вільного часу). Серед відповідей досліджуваних зустрічаються, наприклад, такі: "Дуже гарно зустріла Новий рік"; "Виїзд за кордон"; "Почав займатися спортом"; "Стану аптекарем" та </w:t>
      </w:r>
      <w:proofErr w:type="spellStart"/>
      <w:r w:rsidRPr="00544032">
        <w:rPr>
          <w:rFonts w:ascii="Times New Roman" w:eastAsia="Times New Roman" w:hAnsi="Times New Roman" w:cs="Times New Roman"/>
          <w:sz w:val="28"/>
          <w:szCs w:val="28"/>
          <w:lang w:val="uk-UA"/>
        </w:rPr>
        <w:t>ін</w:t>
      </w:r>
      <w:proofErr w:type="spellEnd"/>
      <w:r w:rsidRPr="00544032">
        <w:rPr>
          <w:rFonts w:ascii="Times New Roman" w:eastAsia="Times New Roman" w:hAnsi="Times New Roman" w:cs="Times New Roman"/>
          <w:sz w:val="28"/>
          <w:szCs w:val="28"/>
          <w:lang w:val="uk-UA"/>
        </w:rPr>
        <w:t>). Події даного типу назвали 44,48% досліджуваних (</w:t>
      </w:r>
      <w:r w:rsidRPr="00544032">
        <w:rPr>
          <w:rFonts w:ascii="Times New Roman" w:eastAsia="Times New Roman" w:hAnsi="Times New Roman" w:cs="Times New Roman"/>
          <w:sz w:val="28"/>
          <w:szCs w:val="28"/>
        </w:rPr>
        <w:t xml:space="preserve">II </w:t>
      </w:r>
      <w:r w:rsidRPr="00544032">
        <w:rPr>
          <w:rFonts w:ascii="Times New Roman" w:eastAsia="Times New Roman" w:hAnsi="Times New Roman" w:cs="Times New Roman"/>
          <w:sz w:val="28"/>
          <w:szCs w:val="28"/>
          <w:lang w:val="uk-UA"/>
        </w:rPr>
        <w:t>тип).</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Увага до власної особистості - типове явище у даному віці. Відкриття власного "Я", самопізнання, самоаналіз займають важливе місце у житті юнаків та дівчат, і є важливою умовою становлення особистості у ранньому юнацькому віці.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На другому місці події, які належать до змін соціального середовища ( шлюб, просування по службі). Події цього типу зустрічаються у 34,27 % досліджуваних (</w:t>
      </w:r>
      <w:r w:rsidRPr="00544032">
        <w:rPr>
          <w:rFonts w:ascii="Times New Roman" w:eastAsia="Times New Roman" w:hAnsi="Times New Roman" w:cs="Times New Roman"/>
          <w:sz w:val="28"/>
          <w:szCs w:val="28"/>
        </w:rPr>
        <w:t>IV</w:t>
      </w:r>
      <w:r w:rsidRPr="00544032">
        <w:rPr>
          <w:rFonts w:ascii="Times New Roman" w:eastAsia="Times New Roman" w:hAnsi="Times New Roman" w:cs="Times New Roman"/>
          <w:sz w:val="28"/>
          <w:szCs w:val="28"/>
          <w:lang w:val="uk-UA"/>
        </w:rPr>
        <w:t xml:space="preserve"> тип подій).</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В ц</w:t>
      </w:r>
      <w:r w:rsidR="00A32E45">
        <w:rPr>
          <w:rFonts w:ascii="Times New Roman" w:eastAsia="Times New Roman" w:hAnsi="Times New Roman" w:cs="Times New Roman"/>
          <w:sz w:val="28"/>
          <w:szCs w:val="28"/>
          <w:lang w:val="uk-UA"/>
        </w:rPr>
        <w:t>ій сфері переважали події майбу</w:t>
      </w:r>
      <w:r w:rsidRPr="00544032">
        <w:rPr>
          <w:rFonts w:ascii="Times New Roman" w:eastAsia="Times New Roman" w:hAnsi="Times New Roman" w:cs="Times New Roman"/>
          <w:sz w:val="28"/>
          <w:szCs w:val="28"/>
          <w:lang w:val="uk-UA"/>
        </w:rPr>
        <w:t>тнього і типовими відповідями були такі: " Одружуюся "; "Буду мати престижну роботу" "Куплю авто", тощо).</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Відсутність конкретних відповідей може свідчити про не чіткість представленості у свідомості індивіда конкретних цілей та задач, а також способів їх досягнення.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Далі, за значущістю, ідуть події біологічного типу (травма, народження дитини) -1 тип подій, йому належить 8,83% відповідей досліджуваних. Тут називались такі події, як :"1іереніс операцію"; "Народження сестрички". Багато відповідей пов'язані із створенням у майбутньому власної сім'ї.</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Щодо подій, пов'язаних із зміною фізичного середовища (землетрус, політ) то вони виявились не важливими. Можливо, це пояснюється байдужим ставленням до екологічних проблем, низьким рівнем екологічної самосвідомості, культури.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Виділення виду подій дозволяє визначити найбільш важливі сфери життя у юнацькому віці.</w:t>
      </w:r>
    </w:p>
    <w:p w:rsidR="009F516C" w:rsidRPr="00544032" w:rsidRDefault="009F516C" w:rsidP="000E4867">
      <w:pPr>
        <w:spacing w:after="0" w:line="360" w:lineRule="auto"/>
        <w:ind w:firstLine="709"/>
        <w:jc w:val="both"/>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t xml:space="preserve">Серед видів подій домінуючими є події життя, пов'язані з власним "Я". Як ми вже говорили, переживання пов'язані з відкриттям свого "Я" характерні для цього віку. 26,6% відповідей належить до цього виду. Сюди можна віднести події пов'язані </w:t>
      </w:r>
      <w:r w:rsidRPr="00544032">
        <w:rPr>
          <w:rFonts w:ascii="Times New Roman" w:eastAsia="Times New Roman" w:hAnsi="Times New Roman" w:cs="Times New Roman"/>
          <w:sz w:val="28"/>
          <w:szCs w:val="28"/>
          <w:lang w:val="uk-UA"/>
        </w:rPr>
        <w:lastRenderedPageBreak/>
        <w:t>з особистими переживаннями певних подій, наприклад, першого кохання; тут мова йде про "відкриття" в собі нових почуттів та їх переживання.</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На другому місці - події пов'язані з навчанням та підвищенням кваліфікації - 25,89% досліджуваних відзначали події, пов'язані з даною сферою життя, як важливі. Сюди входить професійне самовизначення, тобто визначення професійних інтересів, схильностей. І знову ж таки тут переважають загальні відповіді: "Одружуся"; "Отримаю роботу, яка мене цікавить".</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Звичайно, дане питання цікавить старшокласників, адже перед ними стоїть завдання професійного самовизначення, виявлення та усвідомлення своїх інтересів, здібностей і відповідно, вибір спеціальності.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10,36% </w:t>
      </w:r>
      <w:r w:rsidRPr="00544032">
        <w:rPr>
          <w:rFonts w:ascii="Times New Roman" w:eastAsia="Times New Roman" w:hAnsi="Times New Roman" w:cs="Times New Roman"/>
          <w:sz w:val="28"/>
          <w:szCs w:val="28"/>
          <w:lang w:val="uk-UA"/>
        </w:rPr>
        <w:t>досліджуваних відмітили важли</w:t>
      </w:r>
      <w:r w:rsidR="00A32E45">
        <w:rPr>
          <w:rFonts w:ascii="Times New Roman" w:eastAsia="Times New Roman" w:hAnsi="Times New Roman" w:cs="Times New Roman"/>
          <w:sz w:val="28"/>
          <w:szCs w:val="28"/>
          <w:lang w:val="uk-UA"/>
        </w:rPr>
        <w:t>вість сфери між особистісн</w:t>
      </w:r>
      <w:r w:rsidRPr="00544032">
        <w:rPr>
          <w:rFonts w:ascii="Times New Roman" w:eastAsia="Times New Roman" w:hAnsi="Times New Roman" w:cs="Times New Roman"/>
          <w:sz w:val="28"/>
          <w:szCs w:val="28"/>
          <w:lang w:val="uk-UA"/>
        </w:rPr>
        <w:t>их стосунків. Центральне місце тут належить спілкуванню з ровесниками, друзями, як з дівчатами, так і з хлопцями. Наприклад, "познайомився з людиною, яка стала моїм найкращим другом"; "гарно провів з друзями своє день народження", тощо.</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Спілкування у цьому віці займає важливе місце, адже через інших, в процесі взаємодії з іншими індивід пізнає себе.</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Менш важливими є події пов'язані з роботою (16,61%), одруженням (6,14 %), сім'єю, матеріальним становищем (3,70 %). Це, можливо, пов'язано з тим, що ці події, пов'язані з більш далекою перспективою, а події, пов'язані з навчанням та спілкуванням - ближньою.</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Хоча відповіді пов'язані з даною сферою життя займають значне місце серед загальної кількості відповідей, але не є домінуючими для даного віку.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Найменш значущі події пов'язані з батьківською сім'єю (- 0,40 % ) та здоров'ям (- 1,40 %). Це зумовлено прагненням відокремитись від батьківської опіки і самостійно планувати своє життя.</w:t>
      </w:r>
    </w:p>
    <w:p w:rsidR="009F516C" w:rsidRPr="00544032" w:rsidRDefault="009F516C" w:rsidP="000E4867">
      <w:pPr>
        <w:spacing w:after="0" w:line="360" w:lineRule="auto"/>
        <w:ind w:firstLine="709"/>
        <w:jc w:val="both"/>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t xml:space="preserve">Легковажне становлення до власного здоров'я є наслідком браку інформації щодо здорового способу життя, </w:t>
      </w:r>
      <w:proofErr w:type="spellStart"/>
      <w:r w:rsidRPr="00544032">
        <w:rPr>
          <w:rFonts w:ascii="Times New Roman" w:eastAsia="Times New Roman" w:hAnsi="Times New Roman" w:cs="Times New Roman"/>
          <w:sz w:val="28"/>
          <w:szCs w:val="28"/>
          <w:lang w:val="uk-UA"/>
        </w:rPr>
        <w:t>несформованістю</w:t>
      </w:r>
      <w:proofErr w:type="spellEnd"/>
      <w:r w:rsidRPr="00544032">
        <w:rPr>
          <w:rFonts w:ascii="Times New Roman" w:eastAsia="Times New Roman" w:hAnsi="Times New Roman" w:cs="Times New Roman"/>
          <w:sz w:val="28"/>
          <w:szCs w:val="28"/>
          <w:lang w:val="uk-UA"/>
        </w:rPr>
        <w:t xml:space="preserve"> відповідального ставлення до фізичного стану організму.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lastRenderedPageBreak/>
        <w:t>Також спостерігається відсутність інтересу до суспільного життя, відсутність активної громадянської позиції (1,80 % досліджуваних згадали про події пов'язані із суспільними змінами).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І знову констатуємо відсутність зацікавленості зовнішнім природнім середовищем ( 0,31 %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Отже, узагальнюючи все вище сказане можна виділити такі основні аспекти: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методика «Психологічна автобіографія» дозволяє визначити важливі минулі події, які мали місце в житті людини, а також визначити перспективи її розвитку.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Аналіз та узагальнення результатів дослідження за даною методикою дозволяє зробити наступні висновки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1. </w:t>
      </w:r>
      <w:r w:rsidRPr="00544032">
        <w:rPr>
          <w:rFonts w:ascii="Times New Roman" w:eastAsia="Times New Roman" w:hAnsi="Times New Roman" w:cs="Times New Roman"/>
          <w:sz w:val="28"/>
          <w:szCs w:val="28"/>
          <w:lang w:val="uk-UA"/>
        </w:rPr>
        <w:t>В цілому можна говорити про високу продуктивність сприйняття цінностей життєвого шляху.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Відмічається тенденція до переважання кількості радісних подій -21,59 % над сумними подіями.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Також переважає кількість минулих подій - 14,12 % порівняно з майбутніми - 11,12%.</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hAnsi="Times New Roman" w:cs="Times New Roman"/>
          <w:sz w:val="28"/>
          <w:szCs w:val="28"/>
          <w:lang w:val="uk-UA"/>
        </w:rPr>
        <w:t xml:space="preserve">2. </w:t>
      </w:r>
      <w:r w:rsidRPr="00544032">
        <w:rPr>
          <w:rFonts w:ascii="Times New Roman" w:eastAsia="Times New Roman" w:hAnsi="Times New Roman" w:cs="Times New Roman"/>
          <w:sz w:val="28"/>
          <w:szCs w:val="28"/>
          <w:lang w:val="uk-UA"/>
        </w:rPr>
        <w:t>Найбільш значущими є події майбутнього і радісні події. Різниця між значущістю радісних і сумних подій досить велика: 98,59 % і 8,59 %. Такі результати можуть бути наслідком юнацького оптимізму та максималізму.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hAnsi="Times New Roman" w:cs="Times New Roman"/>
          <w:sz w:val="28"/>
          <w:szCs w:val="28"/>
          <w:lang w:val="uk-UA"/>
        </w:rPr>
        <w:t xml:space="preserve">3.  </w:t>
      </w:r>
      <w:r w:rsidRPr="00544032">
        <w:rPr>
          <w:rFonts w:ascii="Times New Roman" w:eastAsia="Times New Roman" w:hAnsi="Times New Roman" w:cs="Times New Roman"/>
          <w:sz w:val="28"/>
          <w:szCs w:val="28"/>
          <w:lang w:val="uk-UA"/>
        </w:rPr>
        <w:t>Щодо степені впливу подій, то перевага надається більш високим оцінкам, оскільки індивід називає важливі події свого життя і, зрозуміло, що вони здійснюють значний вплив на особистість.</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hAnsi="Times New Roman" w:cs="Times New Roman"/>
          <w:sz w:val="28"/>
          <w:szCs w:val="28"/>
          <w:lang w:val="uk-UA"/>
        </w:rPr>
        <w:t xml:space="preserve">4. </w:t>
      </w:r>
      <w:r w:rsidRPr="00544032">
        <w:rPr>
          <w:rFonts w:ascii="Times New Roman" w:eastAsia="Times New Roman" w:hAnsi="Times New Roman" w:cs="Times New Roman"/>
          <w:sz w:val="28"/>
          <w:szCs w:val="28"/>
          <w:lang w:val="uk-UA"/>
        </w:rPr>
        <w:t>У відповідях спостерігається схильність називати більш віддалені події минулого (середній час ретроспекції) і більш близькі майбутнього (середній час антиципації).</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hAnsi="Times New Roman" w:cs="Times New Roman"/>
          <w:sz w:val="28"/>
          <w:szCs w:val="28"/>
          <w:lang w:val="uk-UA"/>
        </w:rPr>
        <w:t xml:space="preserve">5.  </w:t>
      </w:r>
      <w:r w:rsidRPr="00544032">
        <w:rPr>
          <w:rFonts w:ascii="Times New Roman" w:eastAsia="Times New Roman" w:hAnsi="Times New Roman" w:cs="Times New Roman"/>
          <w:sz w:val="28"/>
          <w:szCs w:val="28"/>
          <w:lang w:val="uk-UA"/>
        </w:rPr>
        <w:t>У житті юнаків важливе місце займають події пов'язані з розвитком власного " Я " (це стосується і виду, і типу подій). Також важливе значення надається подіям, які пов'язані із змінами соціального середовища (34,27 %) та подіям, які пов'язані з міжособистісними стосунками (10,36 %). Поряд із значущістю власного " Я " (26,6 %) важливе місце займає навчання. (25,89%)</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lastRenderedPageBreak/>
        <w:t>Достатня увага у відповідях досліджуваних надається подіям пов'язаним із роботою (6, 61 %), одруженням (6,14%), матеріальним становищем (3,70 %).</w:t>
      </w:r>
    </w:p>
    <w:p w:rsidR="009F516C" w:rsidRPr="00544032" w:rsidRDefault="009F516C" w:rsidP="000E4867">
      <w:pPr>
        <w:spacing w:after="0" w:line="360" w:lineRule="auto"/>
        <w:ind w:firstLine="709"/>
        <w:jc w:val="both"/>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t>Найменше значення надається подіям, що пов'язані з батьківською сім'єю (- 0,40 %) та здоров'ям (- 1,</w:t>
      </w:r>
      <w:r w:rsidR="00275F52" w:rsidRPr="00544032">
        <w:rPr>
          <w:rFonts w:ascii="Times New Roman" w:eastAsia="Times New Roman" w:hAnsi="Times New Roman" w:cs="Times New Roman"/>
          <w:sz w:val="28"/>
          <w:szCs w:val="28"/>
          <w:lang w:val="uk-UA"/>
        </w:rPr>
        <w:t>40 %)</w:t>
      </w:r>
      <w:r w:rsidRPr="00544032">
        <w:rPr>
          <w:rFonts w:ascii="Times New Roman" w:eastAsia="Times New Roman" w:hAnsi="Times New Roman" w:cs="Times New Roman"/>
          <w:sz w:val="28"/>
          <w:szCs w:val="28"/>
          <w:lang w:val="uk-UA"/>
        </w:rPr>
        <w:br w:type="page"/>
      </w:r>
    </w:p>
    <w:p w:rsidR="009F516C" w:rsidRDefault="00275F52" w:rsidP="00E43D61">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sz w:val="28"/>
          <w:szCs w:val="28"/>
          <w:lang w:val="uk-UA"/>
        </w:rPr>
      </w:pPr>
      <w:r w:rsidRPr="00C84F15">
        <w:rPr>
          <w:rFonts w:ascii="Times New Roman" w:eastAsia="Times New Roman" w:hAnsi="Times New Roman" w:cs="Times New Roman"/>
          <w:sz w:val="28"/>
          <w:szCs w:val="28"/>
          <w:lang w:val="uk-UA"/>
        </w:rPr>
        <w:lastRenderedPageBreak/>
        <w:t>ВИСНОВКИ</w:t>
      </w:r>
    </w:p>
    <w:p w:rsidR="00C84F15" w:rsidRDefault="00C84F15" w:rsidP="000E4867">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p>
    <w:p w:rsidR="00624F2B" w:rsidRPr="00624F2B" w:rsidRDefault="002422C0"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hAnsi="Times New Roman" w:cs="Times New Roman"/>
          <w:sz w:val="28"/>
          <w:szCs w:val="28"/>
          <w:lang w:val="uk-UA"/>
        </w:rPr>
        <w:t>В даній курсовій роботі ми розглянули Я-концепцію, як</w:t>
      </w:r>
      <w:r w:rsidR="00455739">
        <w:rPr>
          <w:rFonts w:ascii="Times New Roman" w:hAnsi="Times New Roman" w:cs="Times New Roman"/>
          <w:sz w:val="28"/>
          <w:szCs w:val="28"/>
          <w:lang w:val="uk-UA"/>
        </w:rPr>
        <w:t xml:space="preserve"> психологічний феномен в рамках раннього юнацького віку.</w:t>
      </w:r>
      <w:r w:rsidR="00624F2B" w:rsidRPr="00624F2B">
        <w:rPr>
          <w:rFonts w:ascii="Times New Roman" w:hAnsi="Times New Roman" w:cs="Times New Roman"/>
          <w:sz w:val="28"/>
          <w:szCs w:val="28"/>
          <w:lang w:val="uk-UA"/>
        </w:rPr>
        <w:t xml:space="preserve"> </w:t>
      </w:r>
      <w:r w:rsidR="00624F2B">
        <w:rPr>
          <w:rFonts w:ascii="Times New Roman" w:hAnsi="Times New Roman" w:cs="Times New Roman"/>
          <w:sz w:val="28"/>
          <w:szCs w:val="28"/>
          <w:lang w:val="uk-UA"/>
        </w:rPr>
        <w:t>С</w:t>
      </w:r>
      <w:r w:rsidR="00624F2B" w:rsidRPr="00544032">
        <w:rPr>
          <w:rFonts w:ascii="Times New Roman" w:hAnsi="Times New Roman" w:cs="Times New Roman"/>
          <w:sz w:val="28"/>
          <w:szCs w:val="28"/>
          <w:lang w:val="uk-UA"/>
        </w:rPr>
        <w:t>амосвідомість орієнтована на осмислення людиною своїх дій, почуттів, думок, мотивів поведінки, інтересів, своєї позиції в суспільстві. Якщо свідомість є знанням про іншого, то самосвідомість – знання про самого себе. Якщо свідомість орієнтована на об’єктивний світ, то об’єктом самосвідомості є сама особистість. У самосвідомості вона виступає і як суб’єкт, і як об’єкт пізнання.</w:t>
      </w:r>
    </w:p>
    <w:p w:rsidR="002422C0" w:rsidRPr="00624F2B" w:rsidRDefault="00A93A47"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eastAsia="Times New Roman" w:hAnsi="Times New Roman" w:cs="Times New Roman"/>
          <w:sz w:val="28"/>
          <w:szCs w:val="28"/>
          <w:lang w:val="uk-UA"/>
        </w:rPr>
        <w:t xml:space="preserve">Побудова і переоцінка системи цінностей - основний процес морального розвитку в юнацькому віці. За </w:t>
      </w:r>
      <w:proofErr w:type="spellStart"/>
      <w:r w:rsidRPr="00544032">
        <w:rPr>
          <w:rFonts w:ascii="Times New Roman" w:eastAsia="Times New Roman" w:hAnsi="Times New Roman" w:cs="Times New Roman"/>
          <w:sz w:val="28"/>
          <w:szCs w:val="28"/>
          <w:lang w:val="uk-UA"/>
        </w:rPr>
        <w:t>Хоффманом</w:t>
      </w:r>
      <w:proofErr w:type="spellEnd"/>
      <w:r w:rsidRPr="00544032">
        <w:rPr>
          <w:rFonts w:ascii="Times New Roman" w:eastAsia="Times New Roman" w:hAnsi="Times New Roman" w:cs="Times New Roman"/>
          <w:sz w:val="28"/>
          <w:szCs w:val="28"/>
          <w:lang w:val="uk-UA"/>
        </w:rPr>
        <w:t>, моральний розвиток проходить трьома різними, частково співпадаючими, шляхами. Перший -</w:t>
      </w:r>
      <w:r>
        <w:rPr>
          <w:rFonts w:ascii="Times New Roman" w:eastAsia="Times New Roman" w:hAnsi="Times New Roman" w:cs="Times New Roman"/>
          <w:sz w:val="28"/>
          <w:szCs w:val="28"/>
          <w:lang w:val="uk-UA"/>
        </w:rPr>
        <w:t xml:space="preserve"> </w:t>
      </w:r>
      <w:r w:rsidRPr="00544032">
        <w:rPr>
          <w:rFonts w:ascii="Times New Roman" w:eastAsia="Times New Roman" w:hAnsi="Times New Roman" w:cs="Times New Roman"/>
          <w:sz w:val="28"/>
          <w:szCs w:val="28"/>
          <w:lang w:val="uk-UA"/>
        </w:rPr>
        <w:t>заснований на тривозі стримування, тобто соціально прийнятна поведінка, що викликається страхом перед покаранням. Діти навчаються пов'язувати покарання, яке йде від батьків та інших людей, з неприйнятною поведінкою. В кінцевому результаті вони впораються зі страхом покарання, утримуючись від заборонених дій. Що стосується другого шляху, то, в міру того, як діти</w:t>
      </w:r>
      <w:r>
        <w:rPr>
          <w:rFonts w:ascii="Times New Roman" w:hAnsi="Times New Roman" w:cs="Times New Roman"/>
          <w:sz w:val="24"/>
          <w:szCs w:val="24"/>
          <w:lang w:val="uk-UA"/>
        </w:rPr>
        <w:t xml:space="preserve"> </w:t>
      </w:r>
      <w:r>
        <w:rPr>
          <w:rFonts w:ascii="Times New Roman" w:hAnsi="Times New Roman" w:cs="Times New Roman"/>
          <w:sz w:val="28"/>
          <w:szCs w:val="28"/>
          <w:lang w:val="uk-UA"/>
        </w:rPr>
        <w:t xml:space="preserve">стають старші, вони навчаються заснованій на </w:t>
      </w:r>
      <w:proofErr w:type="spellStart"/>
      <w:r>
        <w:rPr>
          <w:rFonts w:ascii="Times New Roman" w:hAnsi="Times New Roman" w:cs="Times New Roman"/>
          <w:sz w:val="28"/>
          <w:szCs w:val="28"/>
          <w:lang w:val="uk-UA"/>
        </w:rPr>
        <w:t>емпатії</w:t>
      </w:r>
      <w:proofErr w:type="spellEnd"/>
      <w:r>
        <w:rPr>
          <w:rFonts w:ascii="Times New Roman" w:hAnsi="Times New Roman" w:cs="Times New Roman"/>
          <w:sz w:val="28"/>
          <w:szCs w:val="28"/>
          <w:lang w:val="uk-UA"/>
        </w:rPr>
        <w:t xml:space="preserve"> турботи про інших. Ця </w:t>
      </w:r>
      <w:r w:rsidRPr="00544032">
        <w:rPr>
          <w:rFonts w:ascii="Times New Roman" w:eastAsia="Times New Roman" w:hAnsi="Times New Roman" w:cs="Times New Roman"/>
          <w:sz w:val="28"/>
          <w:szCs w:val="28"/>
          <w:lang w:val="uk-UA"/>
        </w:rPr>
        <w:t xml:space="preserve">моральна перспектива поєднує здібності людини поділяти почуття інших з когнітивною здатністю уявляти, що відчуває інший і як власна поведінка може змінити внутрішній стан інших людей. По-третє, моральний розвиток підлітків та юнаків відбувається завдяки розвитку мислення на рівні формальних операцій, в процесі якого вони набувають досвіду перевірки гіпотез, переоцінки інформації та </w:t>
      </w:r>
      <w:proofErr w:type="spellStart"/>
      <w:r w:rsidRPr="00544032">
        <w:rPr>
          <w:rFonts w:ascii="Times New Roman" w:eastAsia="Times New Roman" w:hAnsi="Times New Roman" w:cs="Times New Roman"/>
          <w:sz w:val="28"/>
          <w:szCs w:val="28"/>
          <w:lang w:val="uk-UA"/>
        </w:rPr>
        <w:t>переформулювання</w:t>
      </w:r>
      <w:proofErr w:type="spellEnd"/>
      <w:r w:rsidRPr="00544032">
        <w:rPr>
          <w:rFonts w:ascii="Times New Roman" w:eastAsia="Times New Roman" w:hAnsi="Times New Roman" w:cs="Times New Roman"/>
          <w:sz w:val="28"/>
          <w:szCs w:val="28"/>
          <w:lang w:val="uk-UA"/>
        </w:rPr>
        <w:t xml:space="preserve"> понять. Переоцінка цінностей виступає чинником зміни ставлення до ризику, у зв'язку з чим деякі молоді люди приймають участь в багатьох ризикованих заходах.</w:t>
      </w:r>
    </w:p>
    <w:p w:rsidR="00A93A47" w:rsidRPr="00C84F15" w:rsidRDefault="00F9440D" w:rsidP="000E4867">
      <w:pPr>
        <w:spacing w:after="0" w:line="360" w:lineRule="auto"/>
        <w:ind w:firstLine="709"/>
        <w:jc w:val="both"/>
        <w:rPr>
          <w:rFonts w:ascii="Times New Roman" w:hAnsi="Times New Roman" w:cs="Times New Roman"/>
          <w:sz w:val="28"/>
          <w:szCs w:val="28"/>
          <w:lang w:val="uk-UA"/>
        </w:rPr>
      </w:pPr>
      <w:r w:rsidRPr="00544032">
        <w:rPr>
          <w:rFonts w:ascii="Times New Roman" w:hAnsi="Times New Roman" w:cs="Times New Roman"/>
          <w:sz w:val="28"/>
          <w:szCs w:val="28"/>
          <w:lang w:val="uk-UA"/>
        </w:rPr>
        <w:t>Юнацький вік – період індивідуального життя, в якому стає (розвивається) здатність діяльно, практично співвідносити цілі, ресурси та умови для вирішення завдань будівництва власного життя, перспективи, характерні для дорослої людини (рішення професійних, виробничих завдань; прояв громадської позиції; здійснення суспільно значимого вчинку або дії; побудова власної сім'ї і т.п.)</w:t>
      </w:r>
      <w:r>
        <w:rPr>
          <w:rFonts w:ascii="Times New Roman" w:hAnsi="Times New Roman" w:cs="Times New Roman"/>
          <w:sz w:val="28"/>
          <w:szCs w:val="28"/>
          <w:lang w:val="uk-UA"/>
        </w:rPr>
        <w:t xml:space="preserve">. </w:t>
      </w:r>
      <w:r w:rsidRPr="00544032">
        <w:rPr>
          <w:rFonts w:ascii="Times New Roman" w:hAnsi="Times New Roman" w:cs="Times New Roman"/>
          <w:sz w:val="28"/>
          <w:szCs w:val="28"/>
          <w:lang w:val="uk-UA"/>
        </w:rPr>
        <w:t xml:space="preserve">Юність не так </w:t>
      </w:r>
      <w:r w:rsidRPr="00544032">
        <w:rPr>
          <w:rFonts w:ascii="Times New Roman" w:hAnsi="Times New Roman" w:cs="Times New Roman"/>
          <w:sz w:val="28"/>
          <w:szCs w:val="28"/>
          <w:lang w:val="uk-UA"/>
        </w:rPr>
        <w:lastRenderedPageBreak/>
        <w:t xml:space="preserve">давно виділилася в самостійний період життя людини, історично належить до "перехідного етапу" змужніння, дорослішання. Якщо у тварин наступ дорослості досить тісно </w:t>
      </w:r>
      <w:proofErr w:type="spellStart"/>
      <w:r w:rsidRPr="00544032">
        <w:rPr>
          <w:rFonts w:ascii="Times New Roman" w:hAnsi="Times New Roman" w:cs="Times New Roman"/>
          <w:sz w:val="28"/>
          <w:szCs w:val="28"/>
          <w:lang w:val="uk-UA"/>
        </w:rPr>
        <w:t>пов'язан</w:t>
      </w:r>
      <w:proofErr w:type="spellEnd"/>
      <w:r w:rsidRPr="00544032">
        <w:rPr>
          <w:rFonts w:ascii="Times New Roman" w:hAnsi="Times New Roman" w:cs="Times New Roman"/>
          <w:sz w:val="28"/>
          <w:szCs w:val="28"/>
          <w:lang w:val="uk-UA"/>
        </w:rPr>
        <w:t xml:space="preserve"> з можливістю самостійного існування і зародження потомства, то в людському суспільстві критерієм дорослішання стає не просто фізичне змужніння, а й оволодіння культурою, системою знань, цінностей, норм, соціальних традицій, підготовленість до здійснення різних видів праці.</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Аналіз та узагальнення результатів дослідження за методикою </w:t>
      </w:r>
      <w:proofErr w:type="spellStart"/>
      <w:r w:rsidRPr="00544032">
        <w:rPr>
          <w:rFonts w:ascii="Times New Roman" w:eastAsia="Times New Roman" w:hAnsi="Times New Roman" w:cs="Times New Roman"/>
          <w:sz w:val="28"/>
          <w:szCs w:val="28"/>
          <w:lang w:val="uk-UA"/>
        </w:rPr>
        <w:t>„Психологічна</w:t>
      </w:r>
      <w:proofErr w:type="spellEnd"/>
      <w:r w:rsidRPr="00544032">
        <w:rPr>
          <w:rFonts w:ascii="Times New Roman" w:eastAsia="Times New Roman" w:hAnsi="Times New Roman" w:cs="Times New Roman"/>
          <w:sz w:val="28"/>
          <w:szCs w:val="28"/>
          <w:lang w:val="uk-UA"/>
        </w:rPr>
        <w:t xml:space="preserve"> автобіографія" дозволяє зробити наступні висновки :</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hAnsi="Times New Roman" w:cs="Times New Roman"/>
          <w:sz w:val="28"/>
          <w:szCs w:val="28"/>
          <w:lang w:val="uk-UA"/>
        </w:rPr>
        <w:t xml:space="preserve">1.  </w:t>
      </w:r>
      <w:r w:rsidRPr="00544032">
        <w:rPr>
          <w:rFonts w:ascii="Times New Roman" w:eastAsia="Times New Roman" w:hAnsi="Times New Roman" w:cs="Times New Roman"/>
          <w:sz w:val="28"/>
          <w:szCs w:val="28"/>
          <w:lang w:val="uk-UA"/>
        </w:rPr>
        <w:t>В цілому можна говорити про високу продуктивність сприйняття образів життєвого шляху.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 xml:space="preserve">Відмічається тенденція до переважання кількості радісних подій - 21,59 </w:t>
      </w:r>
      <w:r w:rsidRPr="00544032">
        <w:rPr>
          <w:rFonts w:ascii="Times New Roman" w:eastAsia="Times New Roman" w:hAnsi="Times New Roman" w:cs="Times New Roman"/>
          <w:i/>
          <w:iCs/>
          <w:sz w:val="28"/>
          <w:szCs w:val="28"/>
          <w:lang w:val="uk-UA"/>
        </w:rPr>
        <w:t xml:space="preserve">% </w:t>
      </w:r>
      <w:r w:rsidRPr="00544032">
        <w:rPr>
          <w:rFonts w:ascii="Times New Roman" w:eastAsia="Times New Roman" w:hAnsi="Times New Roman" w:cs="Times New Roman"/>
          <w:sz w:val="28"/>
          <w:szCs w:val="28"/>
          <w:lang w:val="uk-UA"/>
        </w:rPr>
        <w:t>над сумними подіями.</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544032">
        <w:rPr>
          <w:rFonts w:ascii="Times New Roman" w:eastAsia="Times New Roman" w:hAnsi="Times New Roman" w:cs="Times New Roman"/>
          <w:sz w:val="28"/>
          <w:szCs w:val="28"/>
          <w:lang w:val="uk-UA"/>
        </w:rPr>
        <w:t>Також переважає кількість минулих подій - 14,12 % порівняно з майбутніми - 11,12 %.</w:t>
      </w:r>
    </w:p>
    <w:p w:rsidR="009F516C" w:rsidRPr="00544032" w:rsidRDefault="009F516C" w:rsidP="000E4867">
      <w:pPr>
        <w:spacing w:after="0" w:line="360" w:lineRule="auto"/>
        <w:ind w:firstLine="709"/>
        <w:jc w:val="both"/>
        <w:rPr>
          <w:rFonts w:ascii="Times New Roman" w:eastAsia="Times New Roman" w:hAnsi="Times New Roman" w:cs="Times New Roman"/>
          <w:sz w:val="28"/>
          <w:szCs w:val="28"/>
          <w:lang w:val="uk-UA"/>
        </w:rPr>
      </w:pPr>
      <w:r w:rsidRPr="00544032">
        <w:rPr>
          <w:rFonts w:ascii="Times New Roman" w:hAnsi="Times New Roman" w:cs="Times New Roman"/>
          <w:sz w:val="28"/>
          <w:szCs w:val="28"/>
          <w:lang w:val="uk-UA"/>
        </w:rPr>
        <w:t xml:space="preserve">2.  </w:t>
      </w:r>
      <w:r w:rsidRPr="00544032">
        <w:rPr>
          <w:rFonts w:ascii="Times New Roman" w:eastAsia="Times New Roman" w:hAnsi="Times New Roman" w:cs="Times New Roman"/>
          <w:sz w:val="28"/>
          <w:szCs w:val="28"/>
          <w:lang w:val="uk-UA"/>
        </w:rPr>
        <w:t>Найбільш значущими є події майбутнього і радісні події. Різниця між значущістю радісних і сумних подій досить велика: 98,59 % і 8,59 %. Такі результати можуть бути наслідком юнацького оптимізму та максималізму.</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hAnsi="Times New Roman" w:cs="Times New Roman"/>
          <w:sz w:val="28"/>
          <w:szCs w:val="28"/>
          <w:lang w:val="uk-UA"/>
        </w:rPr>
        <w:t xml:space="preserve">3.  </w:t>
      </w:r>
      <w:r w:rsidRPr="00544032">
        <w:rPr>
          <w:rFonts w:ascii="Times New Roman" w:eastAsia="Times New Roman" w:hAnsi="Times New Roman" w:cs="Times New Roman"/>
          <w:sz w:val="28"/>
          <w:szCs w:val="28"/>
          <w:lang w:val="uk-UA"/>
        </w:rPr>
        <w:t>Щодо степені впливу подій, то перевага надається більш високим оцінкам, оскільки індивід називає важливі події свого життя і, зрозуміло, що вони здійснюють значний вплив на особистість.</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hAnsi="Times New Roman" w:cs="Times New Roman"/>
          <w:sz w:val="28"/>
          <w:szCs w:val="28"/>
          <w:lang w:val="uk-UA"/>
        </w:rPr>
        <w:t xml:space="preserve">4.  </w:t>
      </w:r>
      <w:r w:rsidRPr="00544032">
        <w:rPr>
          <w:rFonts w:ascii="Times New Roman" w:eastAsia="Times New Roman" w:hAnsi="Times New Roman" w:cs="Times New Roman"/>
          <w:sz w:val="28"/>
          <w:szCs w:val="28"/>
          <w:lang w:val="uk-UA"/>
        </w:rPr>
        <w:t>У відповідях спостерігається схильність називати більш віддалені події минулого (середній час ретроспекції) і більш близькі майбутнього (середній час антиципації).</w:t>
      </w:r>
    </w:p>
    <w:p w:rsidR="009F516C" w:rsidRPr="00544032" w:rsidRDefault="009F516C"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sidRPr="00544032">
        <w:rPr>
          <w:rFonts w:ascii="Times New Roman" w:hAnsi="Times New Roman" w:cs="Times New Roman"/>
          <w:sz w:val="28"/>
          <w:szCs w:val="28"/>
          <w:lang w:val="uk-UA"/>
        </w:rPr>
        <w:t xml:space="preserve">5.  </w:t>
      </w:r>
      <w:r w:rsidRPr="00544032">
        <w:rPr>
          <w:rFonts w:ascii="Times New Roman" w:eastAsia="Times New Roman" w:hAnsi="Times New Roman" w:cs="Times New Roman"/>
          <w:sz w:val="28"/>
          <w:szCs w:val="28"/>
          <w:lang w:val="uk-UA"/>
        </w:rPr>
        <w:t>У житті юнаків важливе місце займають події пов'язані з розвитком власного " Я " (це стосується і виду, і типу подій). Також важливе значення надається подіям, які пов'язані із змінами соціального середовища (34,27 %) та подіям, які пов'язані з міжособистісними стосунками (10,36 %). Поряд із значущістю власного " Я " (26,6 %) важливе місце займає навчання. (25,89%)</w:t>
      </w:r>
    </w:p>
    <w:p w:rsidR="009F516C" w:rsidRPr="00544032" w:rsidRDefault="009F516C" w:rsidP="000E4867">
      <w:pPr>
        <w:spacing w:after="0" w:line="360" w:lineRule="auto"/>
        <w:ind w:firstLine="709"/>
        <w:jc w:val="both"/>
        <w:rPr>
          <w:rFonts w:ascii="Times New Roman" w:eastAsia="Times New Roman" w:hAnsi="Times New Roman" w:cs="Times New Roman"/>
          <w:sz w:val="28"/>
          <w:szCs w:val="28"/>
          <w:lang w:val="uk-UA"/>
        </w:rPr>
      </w:pPr>
      <w:r w:rsidRPr="00544032">
        <w:rPr>
          <w:rFonts w:ascii="Times New Roman" w:eastAsia="Times New Roman" w:hAnsi="Times New Roman" w:cs="Times New Roman"/>
          <w:sz w:val="28"/>
          <w:szCs w:val="28"/>
          <w:lang w:val="uk-UA"/>
        </w:rPr>
        <w:t xml:space="preserve">Достатня увага у відповідях досліджуваних надається подіям пов'язаним із роботою (6, 61 %), одруженням (6,14%), матеріальним становищем (3,70 %). </w:t>
      </w:r>
      <w:r w:rsidRPr="00544032">
        <w:rPr>
          <w:rFonts w:ascii="Times New Roman" w:eastAsia="Times New Roman" w:hAnsi="Times New Roman" w:cs="Times New Roman"/>
          <w:sz w:val="28"/>
          <w:szCs w:val="28"/>
          <w:lang w:val="uk-UA"/>
        </w:rPr>
        <w:lastRenderedPageBreak/>
        <w:t>Найменше значення надається подіям, що пов'язані з батьківською сім'єю (- 0,40 %) та здоров'ям (- 1,40 %).</w:t>
      </w:r>
      <w:r w:rsidRPr="00544032">
        <w:rPr>
          <w:rFonts w:ascii="Times New Roman" w:eastAsia="Times New Roman" w:hAnsi="Times New Roman" w:cs="Times New Roman"/>
          <w:sz w:val="28"/>
          <w:szCs w:val="28"/>
          <w:lang w:val="uk-UA"/>
        </w:rPr>
        <w:br w:type="page"/>
      </w:r>
    </w:p>
    <w:p w:rsidR="009F516C" w:rsidRPr="00C84F15" w:rsidRDefault="009F516C" w:rsidP="00E43D61">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sz w:val="28"/>
          <w:szCs w:val="28"/>
          <w:lang w:val="uk-UA"/>
        </w:rPr>
      </w:pPr>
      <w:r w:rsidRPr="00C84F15">
        <w:rPr>
          <w:rFonts w:ascii="Times New Roman" w:eastAsia="Times New Roman" w:hAnsi="Times New Roman" w:cs="Times New Roman"/>
          <w:sz w:val="28"/>
          <w:szCs w:val="28"/>
          <w:lang w:val="uk-UA"/>
        </w:rPr>
        <w:lastRenderedPageBreak/>
        <w:t>СПИСОК ВИКОРИСТАНИХ ДЖЕРЕЛ</w:t>
      </w:r>
    </w:p>
    <w:p w:rsidR="006C0025" w:rsidRDefault="006C0025" w:rsidP="000E4867">
      <w:pPr>
        <w:shd w:val="clear" w:color="auto" w:fill="FFFFFF"/>
        <w:autoSpaceDE w:val="0"/>
        <w:autoSpaceDN w:val="0"/>
        <w:adjustRightInd w:val="0"/>
        <w:spacing w:after="0" w:line="360" w:lineRule="auto"/>
        <w:ind w:firstLine="709"/>
        <w:jc w:val="both"/>
        <w:rPr>
          <w:rFonts w:ascii="Times New Roman" w:hAnsi="Times New Roman" w:cs="Times New Roman"/>
          <w:color w:val="000000"/>
          <w:sz w:val="24"/>
          <w:szCs w:val="24"/>
          <w:lang w:val="uk-UA"/>
        </w:rPr>
      </w:pPr>
    </w:p>
    <w:p w:rsidR="0010740D" w:rsidRPr="0010740D" w:rsidRDefault="00275F52"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10740D">
        <w:rPr>
          <w:rFonts w:ascii="Times New Roman" w:eastAsia="Times New Roman" w:hAnsi="Times New Roman" w:cs="Times New Roman"/>
          <w:sz w:val="28"/>
          <w:szCs w:val="28"/>
          <w:lang w:val="uk-UA"/>
        </w:rPr>
        <w:t>Абрамова І</w:t>
      </w:r>
      <w:r w:rsidR="009F516C" w:rsidRPr="0010740D">
        <w:rPr>
          <w:rFonts w:ascii="Times New Roman" w:eastAsia="Times New Roman" w:hAnsi="Times New Roman" w:cs="Times New Roman"/>
          <w:sz w:val="28"/>
          <w:szCs w:val="28"/>
          <w:lang w:val="uk-UA"/>
        </w:rPr>
        <w:t>. С. Вікова психологія: Підручник дл</w:t>
      </w:r>
      <w:r w:rsidR="00F9440D" w:rsidRPr="0010740D">
        <w:rPr>
          <w:rFonts w:ascii="Times New Roman" w:eastAsia="Times New Roman" w:hAnsi="Times New Roman" w:cs="Times New Roman"/>
          <w:sz w:val="28"/>
          <w:szCs w:val="28"/>
          <w:lang w:val="uk-UA"/>
        </w:rPr>
        <w:t xml:space="preserve">я студентів вузів. </w:t>
      </w:r>
      <w:r w:rsidR="00C832D0" w:rsidRPr="0010740D">
        <w:rPr>
          <w:rFonts w:ascii="Times New Roman" w:eastAsia="Times New Roman" w:hAnsi="Times New Roman" w:cs="Times New Roman"/>
          <w:sz w:val="28"/>
          <w:szCs w:val="28"/>
          <w:lang w:val="uk-UA"/>
        </w:rPr>
        <w:t xml:space="preserve">2-е видання. </w:t>
      </w:r>
      <w:r w:rsidR="00F9440D" w:rsidRPr="0010740D">
        <w:rPr>
          <w:rFonts w:ascii="Times New Roman" w:eastAsia="Times New Roman" w:hAnsi="Times New Roman" w:cs="Times New Roman"/>
          <w:sz w:val="28"/>
          <w:szCs w:val="28"/>
          <w:lang w:val="uk-UA"/>
        </w:rPr>
        <w:t>Єкатеринбург</w:t>
      </w:r>
      <w:r w:rsidR="00C832D0" w:rsidRPr="0010740D">
        <w:rPr>
          <w:rFonts w:ascii="Times New Roman" w:eastAsia="Times New Roman" w:hAnsi="Times New Roman" w:cs="Times New Roman"/>
          <w:sz w:val="28"/>
          <w:szCs w:val="28"/>
          <w:lang w:val="uk-UA"/>
        </w:rPr>
        <w:t xml:space="preserve">: </w:t>
      </w:r>
      <w:proofErr w:type="spellStart"/>
      <w:r w:rsidR="00C832D0" w:rsidRPr="0010740D">
        <w:rPr>
          <w:rFonts w:ascii="Times New Roman" w:eastAsia="Times New Roman" w:hAnsi="Times New Roman" w:cs="Times New Roman"/>
          <w:sz w:val="28"/>
          <w:szCs w:val="28"/>
          <w:lang w:val="uk-UA"/>
        </w:rPr>
        <w:t>Юрайт</w:t>
      </w:r>
      <w:proofErr w:type="spellEnd"/>
      <w:r w:rsidR="00C832D0" w:rsidRPr="0010740D">
        <w:rPr>
          <w:rFonts w:ascii="Times New Roman" w:eastAsia="Times New Roman" w:hAnsi="Times New Roman" w:cs="Times New Roman"/>
          <w:sz w:val="28"/>
          <w:szCs w:val="28"/>
          <w:lang w:val="uk-UA"/>
        </w:rPr>
        <w:t xml:space="preserve">, </w:t>
      </w:r>
      <w:r w:rsidR="00F31546" w:rsidRPr="0010740D">
        <w:rPr>
          <w:rFonts w:ascii="Times New Roman" w:eastAsia="Times New Roman" w:hAnsi="Times New Roman" w:cs="Times New Roman"/>
          <w:sz w:val="28"/>
          <w:szCs w:val="28"/>
          <w:lang w:val="uk-UA"/>
        </w:rPr>
        <w:t xml:space="preserve"> 2014</w:t>
      </w:r>
      <w:r w:rsidR="009F516C" w:rsidRPr="0010740D">
        <w:rPr>
          <w:rFonts w:ascii="Times New Roman" w:eastAsia="Times New Roman" w:hAnsi="Times New Roman" w:cs="Times New Roman"/>
          <w:sz w:val="28"/>
          <w:szCs w:val="28"/>
          <w:lang w:val="uk-UA"/>
        </w:rPr>
        <w:t>.</w:t>
      </w:r>
      <w:r w:rsidR="00F31546" w:rsidRPr="0010740D">
        <w:rPr>
          <w:rFonts w:ascii="Times New Roman" w:eastAsia="Times New Roman" w:hAnsi="Times New Roman" w:cs="Times New Roman"/>
          <w:sz w:val="28"/>
          <w:szCs w:val="28"/>
          <w:lang w:val="uk-UA"/>
        </w:rPr>
        <w:t xml:space="preserve"> </w:t>
      </w:r>
      <w:r w:rsidR="00C832D0" w:rsidRPr="0010740D">
        <w:rPr>
          <w:rFonts w:ascii="Times New Roman" w:eastAsia="Times New Roman" w:hAnsi="Times New Roman" w:cs="Times New Roman"/>
          <w:sz w:val="28"/>
          <w:szCs w:val="28"/>
          <w:lang w:val="uk-UA"/>
        </w:rPr>
        <w:t>811с.</w:t>
      </w:r>
    </w:p>
    <w:p w:rsidR="0010740D" w:rsidRPr="0010740D"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10740D">
        <w:rPr>
          <w:rFonts w:ascii="Times New Roman" w:eastAsia="Times New Roman" w:hAnsi="Times New Roman" w:cs="Times New Roman"/>
          <w:sz w:val="28"/>
          <w:szCs w:val="28"/>
          <w:lang w:val="uk-UA"/>
        </w:rPr>
        <w:t>Берне Р.В. Розвиток Я-концепції і виховання. -М.</w:t>
      </w:r>
      <w:r w:rsidR="00E74B2F" w:rsidRPr="0010740D">
        <w:rPr>
          <w:rFonts w:ascii="Times New Roman" w:eastAsia="Times New Roman" w:hAnsi="Times New Roman" w:cs="Times New Roman"/>
          <w:sz w:val="28"/>
          <w:szCs w:val="28"/>
          <w:lang w:val="uk-UA"/>
        </w:rPr>
        <w:t>: Прогрес</w:t>
      </w:r>
      <w:r w:rsidRPr="0010740D">
        <w:rPr>
          <w:rFonts w:ascii="Times New Roman" w:eastAsia="Times New Roman" w:hAnsi="Times New Roman" w:cs="Times New Roman"/>
          <w:sz w:val="28"/>
          <w:szCs w:val="28"/>
          <w:lang w:val="uk-UA"/>
        </w:rPr>
        <w:t>, 1986.</w:t>
      </w:r>
      <w:r w:rsidR="00E74B2F" w:rsidRPr="0010740D">
        <w:rPr>
          <w:rFonts w:ascii="Times New Roman" w:eastAsia="Times New Roman" w:hAnsi="Times New Roman" w:cs="Times New Roman"/>
          <w:sz w:val="28"/>
          <w:szCs w:val="28"/>
          <w:lang w:val="uk-UA"/>
        </w:rPr>
        <w:t xml:space="preserve"> с. 30-66.</w:t>
      </w:r>
    </w:p>
    <w:p w:rsidR="0010740D" w:rsidRPr="0010740D" w:rsidRDefault="00A7212A"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10740D">
        <w:rPr>
          <w:rFonts w:ascii="Times New Roman" w:eastAsia="Times New Roman" w:hAnsi="Times New Roman" w:cs="Times New Roman"/>
          <w:sz w:val="28"/>
          <w:szCs w:val="28"/>
          <w:lang w:val="uk-UA"/>
        </w:rPr>
        <w:t>Божович</w:t>
      </w:r>
      <w:proofErr w:type="spellEnd"/>
      <w:r w:rsidR="00F31546" w:rsidRPr="0010740D">
        <w:rPr>
          <w:rFonts w:ascii="Times New Roman" w:eastAsia="Times New Roman" w:hAnsi="Times New Roman" w:cs="Times New Roman"/>
          <w:sz w:val="28"/>
          <w:szCs w:val="28"/>
          <w:lang w:val="uk-UA"/>
        </w:rPr>
        <w:t xml:space="preserve"> </w:t>
      </w:r>
      <w:r w:rsidRPr="0010740D">
        <w:rPr>
          <w:rFonts w:ascii="Times New Roman" w:eastAsia="Times New Roman" w:hAnsi="Times New Roman" w:cs="Times New Roman"/>
          <w:sz w:val="28"/>
          <w:szCs w:val="28"/>
          <w:lang w:val="uk-UA"/>
        </w:rPr>
        <w:t xml:space="preserve">Л.   И.   </w:t>
      </w:r>
      <w:r w:rsidRPr="0010740D">
        <w:rPr>
          <w:rFonts w:ascii="Times New Roman" w:eastAsia="Times New Roman" w:hAnsi="Times New Roman" w:cs="Times New Roman"/>
          <w:sz w:val="28"/>
          <w:szCs w:val="28"/>
        </w:rPr>
        <w:t>"Этапы</w:t>
      </w:r>
      <w:r w:rsidR="009F516C" w:rsidRPr="0010740D">
        <w:rPr>
          <w:rFonts w:ascii="Times New Roman" w:eastAsia="Times New Roman" w:hAnsi="Times New Roman" w:cs="Times New Roman"/>
          <w:sz w:val="28"/>
          <w:szCs w:val="28"/>
          <w:lang w:val="uk-UA"/>
        </w:rPr>
        <w:t xml:space="preserve">   </w:t>
      </w:r>
      <w:proofErr w:type="spellStart"/>
      <w:r w:rsidR="009F516C" w:rsidRPr="0010740D">
        <w:rPr>
          <w:rFonts w:ascii="Times New Roman" w:eastAsia="Times New Roman" w:hAnsi="Times New Roman" w:cs="Times New Roman"/>
          <w:sz w:val="28"/>
          <w:szCs w:val="28"/>
          <w:lang w:val="uk-UA"/>
        </w:rPr>
        <w:t>формирования</w:t>
      </w:r>
      <w:proofErr w:type="spellEnd"/>
      <w:r w:rsidR="009F516C" w:rsidRPr="0010740D">
        <w:rPr>
          <w:rFonts w:ascii="Times New Roman" w:eastAsia="Times New Roman" w:hAnsi="Times New Roman" w:cs="Times New Roman"/>
          <w:sz w:val="28"/>
          <w:szCs w:val="28"/>
          <w:lang w:val="uk-UA"/>
        </w:rPr>
        <w:t xml:space="preserve">   </w:t>
      </w:r>
      <w:proofErr w:type="spellStart"/>
      <w:r w:rsidR="009F516C" w:rsidRPr="0010740D">
        <w:rPr>
          <w:rFonts w:ascii="Times New Roman" w:eastAsia="Times New Roman" w:hAnsi="Times New Roman" w:cs="Times New Roman"/>
          <w:sz w:val="28"/>
          <w:szCs w:val="28"/>
          <w:lang w:val="uk-UA"/>
        </w:rPr>
        <w:t>личности</w:t>
      </w:r>
      <w:proofErr w:type="spellEnd"/>
      <w:r w:rsidR="009F516C" w:rsidRPr="0010740D">
        <w:rPr>
          <w:rFonts w:ascii="Times New Roman" w:eastAsia="Times New Roman" w:hAnsi="Times New Roman" w:cs="Times New Roman"/>
          <w:sz w:val="28"/>
          <w:szCs w:val="28"/>
          <w:lang w:val="uk-UA"/>
        </w:rPr>
        <w:t xml:space="preserve">   в</w:t>
      </w:r>
      <w:r w:rsidR="00F31546" w:rsidRPr="0010740D">
        <w:rPr>
          <w:rFonts w:ascii="Times New Roman" w:eastAsia="Times New Roman" w:hAnsi="Times New Roman" w:cs="Times New Roman"/>
          <w:sz w:val="28"/>
          <w:szCs w:val="28"/>
          <w:lang w:val="uk-UA"/>
        </w:rPr>
        <w:t xml:space="preserve">   </w:t>
      </w:r>
      <w:proofErr w:type="spellStart"/>
      <w:r w:rsidR="00F31546" w:rsidRPr="0010740D">
        <w:rPr>
          <w:rFonts w:ascii="Times New Roman" w:eastAsia="Times New Roman" w:hAnsi="Times New Roman" w:cs="Times New Roman"/>
          <w:sz w:val="28"/>
          <w:szCs w:val="28"/>
          <w:lang w:val="uk-UA"/>
        </w:rPr>
        <w:t>онтогенезе</w:t>
      </w:r>
      <w:proofErr w:type="spellEnd"/>
      <w:r w:rsidR="0010740D">
        <w:rPr>
          <w:rFonts w:ascii="Times New Roman" w:eastAsia="Times New Roman" w:hAnsi="Times New Roman" w:cs="Times New Roman"/>
          <w:sz w:val="28"/>
          <w:szCs w:val="28"/>
          <w:lang w:val="uk-UA"/>
        </w:rPr>
        <w:t xml:space="preserve"> </w:t>
      </w:r>
      <w:r w:rsidR="009F516C" w:rsidRPr="0010740D">
        <w:rPr>
          <w:rFonts w:ascii="Times New Roman" w:eastAsia="Times New Roman" w:hAnsi="Times New Roman" w:cs="Times New Roman"/>
          <w:sz w:val="28"/>
          <w:szCs w:val="28"/>
          <w:lang w:val="uk-UA"/>
        </w:rPr>
        <w:t>/</w:t>
      </w:r>
      <w:r w:rsidR="0010740D">
        <w:rPr>
          <w:rFonts w:ascii="Times New Roman" w:eastAsia="Times New Roman" w:hAnsi="Times New Roman" w:cs="Times New Roman"/>
          <w:sz w:val="28"/>
          <w:szCs w:val="28"/>
          <w:lang w:val="uk-UA"/>
        </w:rPr>
        <w:t xml:space="preserve"> </w:t>
      </w:r>
      <w:proofErr w:type="spellStart"/>
      <w:r w:rsidRPr="0010740D">
        <w:rPr>
          <w:rFonts w:ascii="Times New Roman" w:eastAsia="Times New Roman" w:hAnsi="Times New Roman" w:cs="Times New Roman"/>
          <w:sz w:val="28"/>
          <w:szCs w:val="28"/>
          <w:lang w:val="uk-UA"/>
        </w:rPr>
        <w:t>Вопросы</w:t>
      </w:r>
      <w:proofErr w:type="spellEnd"/>
      <w:r w:rsidR="00F31546" w:rsidRPr="0010740D">
        <w:rPr>
          <w:rFonts w:ascii="Times New Roman" w:eastAsia="Times New Roman" w:hAnsi="Times New Roman" w:cs="Times New Roman"/>
          <w:sz w:val="28"/>
          <w:szCs w:val="28"/>
          <w:lang w:val="uk-UA"/>
        </w:rPr>
        <w:t xml:space="preserve"> психологи. 1979.  № 4,</w:t>
      </w:r>
      <w:r w:rsidR="009F516C" w:rsidRPr="0010740D">
        <w:rPr>
          <w:rFonts w:ascii="Times New Roman" w:eastAsia="Times New Roman" w:hAnsi="Times New Roman" w:cs="Times New Roman"/>
          <w:sz w:val="28"/>
          <w:szCs w:val="28"/>
          <w:lang w:val="uk-UA"/>
        </w:rPr>
        <w:t xml:space="preserve"> С. 23-24</w:t>
      </w:r>
      <w:r w:rsidR="00E74B2F" w:rsidRPr="0010740D">
        <w:rPr>
          <w:rFonts w:ascii="Times New Roman" w:eastAsia="Times New Roman" w:hAnsi="Times New Roman" w:cs="Times New Roman"/>
          <w:sz w:val="28"/>
          <w:szCs w:val="28"/>
          <w:lang w:val="uk-UA"/>
        </w:rPr>
        <w:t>.</w:t>
      </w:r>
    </w:p>
    <w:p w:rsidR="0010740D" w:rsidRPr="0010740D"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10740D">
        <w:rPr>
          <w:rFonts w:ascii="Times New Roman" w:eastAsia="Times New Roman" w:hAnsi="Times New Roman" w:cs="Times New Roman"/>
          <w:sz w:val="28"/>
          <w:szCs w:val="28"/>
          <w:lang w:val="uk-UA"/>
        </w:rPr>
        <w:t>Варій</w:t>
      </w:r>
      <w:proofErr w:type="spellEnd"/>
      <w:r w:rsidRPr="0010740D">
        <w:rPr>
          <w:rFonts w:ascii="Times New Roman" w:eastAsia="Times New Roman" w:hAnsi="Times New Roman" w:cs="Times New Roman"/>
          <w:sz w:val="28"/>
          <w:szCs w:val="28"/>
          <w:lang w:val="uk-UA"/>
        </w:rPr>
        <w:t xml:space="preserve">   М.   Й.    Загальна   психологія:   Підручник   для   студентів</w:t>
      </w:r>
      <w:r w:rsidR="0010740D">
        <w:rPr>
          <w:rFonts w:ascii="Times New Roman" w:eastAsia="Times New Roman" w:hAnsi="Times New Roman" w:cs="Times New Roman"/>
          <w:sz w:val="28"/>
          <w:szCs w:val="28"/>
          <w:lang w:val="uk-UA"/>
        </w:rPr>
        <w:t xml:space="preserve"> </w:t>
      </w:r>
      <w:r w:rsidRPr="0010740D">
        <w:rPr>
          <w:rFonts w:ascii="Times New Roman" w:eastAsia="Times New Roman" w:hAnsi="Times New Roman" w:cs="Times New Roman"/>
          <w:sz w:val="28"/>
          <w:szCs w:val="28"/>
          <w:lang w:val="uk-UA"/>
        </w:rPr>
        <w:t>психологічних і  педагогічних спеціальностей.  - К.:  Центр  учбової</w:t>
      </w:r>
      <w:r w:rsidR="0010740D">
        <w:rPr>
          <w:rFonts w:ascii="Times New Roman" w:eastAsia="Times New Roman" w:hAnsi="Times New Roman" w:cs="Times New Roman"/>
          <w:sz w:val="28"/>
          <w:szCs w:val="28"/>
          <w:lang w:val="uk-UA"/>
        </w:rPr>
        <w:t xml:space="preserve"> </w:t>
      </w:r>
      <w:r w:rsidRPr="0010740D">
        <w:rPr>
          <w:rFonts w:ascii="Times New Roman" w:eastAsia="Times New Roman" w:hAnsi="Times New Roman" w:cs="Times New Roman"/>
          <w:sz w:val="28"/>
          <w:szCs w:val="28"/>
          <w:lang w:val="uk-UA"/>
        </w:rPr>
        <w:t>літератури, 2007. - 967 с.</w:t>
      </w:r>
    </w:p>
    <w:p w:rsidR="0010740D" w:rsidRPr="0010740D"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10740D">
        <w:rPr>
          <w:rFonts w:ascii="Times New Roman" w:eastAsia="Times New Roman" w:hAnsi="Times New Roman" w:cs="Times New Roman"/>
          <w:sz w:val="28"/>
          <w:szCs w:val="28"/>
          <w:lang w:val="uk-UA"/>
        </w:rPr>
        <w:t xml:space="preserve">Вікова та педагогічна психологія: курс лекцій. - К. : Каравела, 2005. </w:t>
      </w:r>
      <w:r w:rsidRPr="0010740D">
        <w:rPr>
          <w:rFonts w:ascii="Times New Roman" w:hAnsi="Times New Roman" w:cs="Times New Roman"/>
          <w:sz w:val="28"/>
          <w:szCs w:val="28"/>
          <w:lang w:val="uk-UA"/>
        </w:rPr>
        <w:t xml:space="preserve">399 </w:t>
      </w:r>
      <w:r w:rsidRPr="0010740D">
        <w:rPr>
          <w:rFonts w:ascii="Times New Roman" w:eastAsia="Times New Roman" w:hAnsi="Times New Roman" w:cs="Times New Roman"/>
          <w:sz w:val="28"/>
          <w:szCs w:val="28"/>
          <w:lang w:val="uk-UA"/>
        </w:rPr>
        <w:t>с.</w:t>
      </w:r>
    </w:p>
    <w:p w:rsidR="00525813" w:rsidRPr="00525813"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10740D">
        <w:rPr>
          <w:rFonts w:ascii="Times New Roman" w:eastAsia="Times New Roman" w:hAnsi="Times New Roman" w:cs="Times New Roman"/>
          <w:sz w:val="28"/>
          <w:szCs w:val="28"/>
          <w:lang w:val="uk-UA"/>
        </w:rPr>
        <w:t xml:space="preserve">Вірна Ж. П. Прогнозування життєвих перспектив в умовах </w:t>
      </w:r>
      <w:proofErr w:type="spellStart"/>
      <w:r w:rsidRPr="0010740D">
        <w:rPr>
          <w:rFonts w:ascii="Times New Roman" w:eastAsia="Times New Roman" w:hAnsi="Times New Roman" w:cs="Times New Roman"/>
          <w:sz w:val="28"/>
          <w:szCs w:val="28"/>
          <w:lang w:val="uk-UA"/>
        </w:rPr>
        <w:t>психолого</w:t>
      </w:r>
      <w:proofErr w:type="spellEnd"/>
      <w:r w:rsidR="0010740D">
        <w:rPr>
          <w:rFonts w:ascii="Times New Roman" w:eastAsia="Times New Roman" w:hAnsi="Times New Roman" w:cs="Times New Roman"/>
          <w:sz w:val="28"/>
          <w:szCs w:val="28"/>
          <w:lang w:val="uk-UA"/>
        </w:rPr>
        <w:t xml:space="preserve"> </w:t>
      </w:r>
      <w:r w:rsidRPr="0010740D">
        <w:rPr>
          <w:rFonts w:ascii="Times New Roman" w:hAnsi="Times New Roman" w:cs="Times New Roman"/>
          <w:sz w:val="28"/>
          <w:szCs w:val="28"/>
          <w:lang w:val="uk-UA"/>
        </w:rPr>
        <w:t xml:space="preserve">- </w:t>
      </w:r>
      <w:proofErr w:type="spellStart"/>
      <w:r w:rsidRPr="0010740D">
        <w:rPr>
          <w:rFonts w:ascii="Times New Roman" w:eastAsia="Times New Roman" w:hAnsi="Times New Roman" w:cs="Times New Roman"/>
          <w:sz w:val="28"/>
          <w:szCs w:val="28"/>
          <w:lang w:val="uk-UA"/>
        </w:rPr>
        <w:t>педагогічого</w:t>
      </w:r>
      <w:proofErr w:type="spellEnd"/>
      <w:r w:rsidRPr="0010740D">
        <w:rPr>
          <w:rFonts w:ascii="Times New Roman" w:eastAsia="Times New Roman" w:hAnsi="Times New Roman" w:cs="Times New Roman"/>
          <w:sz w:val="28"/>
          <w:szCs w:val="28"/>
          <w:lang w:val="uk-UA"/>
        </w:rPr>
        <w:t xml:space="preserve"> супроводу розвитку дітей загальноосвітньої школи</w:t>
      </w:r>
      <w:r w:rsidR="0010740D">
        <w:rPr>
          <w:rFonts w:ascii="Times New Roman" w:eastAsia="Times New Roman" w:hAnsi="Times New Roman" w:cs="Times New Roman"/>
          <w:sz w:val="28"/>
          <w:szCs w:val="28"/>
          <w:lang w:val="uk-UA"/>
        </w:rPr>
        <w:t xml:space="preserve"> / </w:t>
      </w:r>
      <w:r w:rsidRPr="0010740D">
        <w:rPr>
          <w:rFonts w:ascii="Times New Roman" w:eastAsia="Times New Roman" w:hAnsi="Times New Roman" w:cs="Times New Roman"/>
          <w:sz w:val="28"/>
          <w:szCs w:val="28"/>
          <w:lang w:val="uk-UA"/>
        </w:rPr>
        <w:t>Практична психологі</w:t>
      </w:r>
      <w:r w:rsidR="0053172B" w:rsidRPr="0010740D">
        <w:rPr>
          <w:rFonts w:ascii="Times New Roman" w:eastAsia="Times New Roman" w:hAnsi="Times New Roman" w:cs="Times New Roman"/>
          <w:sz w:val="28"/>
          <w:szCs w:val="28"/>
          <w:lang w:val="uk-UA"/>
        </w:rPr>
        <w:t xml:space="preserve">я та соціальна робота. 2006. № 2. </w:t>
      </w:r>
      <w:r w:rsidRPr="0010740D">
        <w:rPr>
          <w:rFonts w:ascii="Times New Roman" w:eastAsia="Times New Roman" w:hAnsi="Times New Roman" w:cs="Times New Roman"/>
          <w:sz w:val="28"/>
          <w:szCs w:val="28"/>
          <w:lang w:val="uk-UA"/>
        </w:rPr>
        <w:t>С. 1-</w:t>
      </w:r>
    </w:p>
    <w:p w:rsidR="00525813" w:rsidRPr="00525813"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10740D">
        <w:rPr>
          <w:rFonts w:ascii="Times New Roman" w:eastAsia="Times New Roman" w:hAnsi="Times New Roman" w:cs="Times New Roman"/>
          <w:sz w:val="28"/>
          <w:szCs w:val="28"/>
          <w:lang w:val="uk-UA"/>
        </w:rPr>
        <w:t>Головаха</w:t>
      </w:r>
      <w:proofErr w:type="spellEnd"/>
      <w:r w:rsidRPr="0010740D">
        <w:rPr>
          <w:rFonts w:ascii="Times New Roman" w:eastAsia="Times New Roman" w:hAnsi="Times New Roman" w:cs="Times New Roman"/>
          <w:sz w:val="28"/>
          <w:szCs w:val="28"/>
          <w:lang w:val="uk-UA"/>
        </w:rPr>
        <w:t xml:space="preserve">    Е.И.    </w:t>
      </w:r>
      <w:proofErr w:type="spellStart"/>
      <w:r w:rsidRPr="0010740D">
        <w:rPr>
          <w:rFonts w:ascii="Times New Roman" w:eastAsia="Times New Roman" w:hAnsi="Times New Roman" w:cs="Times New Roman"/>
          <w:sz w:val="28"/>
          <w:szCs w:val="28"/>
          <w:lang w:val="uk-UA"/>
        </w:rPr>
        <w:t>Жизненная</w:t>
      </w:r>
      <w:proofErr w:type="spellEnd"/>
      <w:r w:rsidRPr="0010740D">
        <w:rPr>
          <w:rFonts w:ascii="Times New Roman" w:eastAsia="Times New Roman" w:hAnsi="Times New Roman" w:cs="Times New Roman"/>
          <w:sz w:val="28"/>
          <w:szCs w:val="28"/>
          <w:lang w:val="uk-UA"/>
        </w:rPr>
        <w:t xml:space="preserve">    перспектива    и    </w:t>
      </w:r>
      <w:proofErr w:type="spellStart"/>
      <w:r w:rsidRPr="0010740D">
        <w:rPr>
          <w:rFonts w:ascii="Times New Roman" w:eastAsia="Times New Roman" w:hAnsi="Times New Roman" w:cs="Times New Roman"/>
          <w:sz w:val="28"/>
          <w:szCs w:val="28"/>
          <w:lang w:val="uk-UA"/>
        </w:rPr>
        <w:t>профессиональное</w:t>
      </w:r>
      <w:proofErr w:type="spellEnd"/>
      <w:r w:rsidR="00525813">
        <w:rPr>
          <w:rFonts w:ascii="Times New Roman" w:eastAsia="Times New Roman" w:hAnsi="Times New Roman" w:cs="Times New Roman"/>
          <w:sz w:val="28"/>
          <w:szCs w:val="28"/>
          <w:lang w:val="uk-UA"/>
        </w:rPr>
        <w:t xml:space="preserve"> </w:t>
      </w:r>
      <w:proofErr w:type="spellStart"/>
      <w:r w:rsidRPr="00525813">
        <w:rPr>
          <w:rFonts w:ascii="Times New Roman" w:eastAsia="Times New Roman" w:hAnsi="Times New Roman" w:cs="Times New Roman"/>
          <w:sz w:val="28"/>
          <w:szCs w:val="28"/>
          <w:lang w:val="uk-UA"/>
        </w:rPr>
        <w:t>самоопределение</w:t>
      </w:r>
      <w:proofErr w:type="spellEnd"/>
      <w:r w:rsidRPr="00525813">
        <w:rPr>
          <w:rFonts w:ascii="Times New Roman" w:eastAsia="Times New Roman" w:hAnsi="Times New Roman" w:cs="Times New Roman"/>
          <w:sz w:val="28"/>
          <w:szCs w:val="28"/>
          <w:lang w:val="uk-UA"/>
        </w:rPr>
        <w:t xml:space="preserve"> </w:t>
      </w:r>
      <w:proofErr w:type="spellStart"/>
      <w:r w:rsidRPr="00525813">
        <w:rPr>
          <w:rFonts w:ascii="Times New Roman" w:eastAsia="Times New Roman" w:hAnsi="Times New Roman" w:cs="Times New Roman"/>
          <w:sz w:val="28"/>
          <w:szCs w:val="28"/>
          <w:lang w:val="uk-UA"/>
        </w:rPr>
        <w:t>молоде</w:t>
      </w:r>
      <w:r w:rsidR="00111945" w:rsidRPr="00525813">
        <w:rPr>
          <w:rFonts w:ascii="Times New Roman" w:eastAsia="Times New Roman" w:hAnsi="Times New Roman" w:cs="Times New Roman"/>
          <w:sz w:val="28"/>
          <w:szCs w:val="28"/>
          <w:lang w:val="uk-UA"/>
        </w:rPr>
        <w:t>жи</w:t>
      </w:r>
      <w:proofErr w:type="spellEnd"/>
      <w:r w:rsidR="00111945" w:rsidRPr="00525813">
        <w:rPr>
          <w:rFonts w:ascii="Times New Roman" w:eastAsia="Times New Roman" w:hAnsi="Times New Roman" w:cs="Times New Roman"/>
          <w:sz w:val="28"/>
          <w:szCs w:val="28"/>
          <w:lang w:val="uk-UA"/>
        </w:rPr>
        <w:t>,  К.: Наукова думка, 1988.</w:t>
      </w:r>
      <w:r w:rsidRPr="00525813">
        <w:rPr>
          <w:rFonts w:ascii="Times New Roman" w:eastAsia="Times New Roman" w:hAnsi="Times New Roman" w:cs="Times New Roman"/>
          <w:sz w:val="28"/>
          <w:szCs w:val="28"/>
          <w:lang w:val="uk-UA"/>
        </w:rPr>
        <w:t xml:space="preserve"> 143 с.</w:t>
      </w:r>
    </w:p>
    <w:p w:rsidR="00525813" w:rsidRPr="00525813"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525813">
        <w:rPr>
          <w:rFonts w:ascii="Times New Roman" w:eastAsia="Times New Roman" w:hAnsi="Times New Roman" w:cs="Times New Roman"/>
          <w:sz w:val="28"/>
          <w:szCs w:val="28"/>
          <w:lang w:val="uk-UA"/>
        </w:rPr>
        <w:t>Головінський</w:t>
      </w:r>
      <w:proofErr w:type="spellEnd"/>
      <w:r w:rsidRPr="00525813">
        <w:rPr>
          <w:rFonts w:ascii="Times New Roman" w:eastAsia="Times New Roman" w:hAnsi="Times New Roman" w:cs="Times New Roman"/>
          <w:sz w:val="28"/>
          <w:szCs w:val="28"/>
          <w:lang w:val="uk-UA"/>
        </w:rPr>
        <w:t xml:space="preserve"> І. Педагогічна психологія: </w:t>
      </w:r>
      <w:proofErr w:type="spellStart"/>
      <w:r w:rsidRPr="00525813">
        <w:rPr>
          <w:rFonts w:ascii="Times New Roman" w:eastAsia="Times New Roman" w:hAnsi="Times New Roman" w:cs="Times New Roman"/>
          <w:sz w:val="28"/>
          <w:szCs w:val="28"/>
          <w:lang w:val="uk-UA"/>
        </w:rPr>
        <w:t>Навч.посібник</w:t>
      </w:r>
      <w:proofErr w:type="spellEnd"/>
      <w:r w:rsidRPr="00525813">
        <w:rPr>
          <w:rFonts w:ascii="Times New Roman" w:eastAsia="Times New Roman" w:hAnsi="Times New Roman" w:cs="Times New Roman"/>
          <w:sz w:val="28"/>
          <w:szCs w:val="28"/>
          <w:lang w:val="uk-UA"/>
        </w:rPr>
        <w:t xml:space="preserve"> для вищої</w:t>
      </w:r>
      <w:r w:rsidR="00525813">
        <w:rPr>
          <w:rFonts w:ascii="Times New Roman" w:eastAsia="Times New Roman" w:hAnsi="Times New Roman" w:cs="Times New Roman"/>
          <w:sz w:val="28"/>
          <w:szCs w:val="28"/>
          <w:lang w:val="uk-UA"/>
        </w:rPr>
        <w:t xml:space="preserve"> </w:t>
      </w:r>
      <w:r w:rsidR="0053172B" w:rsidRPr="00525813">
        <w:rPr>
          <w:rFonts w:ascii="Times New Roman" w:eastAsia="Times New Roman" w:hAnsi="Times New Roman" w:cs="Times New Roman"/>
          <w:sz w:val="28"/>
          <w:szCs w:val="28"/>
          <w:lang w:val="uk-UA"/>
        </w:rPr>
        <w:t xml:space="preserve">Школи, </w:t>
      </w:r>
      <w:r w:rsidRPr="00525813">
        <w:rPr>
          <w:rFonts w:ascii="Times New Roman" w:eastAsia="Times New Roman" w:hAnsi="Times New Roman" w:cs="Times New Roman"/>
          <w:sz w:val="28"/>
          <w:szCs w:val="28"/>
          <w:lang w:val="uk-UA"/>
        </w:rPr>
        <w:t xml:space="preserve"> К. </w:t>
      </w:r>
      <w:r w:rsidR="00111945" w:rsidRPr="00525813">
        <w:rPr>
          <w:rFonts w:ascii="Times New Roman" w:eastAsia="Times New Roman" w:hAnsi="Times New Roman" w:cs="Times New Roman"/>
          <w:sz w:val="28"/>
          <w:szCs w:val="28"/>
          <w:lang w:val="uk-UA"/>
        </w:rPr>
        <w:t>: Аконіт, 2003.</w:t>
      </w:r>
      <w:r w:rsidRPr="00525813">
        <w:rPr>
          <w:rFonts w:ascii="Times New Roman" w:eastAsia="Times New Roman" w:hAnsi="Times New Roman" w:cs="Times New Roman"/>
          <w:sz w:val="28"/>
          <w:szCs w:val="28"/>
          <w:lang w:val="uk-UA"/>
        </w:rPr>
        <w:t xml:space="preserve"> 287 с</w:t>
      </w:r>
      <w:r w:rsidR="00111945" w:rsidRPr="00525813">
        <w:rPr>
          <w:rFonts w:ascii="Times New Roman" w:eastAsia="Times New Roman" w:hAnsi="Times New Roman" w:cs="Times New Roman"/>
          <w:sz w:val="28"/>
          <w:szCs w:val="28"/>
          <w:lang w:val="uk-UA"/>
        </w:rPr>
        <w:t>.</w:t>
      </w:r>
    </w:p>
    <w:p w:rsidR="00525813" w:rsidRPr="00525813"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525813">
        <w:rPr>
          <w:rFonts w:ascii="Times New Roman" w:eastAsia="Times New Roman" w:hAnsi="Times New Roman" w:cs="Times New Roman"/>
          <w:sz w:val="28"/>
          <w:szCs w:val="28"/>
          <w:lang w:val="uk-UA"/>
        </w:rPr>
        <w:t>Гуцало Е. Система тестових завдань та творчих задач з психології:</w:t>
      </w:r>
      <w:r w:rsidR="00525813">
        <w:rPr>
          <w:rFonts w:ascii="Times New Roman" w:eastAsia="Times New Roman" w:hAnsi="Times New Roman" w:cs="Times New Roman"/>
          <w:sz w:val="28"/>
          <w:szCs w:val="28"/>
          <w:lang w:val="uk-UA"/>
        </w:rPr>
        <w:t xml:space="preserve"> </w:t>
      </w:r>
      <w:r w:rsidRPr="00525813">
        <w:rPr>
          <w:rFonts w:ascii="Times New Roman" w:eastAsia="Times New Roman" w:hAnsi="Times New Roman" w:cs="Times New Roman"/>
          <w:sz w:val="28"/>
          <w:szCs w:val="28"/>
          <w:lang w:val="uk-UA"/>
        </w:rPr>
        <w:t>Модульний контроль знань студентів педагогічного університету</w:t>
      </w:r>
      <w:r w:rsidR="00525813">
        <w:rPr>
          <w:rFonts w:ascii="Times New Roman" w:eastAsia="Times New Roman" w:hAnsi="Times New Roman" w:cs="Times New Roman"/>
          <w:sz w:val="28"/>
          <w:szCs w:val="28"/>
          <w:lang w:val="uk-UA"/>
        </w:rPr>
        <w:t xml:space="preserve">, </w:t>
      </w:r>
      <w:r w:rsidRPr="00525813">
        <w:rPr>
          <w:rFonts w:ascii="Times New Roman" w:eastAsia="Times New Roman" w:hAnsi="Times New Roman" w:cs="Times New Roman"/>
          <w:sz w:val="28"/>
          <w:szCs w:val="28"/>
          <w:lang w:val="uk-UA"/>
        </w:rPr>
        <w:t>Кіровоград : РВВ</w:t>
      </w:r>
      <w:r w:rsidR="00525813">
        <w:rPr>
          <w:rFonts w:ascii="Times New Roman" w:eastAsia="Times New Roman" w:hAnsi="Times New Roman" w:cs="Times New Roman"/>
          <w:sz w:val="28"/>
          <w:szCs w:val="28"/>
          <w:lang w:val="uk-UA"/>
        </w:rPr>
        <w:t xml:space="preserve"> КДПУ і</w:t>
      </w:r>
      <w:r w:rsidR="0053172B" w:rsidRPr="00525813">
        <w:rPr>
          <w:rFonts w:ascii="Times New Roman" w:eastAsia="Times New Roman" w:hAnsi="Times New Roman" w:cs="Times New Roman"/>
          <w:sz w:val="28"/>
          <w:szCs w:val="28"/>
          <w:lang w:val="uk-UA"/>
        </w:rPr>
        <w:t>м. В. Винниченка, 2005. 174</w:t>
      </w:r>
      <w:r w:rsidRPr="00525813">
        <w:rPr>
          <w:rFonts w:ascii="Times New Roman" w:eastAsia="Times New Roman" w:hAnsi="Times New Roman" w:cs="Times New Roman"/>
          <w:sz w:val="28"/>
          <w:szCs w:val="28"/>
          <w:lang w:val="uk-UA"/>
        </w:rPr>
        <w:t xml:space="preserve"> с.</w:t>
      </w:r>
    </w:p>
    <w:p w:rsidR="001A42CF" w:rsidRPr="001A42CF"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525813">
        <w:rPr>
          <w:rFonts w:ascii="Times New Roman" w:eastAsia="Times New Roman" w:hAnsi="Times New Roman" w:cs="Times New Roman"/>
          <w:sz w:val="28"/>
          <w:szCs w:val="28"/>
          <w:lang w:val="uk-UA"/>
        </w:rPr>
        <w:t>Идентичность</w:t>
      </w:r>
      <w:proofErr w:type="spellEnd"/>
      <w:r w:rsidRPr="00525813">
        <w:rPr>
          <w:rFonts w:ascii="Times New Roman" w:eastAsia="Times New Roman" w:hAnsi="Times New Roman" w:cs="Times New Roman"/>
          <w:sz w:val="28"/>
          <w:szCs w:val="28"/>
          <w:lang w:val="uk-UA"/>
        </w:rPr>
        <w:t xml:space="preserve">: </w:t>
      </w:r>
      <w:proofErr w:type="spellStart"/>
      <w:r w:rsidRPr="00525813">
        <w:rPr>
          <w:rFonts w:ascii="Times New Roman" w:eastAsia="Times New Roman" w:hAnsi="Times New Roman" w:cs="Times New Roman"/>
          <w:sz w:val="28"/>
          <w:szCs w:val="28"/>
          <w:lang w:val="uk-UA"/>
        </w:rPr>
        <w:t>Хрестоматия</w:t>
      </w:r>
      <w:proofErr w:type="spellEnd"/>
      <w:r w:rsidRPr="00525813">
        <w:rPr>
          <w:rFonts w:ascii="Times New Roman" w:eastAsia="Times New Roman" w:hAnsi="Times New Roman" w:cs="Times New Roman"/>
          <w:sz w:val="28"/>
          <w:szCs w:val="28"/>
          <w:lang w:val="uk-UA"/>
        </w:rPr>
        <w:t xml:space="preserve"> / </w:t>
      </w:r>
      <w:proofErr w:type="spellStart"/>
      <w:r w:rsidRPr="00525813">
        <w:rPr>
          <w:rFonts w:ascii="Times New Roman" w:eastAsia="Times New Roman" w:hAnsi="Times New Roman" w:cs="Times New Roman"/>
          <w:sz w:val="28"/>
          <w:szCs w:val="28"/>
          <w:lang w:val="uk-UA"/>
        </w:rPr>
        <w:t>Сост</w:t>
      </w:r>
      <w:proofErr w:type="spellEnd"/>
      <w:r w:rsidRPr="00525813">
        <w:rPr>
          <w:rFonts w:ascii="Times New Roman" w:eastAsia="Times New Roman" w:hAnsi="Times New Roman" w:cs="Times New Roman"/>
          <w:sz w:val="28"/>
          <w:szCs w:val="28"/>
          <w:lang w:val="uk-UA"/>
        </w:rPr>
        <w:t xml:space="preserve">. Л. Б. </w:t>
      </w:r>
      <w:proofErr w:type="spellStart"/>
      <w:r w:rsidRPr="00525813">
        <w:rPr>
          <w:rFonts w:ascii="Times New Roman" w:eastAsia="Times New Roman" w:hAnsi="Times New Roman" w:cs="Times New Roman"/>
          <w:sz w:val="28"/>
          <w:szCs w:val="28"/>
          <w:lang w:val="uk-UA"/>
        </w:rPr>
        <w:t>Шнейдер</w:t>
      </w:r>
      <w:proofErr w:type="spellEnd"/>
      <w:r w:rsidRPr="00525813">
        <w:rPr>
          <w:rFonts w:ascii="Times New Roman" w:eastAsia="Times New Roman" w:hAnsi="Times New Roman" w:cs="Times New Roman"/>
          <w:sz w:val="28"/>
          <w:szCs w:val="28"/>
          <w:lang w:val="uk-UA"/>
        </w:rPr>
        <w:t xml:space="preserve">. - М: </w:t>
      </w:r>
      <w:proofErr w:type="spellStart"/>
      <w:r w:rsidRPr="00525813">
        <w:rPr>
          <w:rFonts w:ascii="Times New Roman" w:eastAsia="Times New Roman" w:hAnsi="Times New Roman" w:cs="Times New Roman"/>
          <w:sz w:val="28"/>
          <w:szCs w:val="28"/>
          <w:lang w:val="uk-UA"/>
        </w:rPr>
        <w:t>Изд-во</w:t>
      </w:r>
      <w:proofErr w:type="spellEnd"/>
      <w:r w:rsidR="001A42CF">
        <w:rPr>
          <w:rFonts w:ascii="Times New Roman" w:eastAsia="Times New Roman" w:hAnsi="Times New Roman" w:cs="Times New Roman"/>
          <w:sz w:val="28"/>
          <w:szCs w:val="28"/>
          <w:lang w:val="uk-UA"/>
        </w:rPr>
        <w:t xml:space="preserve"> </w:t>
      </w:r>
      <w:proofErr w:type="spellStart"/>
      <w:r w:rsidR="001A42CF">
        <w:rPr>
          <w:rFonts w:ascii="Times New Roman" w:eastAsia="Times New Roman" w:hAnsi="Times New Roman" w:cs="Times New Roman"/>
          <w:sz w:val="28"/>
          <w:szCs w:val="28"/>
          <w:lang w:val="uk-UA"/>
        </w:rPr>
        <w:t>Моск</w:t>
      </w:r>
      <w:proofErr w:type="spellEnd"/>
      <w:r w:rsidR="001A42CF">
        <w:rPr>
          <w:rFonts w:ascii="Times New Roman" w:eastAsia="Times New Roman" w:hAnsi="Times New Roman" w:cs="Times New Roman"/>
          <w:sz w:val="28"/>
          <w:szCs w:val="28"/>
          <w:lang w:val="uk-UA"/>
        </w:rPr>
        <w:t xml:space="preserve">.   </w:t>
      </w:r>
      <w:proofErr w:type="spellStart"/>
      <w:r w:rsidRPr="001A42CF">
        <w:rPr>
          <w:rFonts w:ascii="Times New Roman" w:eastAsia="Times New Roman" w:hAnsi="Times New Roman" w:cs="Times New Roman"/>
          <w:sz w:val="28"/>
          <w:szCs w:val="28"/>
          <w:lang w:val="uk-UA"/>
        </w:rPr>
        <w:t>психолого-социального</w:t>
      </w:r>
      <w:proofErr w:type="spellEnd"/>
      <w:r w:rsidRPr="001A42CF">
        <w:rPr>
          <w:rFonts w:ascii="Times New Roman" w:eastAsia="Times New Roman" w:hAnsi="Times New Roman" w:cs="Times New Roman"/>
          <w:sz w:val="28"/>
          <w:szCs w:val="28"/>
          <w:lang w:val="uk-UA"/>
        </w:rPr>
        <w:t xml:space="preserve">  </w:t>
      </w:r>
      <w:proofErr w:type="spellStart"/>
      <w:r w:rsidRPr="001A42CF">
        <w:rPr>
          <w:rFonts w:ascii="Times New Roman" w:eastAsia="Times New Roman" w:hAnsi="Times New Roman" w:cs="Times New Roman"/>
          <w:sz w:val="28"/>
          <w:szCs w:val="28"/>
          <w:lang w:val="uk-UA"/>
        </w:rPr>
        <w:t>ин-та</w:t>
      </w:r>
      <w:proofErr w:type="spellEnd"/>
      <w:r w:rsidRPr="001A42CF">
        <w:rPr>
          <w:rFonts w:ascii="Times New Roman" w:eastAsia="Times New Roman" w:hAnsi="Times New Roman" w:cs="Times New Roman"/>
          <w:sz w:val="28"/>
          <w:szCs w:val="28"/>
          <w:lang w:val="uk-UA"/>
        </w:rPr>
        <w:t xml:space="preserve">;   Воронеж:   </w:t>
      </w:r>
      <w:proofErr w:type="spellStart"/>
      <w:r w:rsidRPr="001A42CF">
        <w:rPr>
          <w:rFonts w:ascii="Times New Roman" w:eastAsia="Times New Roman" w:hAnsi="Times New Roman" w:cs="Times New Roman"/>
          <w:sz w:val="28"/>
          <w:szCs w:val="28"/>
          <w:lang w:val="uk-UA"/>
        </w:rPr>
        <w:t>Издательство</w:t>
      </w:r>
      <w:proofErr w:type="spellEnd"/>
      <w:r w:rsidRPr="001A42CF">
        <w:rPr>
          <w:rFonts w:ascii="Times New Roman" w:eastAsia="Times New Roman" w:hAnsi="Times New Roman" w:cs="Times New Roman"/>
          <w:sz w:val="28"/>
          <w:szCs w:val="28"/>
          <w:lang w:val="uk-UA"/>
        </w:rPr>
        <w:t xml:space="preserve"> </w:t>
      </w:r>
      <w:r w:rsidR="0053172B" w:rsidRPr="001A42CF">
        <w:rPr>
          <w:rFonts w:ascii="Times New Roman" w:eastAsia="Times New Roman" w:hAnsi="Times New Roman" w:cs="Times New Roman"/>
          <w:sz w:val="28"/>
          <w:szCs w:val="28"/>
          <w:lang w:val="uk-UA"/>
        </w:rPr>
        <w:t>«МОДЕК», 2003.</w:t>
      </w:r>
      <w:r w:rsidRPr="001A42CF">
        <w:rPr>
          <w:rFonts w:ascii="Times New Roman" w:eastAsia="Times New Roman" w:hAnsi="Times New Roman" w:cs="Times New Roman"/>
          <w:sz w:val="28"/>
          <w:szCs w:val="28"/>
          <w:lang w:val="uk-UA"/>
        </w:rPr>
        <w:t xml:space="preserve"> 272 с.</w:t>
      </w:r>
    </w:p>
    <w:p w:rsidR="001A42CF" w:rsidRPr="001A42CF"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1A42CF">
        <w:rPr>
          <w:rFonts w:ascii="Times New Roman" w:eastAsia="Times New Roman" w:hAnsi="Times New Roman" w:cs="Times New Roman"/>
          <w:sz w:val="28"/>
          <w:szCs w:val="28"/>
          <w:lang w:val="uk-UA"/>
        </w:rPr>
        <w:t>Крайніков</w:t>
      </w:r>
      <w:proofErr w:type="spellEnd"/>
      <w:r w:rsidRPr="001A42CF">
        <w:rPr>
          <w:rFonts w:ascii="Times New Roman" w:eastAsia="Times New Roman" w:hAnsi="Times New Roman" w:cs="Times New Roman"/>
          <w:sz w:val="28"/>
          <w:szCs w:val="28"/>
          <w:lang w:val="uk-UA"/>
        </w:rPr>
        <w:t xml:space="preserve"> Е.  В.Психологія роз</w:t>
      </w:r>
      <w:r w:rsidR="001A42CF">
        <w:rPr>
          <w:rFonts w:ascii="Times New Roman" w:eastAsia="Times New Roman" w:hAnsi="Times New Roman" w:cs="Times New Roman"/>
          <w:sz w:val="28"/>
          <w:szCs w:val="28"/>
          <w:lang w:val="uk-UA"/>
        </w:rPr>
        <w:t xml:space="preserve">витку:  Словник-довідник, </w:t>
      </w:r>
      <w:r w:rsidRPr="001A42CF">
        <w:rPr>
          <w:rFonts w:ascii="Times New Roman" w:eastAsia="Times New Roman" w:hAnsi="Times New Roman" w:cs="Times New Roman"/>
          <w:sz w:val="28"/>
          <w:szCs w:val="28"/>
          <w:lang w:val="uk-UA"/>
        </w:rPr>
        <w:t xml:space="preserve"> Київ:</w:t>
      </w:r>
      <w:r w:rsidR="001A42CF">
        <w:rPr>
          <w:rFonts w:ascii="Times New Roman" w:eastAsia="Times New Roman" w:hAnsi="Times New Roman" w:cs="Times New Roman"/>
          <w:sz w:val="28"/>
          <w:szCs w:val="28"/>
          <w:lang w:val="uk-UA"/>
        </w:rPr>
        <w:t xml:space="preserve"> </w:t>
      </w:r>
      <w:proofErr w:type="spellStart"/>
      <w:r w:rsidR="0053172B" w:rsidRPr="001A42CF">
        <w:rPr>
          <w:rFonts w:ascii="Times New Roman" w:eastAsia="Times New Roman" w:hAnsi="Times New Roman" w:cs="Times New Roman"/>
          <w:sz w:val="28"/>
          <w:szCs w:val="28"/>
          <w:lang w:val="uk-UA"/>
        </w:rPr>
        <w:t>Арістей</w:t>
      </w:r>
      <w:proofErr w:type="spellEnd"/>
      <w:r w:rsidR="0053172B" w:rsidRPr="001A42CF">
        <w:rPr>
          <w:rFonts w:ascii="Times New Roman" w:eastAsia="Times New Roman" w:hAnsi="Times New Roman" w:cs="Times New Roman"/>
          <w:sz w:val="28"/>
          <w:szCs w:val="28"/>
          <w:lang w:val="uk-UA"/>
        </w:rPr>
        <w:t>, 2004.</w:t>
      </w:r>
      <w:r w:rsidRPr="001A42CF">
        <w:rPr>
          <w:rFonts w:ascii="Times New Roman" w:eastAsia="Times New Roman" w:hAnsi="Times New Roman" w:cs="Times New Roman"/>
          <w:sz w:val="28"/>
          <w:szCs w:val="28"/>
          <w:lang w:val="uk-UA"/>
        </w:rPr>
        <w:t xml:space="preserve"> 257 с.</w:t>
      </w:r>
    </w:p>
    <w:p w:rsidR="001A42CF" w:rsidRPr="001A42CF"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1A42CF">
        <w:rPr>
          <w:rFonts w:ascii="Times New Roman" w:eastAsia="Times New Roman" w:hAnsi="Times New Roman" w:cs="Times New Roman"/>
          <w:sz w:val="28"/>
          <w:szCs w:val="28"/>
          <w:lang w:val="uk-UA"/>
        </w:rPr>
        <w:t>Ліфарєва</w:t>
      </w:r>
      <w:proofErr w:type="spellEnd"/>
      <w:r w:rsidRPr="001A42CF">
        <w:rPr>
          <w:rFonts w:ascii="Times New Roman" w:eastAsia="Times New Roman" w:hAnsi="Times New Roman" w:cs="Times New Roman"/>
          <w:sz w:val="28"/>
          <w:szCs w:val="28"/>
          <w:lang w:val="uk-UA"/>
        </w:rPr>
        <w:t xml:space="preserve"> Н. В. Психологія осо</w:t>
      </w:r>
      <w:r w:rsidR="001A42CF">
        <w:rPr>
          <w:rFonts w:ascii="Times New Roman" w:eastAsia="Times New Roman" w:hAnsi="Times New Roman" w:cs="Times New Roman"/>
          <w:sz w:val="28"/>
          <w:szCs w:val="28"/>
          <w:lang w:val="uk-UA"/>
        </w:rPr>
        <w:t>бистості: Навчальний посібник,</w:t>
      </w:r>
      <w:r w:rsidRPr="001A42CF">
        <w:rPr>
          <w:rFonts w:ascii="Times New Roman" w:eastAsia="Times New Roman" w:hAnsi="Times New Roman" w:cs="Times New Roman"/>
          <w:sz w:val="28"/>
          <w:szCs w:val="28"/>
          <w:lang w:val="uk-UA"/>
        </w:rPr>
        <w:t xml:space="preserve"> К. :</w:t>
      </w:r>
      <w:r w:rsidR="001A42CF">
        <w:rPr>
          <w:rFonts w:ascii="Times New Roman" w:eastAsia="Times New Roman" w:hAnsi="Times New Roman" w:cs="Times New Roman"/>
          <w:sz w:val="28"/>
          <w:szCs w:val="28"/>
          <w:lang w:val="uk-UA"/>
        </w:rPr>
        <w:t xml:space="preserve"> </w:t>
      </w:r>
      <w:r w:rsidRPr="001A42CF">
        <w:rPr>
          <w:rFonts w:ascii="Times New Roman" w:eastAsia="Times New Roman" w:hAnsi="Times New Roman" w:cs="Times New Roman"/>
          <w:sz w:val="28"/>
          <w:szCs w:val="28"/>
          <w:lang w:val="uk-UA"/>
        </w:rPr>
        <w:t>Цент</w:t>
      </w:r>
      <w:r w:rsidR="0053172B" w:rsidRPr="001A42CF">
        <w:rPr>
          <w:rFonts w:ascii="Times New Roman" w:eastAsia="Times New Roman" w:hAnsi="Times New Roman" w:cs="Times New Roman"/>
          <w:sz w:val="28"/>
          <w:szCs w:val="28"/>
          <w:lang w:val="uk-UA"/>
        </w:rPr>
        <w:t>р навчальної літератури, 2003.</w:t>
      </w:r>
      <w:r w:rsidRPr="001A42CF">
        <w:rPr>
          <w:rFonts w:ascii="Times New Roman" w:eastAsia="Times New Roman" w:hAnsi="Times New Roman" w:cs="Times New Roman"/>
          <w:sz w:val="28"/>
          <w:szCs w:val="28"/>
          <w:lang w:val="uk-UA"/>
        </w:rPr>
        <w:t xml:space="preserve"> 237 с.</w:t>
      </w:r>
    </w:p>
    <w:p w:rsidR="001A42CF" w:rsidRPr="001A42CF"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1A42CF">
        <w:rPr>
          <w:rFonts w:ascii="Times New Roman" w:eastAsia="Times New Roman" w:hAnsi="Times New Roman" w:cs="Times New Roman"/>
          <w:sz w:val="28"/>
          <w:szCs w:val="28"/>
          <w:lang w:val="uk-UA"/>
        </w:rPr>
        <w:t>Лозниця</w:t>
      </w:r>
      <w:proofErr w:type="spellEnd"/>
      <w:r w:rsidRPr="001A42CF">
        <w:rPr>
          <w:rFonts w:ascii="Times New Roman" w:eastAsia="Times New Roman" w:hAnsi="Times New Roman" w:cs="Times New Roman"/>
          <w:sz w:val="28"/>
          <w:szCs w:val="28"/>
          <w:lang w:val="uk-UA"/>
        </w:rPr>
        <w:t xml:space="preserve"> В. С. Психологія і пе</w:t>
      </w:r>
      <w:r w:rsidR="001A42CF">
        <w:rPr>
          <w:rFonts w:ascii="Times New Roman" w:eastAsia="Times New Roman" w:hAnsi="Times New Roman" w:cs="Times New Roman"/>
          <w:sz w:val="28"/>
          <w:szCs w:val="28"/>
          <w:lang w:val="uk-UA"/>
        </w:rPr>
        <w:t xml:space="preserve">дагогіка: </w:t>
      </w:r>
      <w:proofErr w:type="spellStart"/>
      <w:r w:rsidR="001A42CF">
        <w:rPr>
          <w:rFonts w:ascii="Times New Roman" w:eastAsia="Times New Roman" w:hAnsi="Times New Roman" w:cs="Times New Roman"/>
          <w:sz w:val="28"/>
          <w:szCs w:val="28"/>
          <w:lang w:val="uk-UA"/>
        </w:rPr>
        <w:t>Навч</w:t>
      </w:r>
      <w:proofErr w:type="spellEnd"/>
      <w:r w:rsidR="001A42CF">
        <w:rPr>
          <w:rFonts w:ascii="Times New Roman" w:eastAsia="Times New Roman" w:hAnsi="Times New Roman" w:cs="Times New Roman"/>
          <w:sz w:val="28"/>
          <w:szCs w:val="28"/>
          <w:lang w:val="uk-UA"/>
        </w:rPr>
        <w:t xml:space="preserve">. </w:t>
      </w:r>
      <w:proofErr w:type="spellStart"/>
      <w:r w:rsidR="001A42CF">
        <w:rPr>
          <w:rFonts w:ascii="Times New Roman" w:eastAsia="Times New Roman" w:hAnsi="Times New Roman" w:cs="Times New Roman"/>
          <w:sz w:val="28"/>
          <w:szCs w:val="28"/>
          <w:lang w:val="uk-UA"/>
        </w:rPr>
        <w:t>посіб</w:t>
      </w:r>
      <w:proofErr w:type="spellEnd"/>
      <w:r w:rsidR="001A42CF">
        <w:rPr>
          <w:rFonts w:ascii="Times New Roman" w:eastAsia="Times New Roman" w:hAnsi="Times New Roman" w:cs="Times New Roman"/>
          <w:sz w:val="28"/>
          <w:szCs w:val="28"/>
          <w:lang w:val="uk-UA"/>
        </w:rPr>
        <w:t>.,</w:t>
      </w:r>
      <w:r w:rsidRPr="001A42CF">
        <w:rPr>
          <w:rFonts w:ascii="Times New Roman" w:eastAsia="Times New Roman" w:hAnsi="Times New Roman" w:cs="Times New Roman"/>
          <w:sz w:val="28"/>
          <w:szCs w:val="28"/>
          <w:lang w:val="uk-UA"/>
        </w:rPr>
        <w:t xml:space="preserve"> К. : </w:t>
      </w:r>
      <w:proofErr w:type="spellStart"/>
      <w:r w:rsidRPr="001A42CF">
        <w:rPr>
          <w:rFonts w:ascii="Times New Roman" w:eastAsia="Times New Roman" w:hAnsi="Times New Roman" w:cs="Times New Roman"/>
          <w:sz w:val="28"/>
          <w:szCs w:val="28"/>
          <w:lang w:val="uk-UA"/>
        </w:rPr>
        <w:t>ЕксОб</w:t>
      </w:r>
      <w:proofErr w:type="spellEnd"/>
      <w:r w:rsidRPr="001A42CF">
        <w:rPr>
          <w:rFonts w:ascii="Times New Roman" w:eastAsia="Times New Roman" w:hAnsi="Times New Roman" w:cs="Times New Roman"/>
          <w:sz w:val="28"/>
          <w:szCs w:val="28"/>
          <w:lang w:val="uk-UA"/>
        </w:rPr>
        <w:t>,</w:t>
      </w:r>
      <w:r w:rsidR="001A42CF">
        <w:rPr>
          <w:rFonts w:ascii="Times New Roman" w:eastAsia="Times New Roman" w:hAnsi="Times New Roman" w:cs="Times New Roman"/>
          <w:sz w:val="28"/>
          <w:szCs w:val="28"/>
          <w:lang w:val="uk-UA"/>
        </w:rPr>
        <w:t xml:space="preserve"> </w:t>
      </w:r>
      <w:r w:rsidR="0053172B" w:rsidRPr="001A42CF">
        <w:rPr>
          <w:rFonts w:ascii="Times New Roman" w:hAnsi="Times New Roman" w:cs="Times New Roman"/>
          <w:sz w:val="28"/>
          <w:szCs w:val="28"/>
          <w:lang w:val="uk-UA"/>
        </w:rPr>
        <w:t>2000, 1999. 302</w:t>
      </w:r>
      <w:r w:rsidRPr="001A42CF">
        <w:rPr>
          <w:rFonts w:ascii="Times New Roman" w:hAnsi="Times New Roman" w:cs="Times New Roman"/>
          <w:sz w:val="28"/>
          <w:szCs w:val="28"/>
          <w:lang w:val="uk-UA"/>
        </w:rPr>
        <w:t xml:space="preserve"> </w:t>
      </w:r>
      <w:r w:rsidRPr="001A42CF">
        <w:rPr>
          <w:rFonts w:ascii="Times New Roman" w:eastAsia="Times New Roman" w:hAnsi="Times New Roman" w:cs="Times New Roman"/>
          <w:sz w:val="28"/>
          <w:szCs w:val="28"/>
          <w:lang w:val="uk-UA"/>
        </w:rPr>
        <w:t>с.</w:t>
      </w:r>
    </w:p>
    <w:p w:rsidR="001A42CF" w:rsidRPr="001A42CF"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1A42CF">
        <w:rPr>
          <w:rFonts w:ascii="Times New Roman" w:eastAsia="Times New Roman" w:hAnsi="Times New Roman" w:cs="Times New Roman"/>
          <w:sz w:val="28"/>
          <w:szCs w:val="28"/>
          <w:lang w:val="uk-UA"/>
        </w:rPr>
        <w:lastRenderedPageBreak/>
        <w:t>Музиченко</w:t>
      </w:r>
      <w:proofErr w:type="spellEnd"/>
      <w:r w:rsidRPr="001A42CF">
        <w:rPr>
          <w:rFonts w:ascii="Times New Roman" w:eastAsia="Times New Roman" w:hAnsi="Times New Roman" w:cs="Times New Roman"/>
          <w:sz w:val="28"/>
          <w:szCs w:val="28"/>
          <w:lang w:val="uk-UA"/>
        </w:rPr>
        <w:t xml:space="preserve">  Л.   В.   Чинники   формування   ідентичності  в  юності</w:t>
      </w:r>
      <w:r w:rsidR="001A42CF">
        <w:rPr>
          <w:rFonts w:ascii="Times New Roman" w:eastAsia="Times New Roman" w:hAnsi="Times New Roman" w:cs="Times New Roman"/>
          <w:sz w:val="28"/>
          <w:szCs w:val="28"/>
          <w:lang w:val="uk-UA"/>
        </w:rPr>
        <w:t xml:space="preserve"> </w:t>
      </w:r>
      <w:r w:rsidRPr="001A42CF">
        <w:rPr>
          <w:rFonts w:ascii="Times New Roman" w:hAnsi="Times New Roman" w:cs="Times New Roman"/>
          <w:sz w:val="28"/>
          <w:szCs w:val="28"/>
          <w:lang w:val="uk-UA"/>
        </w:rPr>
        <w:t>//</w:t>
      </w:r>
      <w:r w:rsidRPr="001A42CF">
        <w:rPr>
          <w:rFonts w:ascii="Times New Roman" w:eastAsia="Times New Roman" w:hAnsi="Times New Roman" w:cs="Times New Roman"/>
          <w:sz w:val="28"/>
          <w:szCs w:val="28"/>
          <w:lang w:val="uk-UA"/>
        </w:rPr>
        <w:t>Науков</w:t>
      </w:r>
      <w:r w:rsidR="001A42CF">
        <w:rPr>
          <w:rFonts w:ascii="Times New Roman" w:eastAsia="Times New Roman" w:hAnsi="Times New Roman" w:cs="Times New Roman"/>
          <w:sz w:val="28"/>
          <w:szCs w:val="28"/>
          <w:lang w:val="uk-UA"/>
        </w:rPr>
        <w:t xml:space="preserve">і  записки  </w:t>
      </w:r>
      <w:proofErr w:type="spellStart"/>
      <w:r w:rsidR="001A42CF">
        <w:rPr>
          <w:rFonts w:ascii="Times New Roman" w:eastAsia="Times New Roman" w:hAnsi="Times New Roman" w:cs="Times New Roman"/>
          <w:sz w:val="28"/>
          <w:szCs w:val="28"/>
          <w:lang w:val="uk-UA"/>
        </w:rPr>
        <w:t>НаУКМА</w:t>
      </w:r>
      <w:proofErr w:type="spellEnd"/>
      <w:r w:rsidR="001A42CF">
        <w:rPr>
          <w:rFonts w:ascii="Times New Roman" w:eastAsia="Times New Roman" w:hAnsi="Times New Roman" w:cs="Times New Roman"/>
          <w:sz w:val="28"/>
          <w:szCs w:val="28"/>
          <w:lang w:val="uk-UA"/>
        </w:rPr>
        <w:t xml:space="preserve">.  Том  22, </w:t>
      </w:r>
      <w:r w:rsidRPr="001A42CF">
        <w:rPr>
          <w:rFonts w:ascii="Times New Roman" w:eastAsia="Times New Roman" w:hAnsi="Times New Roman" w:cs="Times New Roman"/>
          <w:sz w:val="28"/>
          <w:szCs w:val="28"/>
          <w:lang w:val="uk-UA"/>
        </w:rPr>
        <w:t>К.:   Видавничий  дім  «КМ</w:t>
      </w:r>
      <w:r w:rsidR="001A42CF">
        <w:rPr>
          <w:rFonts w:ascii="Times New Roman" w:eastAsia="Times New Roman" w:hAnsi="Times New Roman" w:cs="Times New Roman"/>
          <w:sz w:val="28"/>
          <w:szCs w:val="28"/>
          <w:lang w:val="uk-UA"/>
        </w:rPr>
        <w:t xml:space="preserve"> </w:t>
      </w:r>
      <w:r w:rsidRPr="001A42CF">
        <w:rPr>
          <w:rFonts w:ascii="Times New Roman" w:eastAsia="Times New Roman" w:hAnsi="Times New Roman" w:cs="Times New Roman"/>
          <w:sz w:val="28"/>
          <w:szCs w:val="28"/>
          <w:lang w:val="uk-UA"/>
        </w:rPr>
        <w:t>А</w:t>
      </w:r>
      <w:r w:rsidR="000845E7" w:rsidRPr="001A42CF">
        <w:rPr>
          <w:rFonts w:ascii="Times New Roman" w:eastAsia="Times New Roman" w:hAnsi="Times New Roman" w:cs="Times New Roman"/>
          <w:sz w:val="28"/>
          <w:szCs w:val="28"/>
          <w:lang w:val="uk-UA"/>
        </w:rPr>
        <w:t>кадемія», 2003.</w:t>
      </w:r>
      <w:r w:rsidR="001A42CF">
        <w:rPr>
          <w:rFonts w:ascii="Times New Roman" w:eastAsia="Times New Roman" w:hAnsi="Times New Roman" w:cs="Times New Roman"/>
          <w:sz w:val="28"/>
          <w:szCs w:val="28"/>
          <w:lang w:val="uk-UA"/>
        </w:rPr>
        <w:t xml:space="preserve"> С. </w:t>
      </w:r>
      <w:r w:rsidRPr="001A42CF">
        <w:rPr>
          <w:rFonts w:ascii="Times New Roman" w:eastAsia="Times New Roman" w:hAnsi="Times New Roman" w:cs="Times New Roman"/>
          <w:sz w:val="28"/>
          <w:szCs w:val="28"/>
          <w:lang w:val="uk-UA"/>
        </w:rPr>
        <w:t>297-299</w:t>
      </w:r>
    </w:p>
    <w:p w:rsidR="001A42CF" w:rsidRPr="001A42CF"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1A42CF">
        <w:rPr>
          <w:rFonts w:ascii="Times New Roman" w:eastAsia="Times New Roman" w:hAnsi="Times New Roman" w:cs="Times New Roman"/>
          <w:sz w:val="28"/>
          <w:szCs w:val="28"/>
          <w:lang w:val="uk-UA"/>
        </w:rPr>
        <w:t>Музиченко</w:t>
      </w:r>
      <w:proofErr w:type="spellEnd"/>
      <w:r w:rsidRPr="001A42CF">
        <w:rPr>
          <w:rFonts w:ascii="Times New Roman" w:eastAsia="Times New Roman" w:hAnsi="Times New Roman" w:cs="Times New Roman"/>
          <w:sz w:val="28"/>
          <w:szCs w:val="28"/>
          <w:lang w:val="uk-UA"/>
        </w:rPr>
        <w:t xml:space="preserve"> Л. Самовизначення і професійне середовище //Соціальна</w:t>
      </w:r>
      <w:r w:rsidR="001A42CF">
        <w:rPr>
          <w:rFonts w:ascii="Times New Roman" w:eastAsia="Times New Roman" w:hAnsi="Times New Roman" w:cs="Times New Roman"/>
          <w:sz w:val="28"/>
          <w:szCs w:val="28"/>
          <w:lang w:val="uk-UA"/>
        </w:rPr>
        <w:t xml:space="preserve"> </w:t>
      </w:r>
      <w:r w:rsidR="000845E7" w:rsidRPr="001A42CF">
        <w:rPr>
          <w:rFonts w:ascii="Times New Roman" w:eastAsia="Times New Roman" w:hAnsi="Times New Roman" w:cs="Times New Roman"/>
          <w:sz w:val="28"/>
          <w:szCs w:val="28"/>
          <w:lang w:val="uk-UA"/>
        </w:rPr>
        <w:t>психологія,  2003, № 2.</w:t>
      </w:r>
      <w:r w:rsidRPr="001A42CF">
        <w:rPr>
          <w:rFonts w:ascii="Times New Roman" w:eastAsia="Times New Roman" w:hAnsi="Times New Roman" w:cs="Times New Roman"/>
          <w:sz w:val="28"/>
          <w:szCs w:val="28"/>
          <w:lang w:val="uk-UA"/>
        </w:rPr>
        <w:t xml:space="preserve"> С. 112-120</w:t>
      </w:r>
    </w:p>
    <w:p w:rsidR="009F516C" w:rsidRPr="001A42CF"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rPr>
      </w:pPr>
      <w:r w:rsidRPr="001A42CF">
        <w:rPr>
          <w:rFonts w:ascii="Times New Roman" w:eastAsia="Times New Roman" w:hAnsi="Times New Roman" w:cs="Times New Roman"/>
          <w:sz w:val="28"/>
          <w:szCs w:val="28"/>
          <w:lang w:val="uk-UA"/>
        </w:rPr>
        <w:t xml:space="preserve">Немов   Р.   С.   </w:t>
      </w:r>
      <w:proofErr w:type="spellStart"/>
      <w:r w:rsidRPr="001A42CF">
        <w:rPr>
          <w:rFonts w:ascii="Times New Roman" w:eastAsia="Times New Roman" w:hAnsi="Times New Roman" w:cs="Times New Roman"/>
          <w:sz w:val="28"/>
          <w:szCs w:val="28"/>
          <w:lang w:val="uk-UA"/>
        </w:rPr>
        <w:t>Психология</w:t>
      </w:r>
      <w:proofErr w:type="spellEnd"/>
      <w:r w:rsidRPr="001A42CF">
        <w:rPr>
          <w:rFonts w:ascii="Times New Roman" w:eastAsia="Times New Roman" w:hAnsi="Times New Roman" w:cs="Times New Roman"/>
          <w:sz w:val="28"/>
          <w:szCs w:val="28"/>
          <w:lang w:val="uk-UA"/>
        </w:rPr>
        <w:t xml:space="preserve">:   </w:t>
      </w:r>
      <w:proofErr w:type="spellStart"/>
      <w:r w:rsidRPr="001A42CF">
        <w:rPr>
          <w:rFonts w:ascii="Times New Roman" w:eastAsia="Times New Roman" w:hAnsi="Times New Roman" w:cs="Times New Roman"/>
          <w:sz w:val="28"/>
          <w:szCs w:val="28"/>
          <w:lang w:val="uk-UA"/>
        </w:rPr>
        <w:t>Слова</w:t>
      </w:r>
      <w:r w:rsidR="001A42CF">
        <w:rPr>
          <w:rFonts w:ascii="Times New Roman" w:eastAsia="Times New Roman" w:hAnsi="Times New Roman" w:cs="Times New Roman"/>
          <w:sz w:val="28"/>
          <w:szCs w:val="28"/>
          <w:lang w:val="uk-UA"/>
        </w:rPr>
        <w:t>рь-справочник</w:t>
      </w:r>
      <w:proofErr w:type="spellEnd"/>
      <w:r w:rsidR="001A42CF">
        <w:rPr>
          <w:rFonts w:ascii="Times New Roman" w:eastAsia="Times New Roman" w:hAnsi="Times New Roman" w:cs="Times New Roman"/>
          <w:sz w:val="28"/>
          <w:szCs w:val="28"/>
          <w:lang w:val="uk-UA"/>
        </w:rPr>
        <w:t xml:space="preserve">:   в   2   ч., </w:t>
      </w:r>
      <w:r w:rsidRPr="001A42CF">
        <w:rPr>
          <w:rFonts w:ascii="Times New Roman" w:eastAsia="Times New Roman" w:hAnsi="Times New Roman" w:cs="Times New Roman"/>
          <w:sz w:val="28"/>
          <w:szCs w:val="28"/>
          <w:lang w:val="uk-UA"/>
        </w:rPr>
        <w:t>М.:</w:t>
      </w:r>
    </w:p>
    <w:p w:rsidR="001A42CF" w:rsidRDefault="000845E7" w:rsidP="000E4867">
      <w:pPr>
        <w:shd w:val="clear" w:color="auto" w:fill="FFFFFF"/>
        <w:autoSpaceDE w:val="0"/>
        <w:autoSpaceDN w:val="0"/>
        <w:adjustRightInd w:val="0"/>
        <w:spacing w:after="0" w:line="360" w:lineRule="auto"/>
        <w:ind w:firstLine="709"/>
        <w:jc w:val="both"/>
        <w:rPr>
          <w:rFonts w:ascii="Times New Roman" w:hAnsi="Times New Roman" w:cs="Times New Roman"/>
          <w:sz w:val="24"/>
          <w:szCs w:val="24"/>
          <w:lang w:val="uk-UA"/>
        </w:rPr>
      </w:pPr>
      <w:r>
        <w:rPr>
          <w:rFonts w:ascii="Times New Roman" w:eastAsia="Times New Roman" w:hAnsi="Times New Roman" w:cs="Times New Roman"/>
          <w:sz w:val="28"/>
          <w:szCs w:val="28"/>
          <w:lang w:val="uk-UA"/>
        </w:rPr>
        <w:t xml:space="preserve">ВЛАДОС-ПГЕСС, 2004. </w:t>
      </w:r>
      <w:r w:rsidR="001A42CF">
        <w:rPr>
          <w:rFonts w:ascii="Times New Roman" w:eastAsia="Times New Roman" w:hAnsi="Times New Roman" w:cs="Times New Roman"/>
          <w:sz w:val="28"/>
          <w:szCs w:val="28"/>
          <w:lang w:val="uk-UA"/>
        </w:rPr>
        <w:t>302</w:t>
      </w:r>
      <w:r w:rsidR="009F516C" w:rsidRPr="00544032">
        <w:rPr>
          <w:rFonts w:ascii="Times New Roman" w:eastAsia="Times New Roman" w:hAnsi="Times New Roman" w:cs="Times New Roman"/>
          <w:sz w:val="28"/>
          <w:szCs w:val="28"/>
          <w:lang w:val="uk-UA"/>
        </w:rPr>
        <w:t xml:space="preserve"> с.</w:t>
      </w:r>
    </w:p>
    <w:p w:rsidR="006B1B85" w:rsidRPr="006B1B85"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lang w:val="uk-UA"/>
        </w:rPr>
      </w:pPr>
      <w:r w:rsidRPr="006B1B85">
        <w:rPr>
          <w:rFonts w:ascii="Times New Roman" w:eastAsia="Times New Roman" w:hAnsi="Times New Roman" w:cs="Times New Roman"/>
          <w:sz w:val="28"/>
          <w:szCs w:val="28"/>
          <w:lang w:val="uk-UA"/>
        </w:rPr>
        <w:t xml:space="preserve">Немов Р. С. </w:t>
      </w:r>
      <w:proofErr w:type="spellStart"/>
      <w:r w:rsidRPr="006B1B85">
        <w:rPr>
          <w:rFonts w:ascii="Times New Roman" w:eastAsia="Times New Roman" w:hAnsi="Times New Roman" w:cs="Times New Roman"/>
          <w:sz w:val="28"/>
          <w:szCs w:val="28"/>
          <w:lang w:val="uk-UA"/>
        </w:rPr>
        <w:t>Психолог</w:t>
      </w:r>
      <w:r w:rsidR="006B1B85">
        <w:rPr>
          <w:rFonts w:ascii="Times New Roman" w:eastAsia="Times New Roman" w:hAnsi="Times New Roman" w:cs="Times New Roman"/>
          <w:sz w:val="28"/>
          <w:szCs w:val="28"/>
          <w:lang w:val="uk-UA"/>
        </w:rPr>
        <w:t>ия</w:t>
      </w:r>
      <w:proofErr w:type="spellEnd"/>
      <w:r w:rsidR="006B1B85">
        <w:rPr>
          <w:rFonts w:ascii="Times New Roman" w:eastAsia="Times New Roman" w:hAnsi="Times New Roman" w:cs="Times New Roman"/>
          <w:sz w:val="28"/>
          <w:szCs w:val="28"/>
          <w:lang w:val="uk-UA"/>
        </w:rPr>
        <w:t xml:space="preserve">: </w:t>
      </w:r>
      <w:proofErr w:type="spellStart"/>
      <w:r w:rsidR="006B1B85">
        <w:rPr>
          <w:rFonts w:ascii="Times New Roman" w:eastAsia="Times New Roman" w:hAnsi="Times New Roman" w:cs="Times New Roman"/>
          <w:sz w:val="28"/>
          <w:szCs w:val="28"/>
          <w:lang w:val="uk-UA"/>
        </w:rPr>
        <w:t>Словарь-справочник</w:t>
      </w:r>
      <w:proofErr w:type="spellEnd"/>
      <w:r w:rsidR="006B1B85">
        <w:rPr>
          <w:rFonts w:ascii="Times New Roman" w:eastAsia="Times New Roman" w:hAnsi="Times New Roman" w:cs="Times New Roman"/>
          <w:sz w:val="28"/>
          <w:szCs w:val="28"/>
          <w:lang w:val="uk-UA"/>
        </w:rPr>
        <w:t>: в 2 ч,</w:t>
      </w:r>
      <w:r w:rsidRPr="006B1B85">
        <w:rPr>
          <w:rFonts w:ascii="Times New Roman" w:eastAsia="Times New Roman" w:hAnsi="Times New Roman" w:cs="Times New Roman"/>
          <w:sz w:val="28"/>
          <w:szCs w:val="28"/>
          <w:lang w:val="uk-UA"/>
        </w:rPr>
        <w:t xml:space="preserve"> М: ВЛАДОС-</w:t>
      </w:r>
      <w:r w:rsidR="006B1B85">
        <w:rPr>
          <w:rFonts w:ascii="Times New Roman" w:eastAsia="Times New Roman" w:hAnsi="Times New Roman" w:cs="Times New Roman"/>
          <w:sz w:val="28"/>
          <w:szCs w:val="28"/>
          <w:lang w:val="uk-UA"/>
        </w:rPr>
        <w:t xml:space="preserve"> </w:t>
      </w:r>
      <w:r w:rsidR="000845E7" w:rsidRPr="006B1B85">
        <w:rPr>
          <w:rFonts w:ascii="Times New Roman" w:eastAsia="Times New Roman" w:hAnsi="Times New Roman" w:cs="Times New Roman"/>
          <w:sz w:val="28"/>
          <w:szCs w:val="28"/>
          <w:lang w:val="uk-UA"/>
        </w:rPr>
        <w:t xml:space="preserve">ПРЕСС, 2004. Ч. 2. </w:t>
      </w:r>
      <w:r w:rsidR="006B1B85">
        <w:rPr>
          <w:rFonts w:ascii="Times New Roman" w:eastAsia="Times New Roman" w:hAnsi="Times New Roman" w:cs="Times New Roman"/>
          <w:sz w:val="28"/>
          <w:szCs w:val="28"/>
          <w:lang w:val="uk-UA"/>
        </w:rPr>
        <w:t>350</w:t>
      </w:r>
      <w:r w:rsidRPr="006B1B85">
        <w:rPr>
          <w:rFonts w:ascii="Times New Roman" w:eastAsia="Times New Roman" w:hAnsi="Times New Roman" w:cs="Times New Roman"/>
          <w:sz w:val="28"/>
          <w:szCs w:val="28"/>
          <w:lang w:val="uk-UA"/>
        </w:rPr>
        <w:t xml:space="preserve"> с.</w:t>
      </w:r>
    </w:p>
    <w:p w:rsidR="006B1B85" w:rsidRPr="006B1B85"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lang w:val="uk-UA"/>
        </w:rPr>
      </w:pPr>
      <w:proofErr w:type="spellStart"/>
      <w:r w:rsidRPr="006B1B85">
        <w:rPr>
          <w:rFonts w:ascii="Times New Roman" w:eastAsia="Times New Roman" w:hAnsi="Times New Roman" w:cs="Times New Roman"/>
          <w:sz w:val="28"/>
          <w:szCs w:val="28"/>
          <w:lang w:val="uk-UA"/>
        </w:rPr>
        <w:t>Посацький</w:t>
      </w:r>
      <w:proofErr w:type="spellEnd"/>
      <w:r w:rsidRPr="006B1B85">
        <w:rPr>
          <w:rFonts w:ascii="Times New Roman" w:eastAsia="Times New Roman" w:hAnsi="Times New Roman" w:cs="Times New Roman"/>
          <w:sz w:val="28"/>
          <w:szCs w:val="28"/>
          <w:lang w:val="uk-UA"/>
        </w:rPr>
        <w:t xml:space="preserve"> О.В. Особливості образу майбутнього в юнацькому віці /</w:t>
      </w:r>
      <w:r w:rsidR="006B1B85">
        <w:rPr>
          <w:rFonts w:ascii="Times New Roman" w:eastAsia="Times New Roman" w:hAnsi="Times New Roman" w:cs="Times New Roman"/>
          <w:sz w:val="28"/>
          <w:szCs w:val="28"/>
          <w:lang w:val="uk-UA"/>
        </w:rPr>
        <w:t xml:space="preserve"> </w:t>
      </w:r>
      <w:r w:rsidRPr="006B1B85">
        <w:rPr>
          <w:rFonts w:ascii="Times New Roman" w:eastAsia="Times New Roman" w:hAnsi="Times New Roman" w:cs="Times New Roman"/>
          <w:sz w:val="28"/>
          <w:szCs w:val="28"/>
          <w:lang w:val="uk-UA"/>
        </w:rPr>
        <w:t>Збірник наукових праць інституту психології ім. Г.С. Костюка / За ред.</w:t>
      </w:r>
      <w:r w:rsidR="006B1B85">
        <w:rPr>
          <w:rFonts w:ascii="Times New Roman" w:eastAsia="Times New Roman" w:hAnsi="Times New Roman" w:cs="Times New Roman"/>
          <w:sz w:val="28"/>
          <w:szCs w:val="28"/>
          <w:lang w:val="uk-UA"/>
        </w:rPr>
        <w:t xml:space="preserve"> </w:t>
      </w:r>
      <w:r w:rsidRPr="006B1B85">
        <w:rPr>
          <w:rFonts w:ascii="Times New Roman" w:eastAsia="Times New Roman" w:hAnsi="Times New Roman" w:cs="Times New Roman"/>
          <w:bCs/>
          <w:sz w:val="28"/>
          <w:szCs w:val="28"/>
          <w:lang w:val="uk-UA"/>
        </w:rPr>
        <w:t xml:space="preserve">Максименка </w:t>
      </w:r>
      <w:r w:rsidR="000845E7" w:rsidRPr="006B1B85">
        <w:rPr>
          <w:rFonts w:ascii="Times New Roman" w:eastAsia="Times New Roman" w:hAnsi="Times New Roman" w:cs="Times New Roman"/>
          <w:sz w:val="28"/>
          <w:szCs w:val="28"/>
          <w:lang w:val="uk-UA"/>
        </w:rPr>
        <w:t>С.Д.,</w:t>
      </w:r>
      <w:r w:rsidRPr="006B1B85">
        <w:rPr>
          <w:rFonts w:ascii="Times New Roman" w:eastAsia="Times New Roman" w:hAnsi="Times New Roman" w:cs="Times New Roman"/>
          <w:sz w:val="28"/>
          <w:szCs w:val="28"/>
          <w:lang w:val="uk-UA"/>
        </w:rPr>
        <w:t xml:space="preserve"> </w:t>
      </w:r>
      <w:r w:rsidR="000845E7" w:rsidRPr="006B1B85">
        <w:rPr>
          <w:rFonts w:ascii="Times New Roman" w:eastAsia="Times New Roman" w:hAnsi="Times New Roman" w:cs="Times New Roman"/>
          <w:sz w:val="28"/>
          <w:szCs w:val="28"/>
          <w:lang w:val="uk-UA"/>
        </w:rPr>
        <w:t xml:space="preserve"> К. 2004. Т. 6.</w:t>
      </w:r>
      <w:r w:rsidRPr="006B1B85">
        <w:rPr>
          <w:rFonts w:ascii="Times New Roman" w:eastAsia="Times New Roman" w:hAnsi="Times New Roman" w:cs="Times New Roman"/>
          <w:sz w:val="28"/>
          <w:szCs w:val="28"/>
          <w:lang w:val="uk-UA"/>
        </w:rPr>
        <w:t xml:space="preserve"> </w:t>
      </w:r>
      <w:r w:rsidR="000845E7" w:rsidRPr="006B1B85">
        <w:rPr>
          <w:rFonts w:ascii="Times New Roman" w:eastAsia="Times New Roman" w:hAnsi="Times New Roman" w:cs="Times New Roman"/>
          <w:bCs/>
          <w:sz w:val="28"/>
          <w:szCs w:val="28"/>
          <w:lang w:val="uk-UA"/>
        </w:rPr>
        <w:t>Вид</w:t>
      </w:r>
      <w:r w:rsidRPr="006B1B85">
        <w:rPr>
          <w:rFonts w:ascii="Times New Roman" w:eastAsia="Times New Roman" w:hAnsi="Times New Roman" w:cs="Times New Roman"/>
          <w:bCs/>
          <w:sz w:val="28"/>
          <w:szCs w:val="28"/>
          <w:lang w:val="uk-UA"/>
        </w:rPr>
        <w:t xml:space="preserve">. </w:t>
      </w:r>
      <w:r w:rsidR="000845E7" w:rsidRPr="006B1B85">
        <w:rPr>
          <w:rFonts w:ascii="Times New Roman" w:eastAsia="Times New Roman" w:hAnsi="Times New Roman" w:cs="Times New Roman"/>
          <w:sz w:val="28"/>
          <w:szCs w:val="28"/>
          <w:lang w:val="uk-UA"/>
        </w:rPr>
        <w:t>3.</w:t>
      </w:r>
      <w:r w:rsidRPr="006B1B85">
        <w:rPr>
          <w:rFonts w:ascii="Times New Roman" w:eastAsia="Times New Roman" w:hAnsi="Times New Roman" w:cs="Times New Roman"/>
          <w:sz w:val="28"/>
          <w:szCs w:val="28"/>
          <w:lang w:val="uk-UA"/>
        </w:rPr>
        <w:t xml:space="preserve"> с. 264 </w:t>
      </w:r>
      <w:r w:rsidR="006B1B85">
        <w:rPr>
          <w:rFonts w:ascii="Times New Roman" w:eastAsia="Times New Roman" w:hAnsi="Times New Roman" w:cs="Times New Roman"/>
          <w:sz w:val="28"/>
          <w:szCs w:val="28"/>
          <w:lang w:val="uk-UA"/>
        </w:rPr>
        <w:t>–</w:t>
      </w:r>
      <w:r w:rsidRPr="006B1B85">
        <w:rPr>
          <w:rFonts w:ascii="Times New Roman" w:eastAsia="Times New Roman" w:hAnsi="Times New Roman" w:cs="Times New Roman"/>
          <w:sz w:val="28"/>
          <w:szCs w:val="28"/>
          <w:lang w:val="uk-UA"/>
        </w:rPr>
        <w:t xml:space="preserve"> 272</w:t>
      </w:r>
    </w:p>
    <w:p w:rsidR="006B1B85" w:rsidRPr="006B1B85"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lang w:val="uk-UA"/>
        </w:rPr>
      </w:pPr>
      <w:r w:rsidRPr="006B1B85">
        <w:rPr>
          <w:rFonts w:ascii="Times New Roman" w:hAnsi="Times New Roman" w:cs="Times New Roman"/>
          <w:sz w:val="28"/>
          <w:szCs w:val="28"/>
          <w:lang w:val="uk-UA"/>
        </w:rPr>
        <w:t>1</w:t>
      </w:r>
      <w:r w:rsidRPr="006B1B85">
        <w:rPr>
          <w:rFonts w:ascii="Times New Roman" w:eastAsia="Times New Roman" w:hAnsi="Times New Roman" w:cs="Times New Roman"/>
          <w:sz w:val="28"/>
          <w:szCs w:val="28"/>
          <w:lang w:val="uk-UA"/>
        </w:rPr>
        <w:t>І</w:t>
      </w:r>
      <w:r w:rsidR="006C0025" w:rsidRPr="006B1B85">
        <w:rPr>
          <w:rFonts w:ascii="Times New Roman" w:eastAsia="Times New Roman" w:hAnsi="Times New Roman" w:cs="Times New Roman"/>
          <w:sz w:val="28"/>
          <w:szCs w:val="28"/>
          <w:lang w:val="uk-UA"/>
        </w:rPr>
        <w:t xml:space="preserve">сихологічний </w:t>
      </w:r>
      <w:r w:rsidRPr="006B1B85">
        <w:rPr>
          <w:rFonts w:ascii="Times New Roman" w:eastAsia="Times New Roman" w:hAnsi="Times New Roman" w:cs="Times New Roman"/>
          <w:sz w:val="28"/>
          <w:szCs w:val="28"/>
          <w:lang w:val="uk-UA"/>
        </w:rPr>
        <w:t xml:space="preserve">словник / За ред. </w:t>
      </w:r>
      <w:r w:rsidRPr="006B1B85">
        <w:rPr>
          <w:rFonts w:ascii="Times New Roman" w:eastAsia="Times New Roman" w:hAnsi="Times New Roman" w:cs="Times New Roman"/>
          <w:i/>
          <w:iCs/>
          <w:sz w:val="28"/>
          <w:szCs w:val="28"/>
          <w:lang w:val="uk-UA"/>
        </w:rPr>
        <w:t xml:space="preserve">В А. </w:t>
      </w:r>
      <w:proofErr w:type="spellStart"/>
      <w:r w:rsidR="00241C8C" w:rsidRPr="006B1B85">
        <w:rPr>
          <w:rFonts w:ascii="Times New Roman" w:eastAsia="Times New Roman" w:hAnsi="Times New Roman" w:cs="Times New Roman"/>
          <w:sz w:val="28"/>
          <w:szCs w:val="28"/>
          <w:lang w:val="uk-UA"/>
        </w:rPr>
        <w:t>Войтка</w:t>
      </w:r>
      <w:proofErr w:type="spellEnd"/>
      <w:r w:rsidR="00241C8C" w:rsidRPr="006B1B85">
        <w:rPr>
          <w:rFonts w:ascii="Times New Roman" w:eastAsia="Times New Roman" w:hAnsi="Times New Roman" w:cs="Times New Roman"/>
          <w:sz w:val="28"/>
          <w:szCs w:val="28"/>
          <w:lang w:val="uk-UA"/>
        </w:rPr>
        <w:t>,</w:t>
      </w:r>
      <w:r w:rsidRPr="006B1B85">
        <w:rPr>
          <w:rFonts w:ascii="Times New Roman" w:eastAsia="Times New Roman" w:hAnsi="Times New Roman" w:cs="Times New Roman"/>
          <w:sz w:val="28"/>
          <w:szCs w:val="28"/>
          <w:lang w:val="uk-UA"/>
        </w:rPr>
        <w:t xml:space="preserve"> К.: Вища школа,</w:t>
      </w:r>
      <w:r w:rsidR="006B1B85">
        <w:rPr>
          <w:rFonts w:ascii="Times New Roman" w:eastAsia="Times New Roman" w:hAnsi="Times New Roman" w:cs="Times New Roman"/>
          <w:sz w:val="28"/>
          <w:szCs w:val="28"/>
          <w:lang w:val="uk-UA"/>
        </w:rPr>
        <w:t xml:space="preserve"> </w:t>
      </w:r>
      <w:r w:rsidR="00241C8C" w:rsidRPr="006B1B85">
        <w:rPr>
          <w:rFonts w:ascii="Times New Roman" w:hAnsi="Times New Roman" w:cs="Times New Roman"/>
          <w:sz w:val="28"/>
          <w:szCs w:val="28"/>
          <w:lang w:val="uk-UA"/>
        </w:rPr>
        <w:t xml:space="preserve">1982. </w:t>
      </w:r>
      <w:r w:rsidRPr="006B1B85">
        <w:rPr>
          <w:rFonts w:ascii="Times New Roman" w:hAnsi="Times New Roman" w:cs="Times New Roman"/>
          <w:sz w:val="28"/>
          <w:szCs w:val="28"/>
          <w:lang w:val="uk-UA"/>
        </w:rPr>
        <w:t xml:space="preserve">215 </w:t>
      </w:r>
      <w:r w:rsidRPr="006B1B85">
        <w:rPr>
          <w:rFonts w:ascii="Times New Roman" w:eastAsia="Times New Roman" w:hAnsi="Times New Roman" w:cs="Times New Roman"/>
          <w:sz w:val="28"/>
          <w:szCs w:val="28"/>
          <w:lang w:val="uk-UA"/>
        </w:rPr>
        <w:t>с.</w:t>
      </w:r>
    </w:p>
    <w:p w:rsidR="006B1B85" w:rsidRPr="006B1B85"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4"/>
          <w:szCs w:val="24"/>
          <w:lang w:val="uk-UA"/>
        </w:rPr>
      </w:pPr>
      <w:r w:rsidRPr="006B1B85">
        <w:rPr>
          <w:rFonts w:ascii="Times New Roman" w:eastAsia="Times New Roman" w:hAnsi="Times New Roman" w:cs="Times New Roman"/>
          <w:sz w:val="28"/>
          <w:szCs w:val="28"/>
          <w:lang w:val="uk-UA"/>
        </w:rPr>
        <w:t xml:space="preserve">Психологія: Підручник для </w:t>
      </w:r>
      <w:proofErr w:type="spellStart"/>
      <w:r w:rsidRPr="006B1B85">
        <w:rPr>
          <w:rFonts w:ascii="Times New Roman" w:eastAsia="Times New Roman" w:hAnsi="Times New Roman" w:cs="Times New Roman"/>
          <w:sz w:val="28"/>
          <w:szCs w:val="28"/>
          <w:lang w:val="uk-UA"/>
        </w:rPr>
        <w:t>студ</w:t>
      </w:r>
      <w:proofErr w:type="spellEnd"/>
      <w:r w:rsidRPr="006B1B85">
        <w:rPr>
          <w:rFonts w:ascii="Times New Roman" w:eastAsia="Times New Roman" w:hAnsi="Times New Roman" w:cs="Times New Roman"/>
          <w:sz w:val="28"/>
          <w:szCs w:val="28"/>
          <w:lang w:val="uk-UA"/>
        </w:rPr>
        <w:t>. вуз. /За ред. Ю.Л.Трофімова. - 3-тє</w:t>
      </w:r>
      <w:r w:rsidR="006B1B85">
        <w:rPr>
          <w:rFonts w:ascii="Times New Roman" w:eastAsia="Times New Roman" w:hAnsi="Times New Roman" w:cs="Times New Roman"/>
          <w:sz w:val="28"/>
          <w:szCs w:val="28"/>
          <w:lang w:val="uk-UA"/>
        </w:rPr>
        <w:t xml:space="preserve"> </w:t>
      </w:r>
      <w:r w:rsidRPr="006B1B85">
        <w:rPr>
          <w:rFonts w:ascii="Times New Roman" w:eastAsia="Times New Roman" w:hAnsi="Times New Roman" w:cs="Times New Roman"/>
          <w:sz w:val="28"/>
          <w:szCs w:val="28"/>
          <w:lang w:val="uk-UA"/>
        </w:rPr>
        <w:t>вид., с</w:t>
      </w:r>
      <w:r w:rsidR="00241C8C" w:rsidRPr="006B1B85">
        <w:rPr>
          <w:rFonts w:ascii="Times New Roman" w:eastAsia="Times New Roman" w:hAnsi="Times New Roman" w:cs="Times New Roman"/>
          <w:sz w:val="28"/>
          <w:szCs w:val="28"/>
          <w:lang w:val="uk-UA"/>
        </w:rPr>
        <w:t>тереотип, К. : Либідь, 2001.</w:t>
      </w:r>
      <w:r w:rsidRPr="006B1B85">
        <w:rPr>
          <w:rFonts w:ascii="Times New Roman" w:eastAsia="Times New Roman" w:hAnsi="Times New Roman" w:cs="Times New Roman"/>
          <w:sz w:val="28"/>
          <w:szCs w:val="28"/>
          <w:lang w:val="uk-UA"/>
        </w:rPr>
        <w:t xml:space="preserve"> 558 с.</w:t>
      </w:r>
    </w:p>
    <w:p w:rsidR="006B1B85" w:rsidRPr="006512B6" w:rsidRDefault="00241C8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roofErr w:type="spellStart"/>
      <w:r w:rsidRPr="006B1B85">
        <w:rPr>
          <w:rFonts w:ascii="Times New Roman" w:eastAsia="Times New Roman" w:hAnsi="Times New Roman" w:cs="Times New Roman"/>
          <w:sz w:val="28"/>
          <w:szCs w:val="28"/>
          <w:lang w:val="uk-UA"/>
        </w:rPr>
        <w:t>Психологические</w:t>
      </w:r>
      <w:proofErr w:type="spellEnd"/>
      <w:r w:rsidRPr="006B1B85">
        <w:rPr>
          <w:rFonts w:ascii="Times New Roman" w:eastAsia="Times New Roman" w:hAnsi="Times New Roman" w:cs="Times New Roman"/>
          <w:sz w:val="28"/>
          <w:szCs w:val="28"/>
          <w:lang w:val="uk-UA"/>
        </w:rPr>
        <w:t xml:space="preserve">  тест</w:t>
      </w:r>
      <w:proofErr w:type="spellStart"/>
      <w:r w:rsidRPr="006B1B85">
        <w:rPr>
          <w:rFonts w:ascii="Times New Roman" w:eastAsia="Times New Roman" w:hAnsi="Times New Roman" w:cs="Times New Roman"/>
          <w:sz w:val="28"/>
          <w:szCs w:val="28"/>
        </w:rPr>
        <w:t>ы</w:t>
      </w:r>
      <w:proofErr w:type="spellEnd"/>
      <w:r w:rsidR="009F516C" w:rsidRPr="006B1B85">
        <w:rPr>
          <w:rFonts w:ascii="Times New Roman" w:eastAsia="Times New Roman" w:hAnsi="Times New Roman" w:cs="Times New Roman"/>
          <w:sz w:val="28"/>
          <w:szCs w:val="28"/>
          <w:lang w:val="uk-UA"/>
        </w:rPr>
        <w:t xml:space="preserve">:   </w:t>
      </w:r>
      <w:proofErr w:type="spellStart"/>
      <w:r w:rsidR="009F516C" w:rsidRPr="006B1B85">
        <w:rPr>
          <w:rFonts w:ascii="Times New Roman" w:eastAsia="Times New Roman" w:hAnsi="Times New Roman" w:cs="Times New Roman"/>
          <w:sz w:val="28"/>
          <w:szCs w:val="28"/>
          <w:lang w:val="uk-UA"/>
        </w:rPr>
        <w:t>Тестирование</w:t>
      </w:r>
      <w:proofErr w:type="spellEnd"/>
      <w:r w:rsidR="009F516C" w:rsidRPr="006B1B85">
        <w:rPr>
          <w:rFonts w:ascii="Times New Roman" w:eastAsia="Times New Roman" w:hAnsi="Times New Roman" w:cs="Times New Roman"/>
          <w:sz w:val="28"/>
          <w:szCs w:val="28"/>
          <w:lang w:val="uk-UA"/>
        </w:rPr>
        <w:t xml:space="preserve">   </w:t>
      </w:r>
      <w:proofErr w:type="spellStart"/>
      <w:r w:rsidR="009F516C" w:rsidRPr="006B1B85">
        <w:rPr>
          <w:rFonts w:ascii="Times New Roman" w:eastAsia="Times New Roman" w:hAnsi="Times New Roman" w:cs="Times New Roman"/>
          <w:sz w:val="28"/>
          <w:szCs w:val="28"/>
          <w:lang w:val="uk-UA"/>
        </w:rPr>
        <w:t>интеллекта</w:t>
      </w:r>
      <w:proofErr w:type="spellEnd"/>
      <w:r w:rsidR="009F516C" w:rsidRPr="006B1B85">
        <w:rPr>
          <w:rFonts w:ascii="Times New Roman" w:eastAsia="Times New Roman" w:hAnsi="Times New Roman" w:cs="Times New Roman"/>
          <w:sz w:val="28"/>
          <w:szCs w:val="28"/>
          <w:lang w:val="uk-UA"/>
        </w:rPr>
        <w:t xml:space="preserve">  /</w:t>
      </w:r>
      <w:proofErr w:type="spellStart"/>
      <w:r w:rsidR="009F516C" w:rsidRPr="006B1B85">
        <w:rPr>
          <w:rFonts w:ascii="Times New Roman" w:eastAsia="Times New Roman" w:hAnsi="Times New Roman" w:cs="Times New Roman"/>
          <w:sz w:val="28"/>
          <w:szCs w:val="28"/>
          <w:lang w:val="uk-UA"/>
        </w:rPr>
        <w:t>Сост</w:t>
      </w:r>
      <w:proofErr w:type="spellEnd"/>
      <w:r w:rsidR="009F516C" w:rsidRPr="006B1B85">
        <w:rPr>
          <w:rFonts w:ascii="Times New Roman" w:eastAsia="Times New Roman" w:hAnsi="Times New Roman" w:cs="Times New Roman"/>
          <w:sz w:val="28"/>
          <w:szCs w:val="28"/>
          <w:lang w:val="uk-UA"/>
        </w:rPr>
        <w:t>.   3.   Р.</w:t>
      </w:r>
      <w:r w:rsidR="006B1B85">
        <w:rPr>
          <w:rFonts w:ascii="Times New Roman" w:eastAsia="Times New Roman" w:hAnsi="Times New Roman" w:cs="Times New Roman"/>
          <w:sz w:val="28"/>
          <w:szCs w:val="28"/>
          <w:lang w:val="uk-UA"/>
        </w:rPr>
        <w:t xml:space="preserve"> </w:t>
      </w:r>
      <w:proofErr w:type="spellStart"/>
      <w:r w:rsidR="009F516C" w:rsidRPr="006B1B85">
        <w:rPr>
          <w:rFonts w:ascii="Times New Roman" w:eastAsia="Times New Roman" w:hAnsi="Times New Roman" w:cs="Times New Roman"/>
          <w:sz w:val="28"/>
          <w:szCs w:val="28"/>
          <w:lang w:val="uk-UA"/>
        </w:rPr>
        <w:t>Ахмед</w:t>
      </w:r>
      <w:r w:rsidRPr="006B1B85">
        <w:rPr>
          <w:rFonts w:ascii="Times New Roman" w:eastAsia="Times New Roman" w:hAnsi="Times New Roman" w:cs="Times New Roman"/>
          <w:sz w:val="28"/>
          <w:szCs w:val="28"/>
          <w:lang w:val="uk-UA"/>
        </w:rPr>
        <w:t>жанов</w:t>
      </w:r>
      <w:proofErr w:type="spellEnd"/>
      <w:r w:rsidRPr="006B1B85">
        <w:rPr>
          <w:rFonts w:ascii="Times New Roman" w:eastAsia="Times New Roman" w:hAnsi="Times New Roman" w:cs="Times New Roman"/>
          <w:sz w:val="28"/>
          <w:szCs w:val="28"/>
          <w:lang w:val="uk-UA"/>
        </w:rPr>
        <w:t xml:space="preserve">, М.: </w:t>
      </w:r>
      <w:proofErr w:type="spellStart"/>
      <w:r w:rsidRPr="006B1B85">
        <w:rPr>
          <w:rFonts w:ascii="Times New Roman" w:eastAsia="Times New Roman" w:hAnsi="Times New Roman" w:cs="Times New Roman"/>
          <w:sz w:val="28"/>
          <w:szCs w:val="28"/>
          <w:lang w:val="uk-UA"/>
        </w:rPr>
        <w:t>ТОО</w:t>
      </w:r>
      <w:proofErr w:type="spellEnd"/>
      <w:r w:rsidRPr="006B1B85">
        <w:rPr>
          <w:rFonts w:ascii="Times New Roman" w:eastAsia="Times New Roman" w:hAnsi="Times New Roman" w:cs="Times New Roman"/>
          <w:sz w:val="28"/>
          <w:szCs w:val="28"/>
          <w:lang w:val="uk-UA"/>
        </w:rPr>
        <w:t xml:space="preserve"> "Лист", 1996.</w:t>
      </w:r>
      <w:r w:rsidR="009F516C" w:rsidRPr="006B1B85">
        <w:rPr>
          <w:rFonts w:ascii="Times New Roman" w:eastAsia="Times New Roman" w:hAnsi="Times New Roman" w:cs="Times New Roman"/>
          <w:sz w:val="28"/>
          <w:szCs w:val="28"/>
          <w:lang w:val="uk-UA"/>
        </w:rPr>
        <w:t xml:space="preserve"> 318, с.</w:t>
      </w:r>
    </w:p>
    <w:p w:rsidR="006512B6" w:rsidRPr="006512B6" w:rsidRDefault="00241C8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roofErr w:type="spellStart"/>
      <w:r w:rsidRPr="006512B6">
        <w:rPr>
          <w:rFonts w:ascii="Times New Roman" w:hAnsi="Times New Roman" w:cs="Times New Roman"/>
          <w:sz w:val="28"/>
          <w:szCs w:val="28"/>
          <w:lang w:val="uk-UA"/>
        </w:rPr>
        <w:t>П</w:t>
      </w:r>
      <w:r w:rsidRPr="006512B6">
        <w:rPr>
          <w:rFonts w:ascii="Times New Roman" w:eastAsia="Times New Roman" w:hAnsi="Times New Roman" w:cs="Times New Roman"/>
          <w:sz w:val="28"/>
          <w:szCs w:val="28"/>
          <w:lang w:val="uk-UA"/>
        </w:rPr>
        <w:t>сихологические</w:t>
      </w:r>
      <w:proofErr w:type="spellEnd"/>
      <w:r w:rsidRPr="006512B6">
        <w:rPr>
          <w:rFonts w:ascii="Times New Roman" w:eastAsia="Times New Roman" w:hAnsi="Times New Roman" w:cs="Times New Roman"/>
          <w:sz w:val="28"/>
          <w:szCs w:val="28"/>
          <w:lang w:val="uk-UA"/>
        </w:rPr>
        <w:t xml:space="preserve"> </w:t>
      </w:r>
      <w:proofErr w:type="spellStart"/>
      <w:r w:rsidRPr="006512B6">
        <w:rPr>
          <w:rFonts w:ascii="Times New Roman" w:eastAsia="Times New Roman" w:hAnsi="Times New Roman" w:cs="Times New Roman"/>
          <w:sz w:val="28"/>
          <w:szCs w:val="28"/>
          <w:lang w:val="uk-UA"/>
        </w:rPr>
        <w:t>тесты</w:t>
      </w:r>
      <w:proofErr w:type="spellEnd"/>
      <w:r w:rsidRPr="006512B6">
        <w:rPr>
          <w:rFonts w:ascii="Times New Roman" w:eastAsia="Times New Roman" w:hAnsi="Times New Roman" w:cs="Times New Roman"/>
          <w:sz w:val="28"/>
          <w:szCs w:val="28"/>
          <w:lang w:val="uk-UA"/>
        </w:rPr>
        <w:t xml:space="preserve">: в 2-х томах. М. : </w:t>
      </w:r>
      <w:proofErr w:type="spellStart"/>
      <w:r w:rsidRPr="006512B6">
        <w:rPr>
          <w:rFonts w:ascii="Times New Roman" w:eastAsia="Times New Roman" w:hAnsi="Times New Roman" w:cs="Times New Roman"/>
          <w:sz w:val="28"/>
          <w:szCs w:val="28"/>
          <w:lang w:val="uk-UA"/>
        </w:rPr>
        <w:t>ВЛАДОС</w:t>
      </w:r>
      <w:proofErr w:type="spellEnd"/>
      <w:r w:rsidRPr="006512B6">
        <w:rPr>
          <w:rFonts w:ascii="Times New Roman" w:eastAsia="Times New Roman" w:hAnsi="Times New Roman" w:cs="Times New Roman"/>
          <w:sz w:val="28"/>
          <w:szCs w:val="28"/>
          <w:lang w:val="uk-UA"/>
        </w:rPr>
        <w:t xml:space="preserve">. </w:t>
      </w:r>
      <w:r w:rsidR="009F516C" w:rsidRPr="006512B6">
        <w:rPr>
          <w:rFonts w:ascii="Times New Roman" w:eastAsia="Times New Roman" w:hAnsi="Times New Roman" w:cs="Times New Roman"/>
          <w:bCs/>
          <w:sz w:val="28"/>
          <w:szCs w:val="28"/>
          <w:lang w:val="uk-UA"/>
        </w:rPr>
        <w:t xml:space="preserve">Том </w:t>
      </w:r>
      <w:r w:rsidRPr="006512B6">
        <w:rPr>
          <w:rFonts w:ascii="Times New Roman" w:eastAsia="Times New Roman" w:hAnsi="Times New Roman" w:cs="Times New Roman"/>
          <w:sz w:val="28"/>
          <w:szCs w:val="28"/>
          <w:lang w:val="uk-UA"/>
        </w:rPr>
        <w:t>2.</w:t>
      </w:r>
      <w:r w:rsidR="009F516C" w:rsidRPr="006512B6">
        <w:rPr>
          <w:rFonts w:ascii="Times New Roman" w:eastAsia="Times New Roman" w:hAnsi="Times New Roman" w:cs="Times New Roman"/>
          <w:sz w:val="28"/>
          <w:szCs w:val="28"/>
          <w:lang w:val="uk-UA"/>
        </w:rPr>
        <w:t xml:space="preserve"> 2003.</w:t>
      </w:r>
      <w:r w:rsidRPr="006512B6">
        <w:rPr>
          <w:rFonts w:ascii="Times New Roman" w:hAnsi="Times New Roman" w:cs="Times New Roman"/>
          <w:sz w:val="28"/>
          <w:szCs w:val="28"/>
        </w:rPr>
        <w:t xml:space="preserve"> </w:t>
      </w:r>
      <w:r w:rsidR="006512B6" w:rsidRPr="006512B6">
        <w:rPr>
          <w:rFonts w:ascii="Times New Roman" w:hAnsi="Times New Roman" w:cs="Times New Roman"/>
          <w:sz w:val="28"/>
          <w:szCs w:val="28"/>
          <w:lang w:val="uk-UA"/>
        </w:rPr>
        <w:t>247</w:t>
      </w:r>
      <w:r w:rsidR="009F516C" w:rsidRPr="006512B6">
        <w:rPr>
          <w:rFonts w:ascii="Times New Roman" w:hAnsi="Times New Roman" w:cs="Times New Roman"/>
          <w:sz w:val="28"/>
          <w:szCs w:val="28"/>
          <w:lang w:val="uk-UA"/>
        </w:rPr>
        <w:t xml:space="preserve"> </w:t>
      </w:r>
      <w:r w:rsidR="009F516C" w:rsidRPr="006512B6">
        <w:rPr>
          <w:rFonts w:ascii="Times New Roman" w:eastAsia="Times New Roman" w:hAnsi="Times New Roman" w:cs="Times New Roman"/>
          <w:sz w:val="28"/>
          <w:szCs w:val="28"/>
          <w:lang w:val="uk-UA"/>
        </w:rPr>
        <w:t>с.</w:t>
      </w:r>
    </w:p>
    <w:p w:rsidR="006512B6" w:rsidRPr="006512B6"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roofErr w:type="spellStart"/>
      <w:r w:rsidRPr="006512B6">
        <w:rPr>
          <w:rFonts w:ascii="Times New Roman" w:eastAsia="Times New Roman" w:hAnsi="Times New Roman" w:cs="Times New Roman"/>
          <w:sz w:val="28"/>
          <w:szCs w:val="28"/>
          <w:lang w:val="uk-UA"/>
        </w:rPr>
        <w:t>Психологический</w:t>
      </w:r>
      <w:proofErr w:type="spellEnd"/>
      <w:r w:rsidRPr="006512B6">
        <w:rPr>
          <w:rFonts w:ascii="Times New Roman" w:eastAsia="Times New Roman" w:hAnsi="Times New Roman" w:cs="Times New Roman"/>
          <w:sz w:val="28"/>
          <w:szCs w:val="28"/>
          <w:lang w:val="uk-UA"/>
        </w:rPr>
        <w:t xml:space="preserve">   </w:t>
      </w:r>
      <w:proofErr w:type="spellStart"/>
      <w:r w:rsidRPr="006512B6">
        <w:rPr>
          <w:rFonts w:ascii="Times New Roman" w:eastAsia="Times New Roman" w:hAnsi="Times New Roman" w:cs="Times New Roman"/>
          <w:sz w:val="28"/>
          <w:szCs w:val="28"/>
          <w:lang w:val="uk-UA"/>
        </w:rPr>
        <w:t>словарь</w:t>
      </w:r>
      <w:proofErr w:type="spellEnd"/>
      <w:r w:rsidRPr="006512B6">
        <w:rPr>
          <w:rFonts w:ascii="Times New Roman" w:eastAsia="Times New Roman" w:hAnsi="Times New Roman" w:cs="Times New Roman"/>
          <w:sz w:val="28"/>
          <w:szCs w:val="28"/>
          <w:lang w:val="uk-UA"/>
        </w:rPr>
        <w:t xml:space="preserve">   /   </w:t>
      </w:r>
      <w:proofErr w:type="spellStart"/>
      <w:r w:rsidRPr="006512B6">
        <w:rPr>
          <w:rFonts w:ascii="Times New Roman" w:eastAsia="Times New Roman" w:hAnsi="Times New Roman" w:cs="Times New Roman"/>
          <w:sz w:val="28"/>
          <w:szCs w:val="28"/>
          <w:lang w:val="uk-UA"/>
        </w:rPr>
        <w:t>Под</w:t>
      </w:r>
      <w:proofErr w:type="spellEnd"/>
      <w:r w:rsidRPr="006512B6">
        <w:rPr>
          <w:rFonts w:ascii="Times New Roman" w:eastAsia="Times New Roman" w:hAnsi="Times New Roman" w:cs="Times New Roman"/>
          <w:sz w:val="28"/>
          <w:szCs w:val="28"/>
          <w:lang w:val="uk-UA"/>
        </w:rPr>
        <w:t xml:space="preserve">   ред.   В.   П.   </w:t>
      </w:r>
      <w:proofErr w:type="spellStart"/>
      <w:r w:rsidRPr="006512B6">
        <w:rPr>
          <w:rFonts w:ascii="Times New Roman" w:eastAsia="Times New Roman" w:hAnsi="Times New Roman" w:cs="Times New Roman"/>
          <w:sz w:val="28"/>
          <w:szCs w:val="28"/>
          <w:lang w:val="uk-UA"/>
        </w:rPr>
        <w:t>Зинченко</w:t>
      </w:r>
      <w:proofErr w:type="spellEnd"/>
      <w:r w:rsidRPr="006512B6">
        <w:rPr>
          <w:rFonts w:ascii="Times New Roman" w:eastAsia="Times New Roman" w:hAnsi="Times New Roman" w:cs="Times New Roman"/>
          <w:sz w:val="28"/>
          <w:szCs w:val="28"/>
          <w:lang w:val="uk-UA"/>
        </w:rPr>
        <w:t>,   Б.   Г.</w:t>
      </w:r>
      <w:r w:rsidR="006512B6">
        <w:rPr>
          <w:rFonts w:ascii="Times New Roman" w:eastAsia="Times New Roman" w:hAnsi="Times New Roman" w:cs="Times New Roman"/>
          <w:sz w:val="28"/>
          <w:szCs w:val="28"/>
          <w:lang w:val="uk-UA"/>
        </w:rPr>
        <w:t xml:space="preserve"> </w:t>
      </w:r>
      <w:proofErr w:type="spellStart"/>
      <w:r w:rsidRPr="006512B6">
        <w:rPr>
          <w:rFonts w:ascii="Times New Roman" w:eastAsia="Times New Roman" w:hAnsi="Times New Roman" w:cs="Times New Roman"/>
          <w:sz w:val="28"/>
          <w:szCs w:val="28"/>
          <w:lang w:val="uk-UA"/>
        </w:rPr>
        <w:t>Мещеряко</w:t>
      </w:r>
      <w:r w:rsidR="00FE1AC7" w:rsidRPr="006512B6">
        <w:rPr>
          <w:rFonts w:ascii="Times New Roman" w:eastAsia="Times New Roman" w:hAnsi="Times New Roman" w:cs="Times New Roman"/>
          <w:sz w:val="28"/>
          <w:szCs w:val="28"/>
          <w:lang w:val="uk-UA"/>
        </w:rPr>
        <w:t>ва</w:t>
      </w:r>
      <w:proofErr w:type="spellEnd"/>
      <w:r w:rsidR="00FE1AC7" w:rsidRPr="006512B6">
        <w:rPr>
          <w:rFonts w:ascii="Times New Roman" w:eastAsia="Times New Roman" w:hAnsi="Times New Roman" w:cs="Times New Roman"/>
          <w:sz w:val="28"/>
          <w:szCs w:val="28"/>
          <w:lang w:val="uk-UA"/>
        </w:rPr>
        <w:t xml:space="preserve">, </w:t>
      </w:r>
      <w:r w:rsidR="00241C8C" w:rsidRPr="006512B6">
        <w:rPr>
          <w:rFonts w:ascii="Times New Roman" w:eastAsia="Times New Roman" w:hAnsi="Times New Roman" w:cs="Times New Roman"/>
          <w:sz w:val="28"/>
          <w:szCs w:val="28"/>
          <w:lang w:val="uk-UA"/>
        </w:rPr>
        <w:t xml:space="preserve">М.: </w:t>
      </w:r>
      <w:proofErr w:type="spellStart"/>
      <w:r w:rsidR="00241C8C" w:rsidRPr="006512B6">
        <w:rPr>
          <w:rFonts w:ascii="Times New Roman" w:eastAsia="Times New Roman" w:hAnsi="Times New Roman" w:cs="Times New Roman"/>
          <w:sz w:val="28"/>
          <w:szCs w:val="28"/>
          <w:lang w:val="uk-UA"/>
        </w:rPr>
        <w:t>Педагогика-Пресс</w:t>
      </w:r>
      <w:proofErr w:type="spellEnd"/>
      <w:r w:rsidR="00241C8C" w:rsidRPr="006512B6">
        <w:rPr>
          <w:rFonts w:ascii="Times New Roman" w:eastAsia="Times New Roman" w:hAnsi="Times New Roman" w:cs="Times New Roman"/>
          <w:sz w:val="28"/>
          <w:szCs w:val="28"/>
          <w:lang w:val="uk-UA"/>
        </w:rPr>
        <w:t>, 1997.</w:t>
      </w:r>
      <w:r w:rsidRPr="006512B6">
        <w:rPr>
          <w:rFonts w:ascii="Times New Roman" w:eastAsia="Times New Roman" w:hAnsi="Times New Roman" w:cs="Times New Roman"/>
          <w:sz w:val="28"/>
          <w:szCs w:val="28"/>
          <w:lang w:val="uk-UA"/>
        </w:rPr>
        <w:t xml:space="preserve"> 440 с.</w:t>
      </w:r>
    </w:p>
    <w:p w:rsidR="006512B6" w:rsidRPr="006512B6"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roofErr w:type="spellStart"/>
      <w:r w:rsidRPr="006512B6">
        <w:rPr>
          <w:rFonts w:ascii="Times New Roman" w:eastAsia="Times New Roman" w:hAnsi="Times New Roman" w:cs="Times New Roman"/>
          <w:sz w:val="28"/>
          <w:szCs w:val="28"/>
          <w:lang w:val="uk-UA"/>
        </w:rPr>
        <w:t>Сметаняк</w:t>
      </w:r>
      <w:proofErr w:type="spellEnd"/>
      <w:r w:rsidRPr="006512B6">
        <w:rPr>
          <w:rFonts w:ascii="Times New Roman" w:eastAsia="Times New Roman" w:hAnsi="Times New Roman" w:cs="Times New Roman"/>
          <w:sz w:val="28"/>
          <w:szCs w:val="28"/>
          <w:lang w:val="uk-UA"/>
        </w:rPr>
        <w:t xml:space="preserve"> В.І.  Особистісне самовизначен</w:t>
      </w:r>
      <w:r w:rsidR="006512B6">
        <w:rPr>
          <w:rFonts w:ascii="Times New Roman" w:eastAsia="Times New Roman" w:hAnsi="Times New Roman" w:cs="Times New Roman"/>
          <w:sz w:val="28"/>
          <w:szCs w:val="28"/>
          <w:lang w:val="uk-UA"/>
        </w:rPr>
        <w:t xml:space="preserve">ня і свобода в ракурсі взаємної </w:t>
      </w:r>
      <w:r w:rsidRPr="006512B6">
        <w:rPr>
          <w:rFonts w:ascii="Times New Roman" w:eastAsia="Times New Roman" w:hAnsi="Times New Roman" w:cs="Times New Roman"/>
          <w:sz w:val="28"/>
          <w:szCs w:val="28"/>
          <w:lang w:val="uk-UA"/>
        </w:rPr>
        <w:t>детермінації // Збірник наукових праць: філософія, соціологія, псих</w:t>
      </w:r>
      <w:r w:rsidR="006512B6">
        <w:rPr>
          <w:rFonts w:ascii="Times New Roman" w:eastAsia="Times New Roman" w:hAnsi="Times New Roman" w:cs="Times New Roman"/>
          <w:sz w:val="28"/>
          <w:szCs w:val="28"/>
          <w:lang w:val="uk-UA"/>
        </w:rPr>
        <w:t xml:space="preserve">ологія. </w:t>
      </w:r>
      <w:r w:rsidR="00FE1AC7" w:rsidRPr="006512B6">
        <w:rPr>
          <w:rFonts w:ascii="Times New Roman" w:eastAsia="Times New Roman" w:hAnsi="Times New Roman" w:cs="Times New Roman"/>
          <w:sz w:val="28"/>
          <w:szCs w:val="28"/>
          <w:lang w:val="uk-UA"/>
        </w:rPr>
        <w:t>Івано-Франківськ: Плай.</w:t>
      </w:r>
      <w:r w:rsidRPr="006512B6">
        <w:rPr>
          <w:rFonts w:ascii="Times New Roman" w:eastAsia="Times New Roman" w:hAnsi="Times New Roman" w:cs="Times New Roman"/>
          <w:sz w:val="28"/>
          <w:szCs w:val="28"/>
          <w:lang w:val="uk-UA"/>
        </w:rPr>
        <w:t xml:space="preserve"> 2</w:t>
      </w:r>
      <w:r w:rsidR="00FE1AC7" w:rsidRPr="006512B6">
        <w:rPr>
          <w:rFonts w:ascii="Times New Roman" w:eastAsia="Times New Roman" w:hAnsi="Times New Roman" w:cs="Times New Roman"/>
          <w:sz w:val="28"/>
          <w:szCs w:val="28"/>
          <w:lang w:val="uk-UA"/>
        </w:rPr>
        <w:t xml:space="preserve">003. Вип. 8. Ч. 2. </w:t>
      </w:r>
      <w:r w:rsidR="00220910" w:rsidRPr="006512B6">
        <w:rPr>
          <w:rFonts w:ascii="Times New Roman" w:eastAsia="Times New Roman" w:hAnsi="Times New Roman" w:cs="Times New Roman"/>
          <w:sz w:val="28"/>
          <w:szCs w:val="28"/>
          <w:lang w:val="uk-UA"/>
        </w:rPr>
        <w:t>С. 53-59</w:t>
      </w:r>
    </w:p>
    <w:p w:rsidR="006512B6" w:rsidRPr="006512B6" w:rsidRDefault="003743A5"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roofErr w:type="spellStart"/>
      <w:r w:rsidRPr="006512B6">
        <w:rPr>
          <w:rFonts w:ascii="Times New Roman" w:eastAsia="Times New Roman" w:hAnsi="Times New Roman" w:cs="Times New Roman"/>
          <w:sz w:val="28"/>
          <w:szCs w:val="28"/>
          <w:lang w:val="uk-UA"/>
        </w:rPr>
        <w:t>Соци</w:t>
      </w:r>
      <w:r w:rsidR="009F516C" w:rsidRPr="006512B6">
        <w:rPr>
          <w:rFonts w:ascii="Times New Roman" w:eastAsia="Times New Roman" w:hAnsi="Times New Roman" w:cs="Times New Roman"/>
          <w:sz w:val="28"/>
          <w:szCs w:val="28"/>
          <w:lang w:val="uk-UA"/>
        </w:rPr>
        <w:t>альная</w:t>
      </w:r>
      <w:proofErr w:type="spellEnd"/>
      <w:r w:rsidR="009F516C" w:rsidRPr="006512B6">
        <w:rPr>
          <w:rFonts w:ascii="Times New Roman" w:eastAsia="Times New Roman" w:hAnsi="Times New Roman" w:cs="Times New Roman"/>
          <w:sz w:val="28"/>
          <w:szCs w:val="28"/>
          <w:lang w:val="uk-UA"/>
        </w:rPr>
        <w:t xml:space="preserve"> </w:t>
      </w:r>
      <w:proofErr w:type="spellStart"/>
      <w:r w:rsidR="009F516C" w:rsidRPr="006512B6">
        <w:rPr>
          <w:rFonts w:ascii="Times New Roman" w:eastAsia="Times New Roman" w:hAnsi="Times New Roman" w:cs="Times New Roman"/>
          <w:sz w:val="28"/>
          <w:szCs w:val="28"/>
          <w:lang w:val="uk-UA"/>
        </w:rPr>
        <w:t>психология</w:t>
      </w:r>
      <w:proofErr w:type="spellEnd"/>
      <w:r w:rsidR="009F516C" w:rsidRPr="006512B6">
        <w:rPr>
          <w:rFonts w:ascii="Times New Roman" w:eastAsia="Times New Roman" w:hAnsi="Times New Roman" w:cs="Times New Roman"/>
          <w:sz w:val="28"/>
          <w:szCs w:val="28"/>
          <w:lang w:val="uk-UA"/>
        </w:rPr>
        <w:t xml:space="preserve"> </w:t>
      </w:r>
      <w:proofErr w:type="spellStart"/>
      <w:r w:rsidR="009F516C" w:rsidRPr="006512B6">
        <w:rPr>
          <w:rFonts w:ascii="Times New Roman" w:eastAsia="Times New Roman" w:hAnsi="Times New Roman" w:cs="Times New Roman"/>
          <w:sz w:val="28"/>
          <w:szCs w:val="28"/>
          <w:lang w:val="uk-UA"/>
        </w:rPr>
        <w:t>личности</w:t>
      </w:r>
      <w:proofErr w:type="spellEnd"/>
      <w:r w:rsidR="009F516C" w:rsidRPr="006512B6">
        <w:rPr>
          <w:rFonts w:ascii="Times New Roman" w:eastAsia="Times New Roman" w:hAnsi="Times New Roman" w:cs="Times New Roman"/>
          <w:sz w:val="28"/>
          <w:szCs w:val="28"/>
          <w:lang w:val="uk-UA"/>
        </w:rPr>
        <w:t xml:space="preserve"> в </w:t>
      </w:r>
      <w:proofErr w:type="spellStart"/>
      <w:r w:rsidR="009F516C" w:rsidRPr="006512B6">
        <w:rPr>
          <w:rFonts w:ascii="Times New Roman" w:eastAsia="Times New Roman" w:hAnsi="Times New Roman" w:cs="Times New Roman"/>
          <w:sz w:val="28"/>
          <w:szCs w:val="28"/>
          <w:lang w:val="uk-UA"/>
        </w:rPr>
        <w:t>воп</w:t>
      </w:r>
      <w:r w:rsidR="006512B6">
        <w:rPr>
          <w:rFonts w:ascii="Times New Roman" w:eastAsia="Times New Roman" w:hAnsi="Times New Roman" w:cs="Times New Roman"/>
          <w:sz w:val="28"/>
          <w:szCs w:val="28"/>
          <w:lang w:val="uk-UA"/>
        </w:rPr>
        <w:t>росах</w:t>
      </w:r>
      <w:proofErr w:type="spellEnd"/>
      <w:r w:rsidR="006512B6">
        <w:rPr>
          <w:rFonts w:ascii="Times New Roman" w:eastAsia="Times New Roman" w:hAnsi="Times New Roman" w:cs="Times New Roman"/>
          <w:sz w:val="28"/>
          <w:szCs w:val="28"/>
          <w:lang w:val="uk-UA"/>
        </w:rPr>
        <w:t xml:space="preserve"> и </w:t>
      </w:r>
      <w:proofErr w:type="spellStart"/>
      <w:r w:rsidR="006512B6">
        <w:rPr>
          <w:rFonts w:ascii="Times New Roman" w:eastAsia="Times New Roman" w:hAnsi="Times New Roman" w:cs="Times New Roman"/>
          <w:sz w:val="28"/>
          <w:szCs w:val="28"/>
          <w:lang w:val="uk-UA"/>
        </w:rPr>
        <w:t>ответах</w:t>
      </w:r>
      <w:proofErr w:type="spellEnd"/>
      <w:r w:rsidR="006512B6">
        <w:rPr>
          <w:rFonts w:ascii="Times New Roman" w:eastAsia="Times New Roman" w:hAnsi="Times New Roman" w:cs="Times New Roman"/>
          <w:sz w:val="28"/>
          <w:szCs w:val="28"/>
          <w:lang w:val="uk-UA"/>
        </w:rPr>
        <w:t xml:space="preserve"> /</w:t>
      </w:r>
      <w:proofErr w:type="spellStart"/>
      <w:r w:rsidR="006512B6">
        <w:rPr>
          <w:rFonts w:ascii="Times New Roman" w:eastAsia="Times New Roman" w:hAnsi="Times New Roman" w:cs="Times New Roman"/>
          <w:sz w:val="28"/>
          <w:szCs w:val="28"/>
          <w:lang w:val="uk-UA"/>
        </w:rPr>
        <w:t>Под</w:t>
      </w:r>
      <w:proofErr w:type="spellEnd"/>
      <w:r w:rsidR="006512B6">
        <w:rPr>
          <w:rFonts w:ascii="Times New Roman" w:eastAsia="Times New Roman" w:hAnsi="Times New Roman" w:cs="Times New Roman"/>
          <w:sz w:val="28"/>
          <w:szCs w:val="28"/>
          <w:lang w:val="uk-UA"/>
        </w:rPr>
        <w:t xml:space="preserve"> ред. В. А. </w:t>
      </w:r>
      <w:proofErr w:type="spellStart"/>
      <w:r w:rsidR="009F516C" w:rsidRPr="006512B6">
        <w:rPr>
          <w:rFonts w:ascii="Times New Roman" w:eastAsia="Times New Roman" w:hAnsi="Times New Roman" w:cs="Times New Roman"/>
          <w:sz w:val="28"/>
          <w:szCs w:val="28"/>
          <w:lang w:val="uk-UA"/>
        </w:rPr>
        <w:t>Лабунской</w:t>
      </w:r>
      <w:proofErr w:type="spellEnd"/>
      <w:r w:rsidR="009F516C" w:rsidRPr="006512B6">
        <w:rPr>
          <w:rFonts w:ascii="Times New Roman" w:eastAsia="Times New Roman" w:hAnsi="Times New Roman" w:cs="Times New Roman"/>
          <w:sz w:val="28"/>
          <w:szCs w:val="28"/>
          <w:lang w:val="uk-UA"/>
        </w:rPr>
        <w:t xml:space="preserve">: </w:t>
      </w:r>
      <w:proofErr w:type="spellStart"/>
      <w:r w:rsidR="009F516C" w:rsidRPr="006512B6">
        <w:rPr>
          <w:rFonts w:ascii="Times New Roman" w:eastAsia="Times New Roman" w:hAnsi="Times New Roman" w:cs="Times New Roman"/>
          <w:sz w:val="28"/>
          <w:szCs w:val="28"/>
          <w:lang w:val="uk-UA"/>
        </w:rPr>
        <w:t>Учебное</w:t>
      </w:r>
      <w:proofErr w:type="spellEnd"/>
      <w:r w:rsidR="009F516C" w:rsidRPr="006512B6">
        <w:rPr>
          <w:rFonts w:ascii="Times New Roman" w:eastAsia="Times New Roman" w:hAnsi="Times New Roman" w:cs="Times New Roman"/>
          <w:sz w:val="28"/>
          <w:szCs w:val="28"/>
          <w:lang w:val="uk-UA"/>
        </w:rPr>
        <w:t xml:space="preserve"> </w:t>
      </w:r>
      <w:proofErr w:type="spellStart"/>
      <w:r w:rsidR="009F516C" w:rsidRPr="006512B6">
        <w:rPr>
          <w:rFonts w:ascii="Times New Roman" w:eastAsia="Times New Roman" w:hAnsi="Times New Roman" w:cs="Times New Roman"/>
          <w:sz w:val="28"/>
          <w:szCs w:val="28"/>
          <w:lang w:val="uk-UA"/>
        </w:rPr>
        <w:t>пособи</w:t>
      </w:r>
      <w:r w:rsidR="00FE1AC7" w:rsidRPr="006512B6">
        <w:rPr>
          <w:rFonts w:ascii="Times New Roman" w:eastAsia="Times New Roman" w:hAnsi="Times New Roman" w:cs="Times New Roman"/>
          <w:sz w:val="28"/>
          <w:szCs w:val="28"/>
          <w:lang w:val="uk-UA"/>
        </w:rPr>
        <w:t>е</w:t>
      </w:r>
      <w:proofErr w:type="spellEnd"/>
      <w:r w:rsidR="00FE1AC7" w:rsidRPr="006512B6">
        <w:rPr>
          <w:rFonts w:ascii="Times New Roman" w:eastAsia="Times New Roman" w:hAnsi="Times New Roman" w:cs="Times New Roman"/>
          <w:sz w:val="28"/>
          <w:szCs w:val="28"/>
          <w:lang w:val="uk-UA"/>
        </w:rPr>
        <w:t xml:space="preserve">, </w:t>
      </w:r>
      <w:r w:rsidR="006C0025" w:rsidRPr="006512B6">
        <w:rPr>
          <w:rFonts w:ascii="Times New Roman" w:eastAsia="Times New Roman" w:hAnsi="Times New Roman" w:cs="Times New Roman"/>
          <w:sz w:val="28"/>
          <w:szCs w:val="28"/>
          <w:lang w:val="uk-UA"/>
        </w:rPr>
        <w:t xml:space="preserve">М.: </w:t>
      </w:r>
      <w:proofErr w:type="spellStart"/>
      <w:r w:rsidR="006C0025" w:rsidRPr="006512B6">
        <w:rPr>
          <w:rFonts w:ascii="Times New Roman" w:eastAsia="Times New Roman" w:hAnsi="Times New Roman" w:cs="Times New Roman"/>
          <w:sz w:val="28"/>
          <w:szCs w:val="28"/>
          <w:lang w:val="uk-UA"/>
        </w:rPr>
        <w:t>Гардарики</w:t>
      </w:r>
      <w:proofErr w:type="spellEnd"/>
      <w:r w:rsidR="006C0025" w:rsidRPr="006512B6">
        <w:rPr>
          <w:rFonts w:ascii="Times New Roman" w:eastAsia="Times New Roman" w:hAnsi="Times New Roman" w:cs="Times New Roman"/>
          <w:sz w:val="28"/>
          <w:szCs w:val="28"/>
          <w:lang w:val="uk-UA"/>
        </w:rPr>
        <w:t xml:space="preserve">, 1999. </w:t>
      </w:r>
      <w:r w:rsidR="00220910" w:rsidRPr="006512B6">
        <w:rPr>
          <w:rFonts w:ascii="Times New Roman" w:eastAsia="Times New Roman" w:hAnsi="Times New Roman" w:cs="Times New Roman"/>
          <w:sz w:val="28"/>
          <w:szCs w:val="28"/>
          <w:lang w:val="uk-UA"/>
        </w:rPr>
        <w:t>397 с.</w:t>
      </w:r>
    </w:p>
    <w:p w:rsidR="006512B6" w:rsidRPr="006512B6" w:rsidRDefault="009F516C"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roofErr w:type="spellStart"/>
      <w:r w:rsidRPr="006512B6">
        <w:rPr>
          <w:rFonts w:ascii="Times New Roman" w:eastAsia="Times New Roman" w:hAnsi="Times New Roman" w:cs="Times New Roman"/>
          <w:sz w:val="28"/>
          <w:szCs w:val="28"/>
          <w:lang w:val="uk-UA"/>
        </w:rPr>
        <w:t>Фо</w:t>
      </w:r>
      <w:r w:rsidR="00FE1AC7" w:rsidRPr="006512B6">
        <w:rPr>
          <w:rFonts w:ascii="Times New Roman" w:eastAsia="Times New Roman" w:hAnsi="Times New Roman" w:cs="Times New Roman"/>
          <w:sz w:val="28"/>
          <w:szCs w:val="28"/>
          <w:lang w:val="uk-UA"/>
        </w:rPr>
        <w:t>рмирование</w:t>
      </w:r>
      <w:proofErr w:type="spellEnd"/>
      <w:r w:rsidR="00FE1AC7" w:rsidRPr="006512B6">
        <w:rPr>
          <w:rFonts w:ascii="Times New Roman" w:eastAsia="Times New Roman" w:hAnsi="Times New Roman" w:cs="Times New Roman"/>
          <w:sz w:val="28"/>
          <w:szCs w:val="28"/>
          <w:lang w:val="uk-UA"/>
        </w:rPr>
        <w:t xml:space="preserve"> </w:t>
      </w:r>
      <w:proofErr w:type="spellStart"/>
      <w:r w:rsidR="00FE1AC7" w:rsidRPr="006512B6">
        <w:rPr>
          <w:rFonts w:ascii="Times New Roman" w:eastAsia="Times New Roman" w:hAnsi="Times New Roman" w:cs="Times New Roman"/>
          <w:sz w:val="28"/>
          <w:szCs w:val="28"/>
          <w:lang w:val="uk-UA"/>
        </w:rPr>
        <w:t>личности</w:t>
      </w:r>
      <w:proofErr w:type="spellEnd"/>
      <w:r w:rsidR="00FE1AC7" w:rsidRPr="006512B6">
        <w:rPr>
          <w:rFonts w:ascii="Times New Roman" w:eastAsia="Times New Roman" w:hAnsi="Times New Roman" w:cs="Times New Roman"/>
          <w:sz w:val="28"/>
          <w:szCs w:val="28"/>
          <w:lang w:val="uk-UA"/>
        </w:rPr>
        <w:t xml:space="preserve"> в </w:t>
      </w:r>
      <w:proofErr w:type="spellStart"/>
      <w:r w:rsidR="00FE1AC7" w:rsidRPr="006512B6">
        <w:rPr>
          <w:rFonts w:ascii="Times New Roman" w:eastAsia="Times New Roman" w:hAnsi="Times New Roman" w:cs="Times New Roman"/>
          <w:sz w:val="28"/>
          <w:szCs w:val="28"/>
          <w:lang w:val="uk-UA"/>
        </w:rPr>
        <w:t>переходной</w:t>
      </w:r>
      <w:proofErr w:type="spellEnd"/>
      <w:r w:rsidR="006512B6">
        <w:rPr>
          <w:rFonts w:ascii="Times New Roman" w:eastAsia="Times New Roman" w:hAnsi="Times New Roman" w:cs="Times New Roman"/>
          <w:sz w:val="28"/>
          <w:szCs w:val="28"/>
          <w:lang w:val="uk-UA"/>
        </w:rPr>
        <w:t xml:space="preserve"> </w:t>
      </w:r>
      <w:proofErr w:type="spellStart"/>
      <w:r w:rsidR="006512B6">
        <w:rPr>
          <w:rFonts w:ascii="Times New Roman" w:eastAsia="Times New Roman" w:hAnsi="Times New Roman" w:cs="Times New Roman"/>
          <w:sz w:val="28"/>
          <w:szCs w:val="28"/>
          <w:lang w:val="uk-UA"/>
        </w:rPr>
        <w:t>период</w:t>
      </w:r>
      <w:proofErr w:type="spellEnd"/>
      <w:r w:rsidR="006512B6">
        <w:rPr>
          <w:rFonts w:ascii="Times New Roman" w:eastAsia="Times New Roman" w:hAnsi="Times New Roman" w:cs="Times New Roman"/>
          <w:sz w:val="28"/>
          <w:szCs w:val="28"/>
          <w:lang w:val="uk-UA"/>
        </w:rPr>
        <w:t xml:space="preserve"> от </w:t>
      </w:r>
      <w:proofErr w:type="spellStart"/>
      <w:r w:rsidR="006512B6">
        <w:rPr>
          <w:rFonts w:ascii="Times New Roman" w:eastAsia="Times New Roman" w:hAnsi="Times New Roman" w:cs="Times New Roman"/>
          <w:sz w:val="28"/>
          <w:szCs w:val="28"/>
          <w:lang w:val="uk-UA"/>
        </w:rPr>
        <w:t>подросткового</w:t>
      </w:r>
      <w:proofErr w:type="spellEnd"/>
      <w:r w:rsidR="006512B6">
        <w:rPr>
          <w:rFonts w:ascii="Times New Roman" w:eastAsia="Times New Roman" w:hAnsi="Times New Roman" w:cs="Times New Roman"/>
          <w:sz w:val="28"/>
          <w:szCs w:val="28"/>
          <w:lang w:val="uk-UA"/>
        </w:rPr>
        <w:t xml:space="preserve"> к </w:t>
      </w:r>
      <w:proofErr w:type="spellStart"/>
      <w:r w:rsidRPr="006512B6">
        <w:rPr>
          <w:rFonts w:ascii="Times New Roman" w:eastAsia="Times New Roman" w:hAnsi="Times New Roman" w:cs="Times New Roman"/>
          <w:sz w:val="28"/>
          <w:szCs w:val="28"/>
          <w:lang w:val="uk-UA"/>
        </w:rPr>
        <w:t>юношескому</w:t>
      </w:r>
      <w:proofErr w:type="spellEnd"/>
      <w:r w:rsidRPr="006512B6">
        <w:rPr>
          <w:rFonts w:ascii="Times New Roman" w:eastAsia="Times New Roman" w:hAnsi="Times New Roman" w:cs="Times New Roman"/>
          <w:sz w:val="28"/>
          <w:szCs w:val="28"/>
          <w:lang w:val="uk-UA"/>
        </w:rPr>
        <w:t xml:space="preserve"> </w:t>
      </w:r>
      <w:proofErr w:type="spellStart"/>
      <w:r w:rsidRPr="006512B6">
        <w:rPr>
          <w:rFonts w:ascii="Times New Roman" w:eastAsia="Times New Roman" w:hAnsi="Times New Roman" w:cs="Times New Roman"/>
          <w:sz w:val="28"/>
          <w:szCs w:val="28"/>
          <w:lang w:val="uk-UA"/>
        </w:rPr>
        <w:t>возра</w:t>
      </w:r>
      <w:r w:rsidR="00FE1AC7" w:rsidRPr="006512B6">
        <w:rPr>
          <w:rFonts w:ascii="Times New Roman" w:eastAsia="Times New Roman" w:hAnsi="Times New Roman" w:cs="Times New Roman"/>
          <w:sz w:val="28"/>
          <w:szCs w:val="28"/>
          <w:lang w:val="uk-UA"/>
        </w:rPr>
        <w:t>сту</w:t>
      </w:r>
      <w:proofErr w:type="spellEnd"/>
      <w:r w:rsidR="00FE1AC7" w:rsidRPr="006512B6">
        <w:rPr>
          <w:rFonts w:ascii="Times New Roman" w:eastAsia="Times New Roman" w:hAnsi="Times New Roman" w:cs="Times New Roman"/>
          <w:sz w:val="28"/>
          <w:szCs w:val="28"/>
          <w:lang w:val="uk-UA"/>
        </w:rPr>
        <w:t xml:space="preserve"> / </w:t>
      </w:r>
      <w:proofErr w:type="spellStart"/>
      <w:r w:rsidR="00FE1AC7" w:rsidRPr="006512B6">
        <w:rPr>
          <w:rFonts w:ascii="Times New Roman" w:eastAsia="Times New Roman" w:hAnsi="Times New Roman" w:cs="Times New Roman"/>
          <w:sz w:val="28"/>
          <w:szCs w:val="28"/>
          <w:lang w:val="uk-UA"/>
        </w:rPr>
        <w:t>Под</w:t>
      </w:r>
      <w:proofErr w:type="spellEnd"/>
      <w:r w:rsidR="00FE1AC7" w:rsidRPr="006512B6">
        <w:rPr>
          <w:rFonts w:ascii="Times New Roman" w:eastAsia="Times New Roman" w:hAnsi="Times New Roman" w:cs="Times New Roman"/>
          <w:sz w:val="28"/>
          <w:szCs w:val="28"/>
          <w:lang w:val="uk-UA"/>
        </w:rPr>
        <w:t xml:space="preserve"> ред. И. В. </w:t>
      </w:r>
      <w:proofErr w:type="spellStart"/>
      <w:r w:rsidR="00FE1AC7" w:rsidRPr="006512B6">
        <w:rPr>
          <w:rFonts w:ascii="Times New Roman" w:eastAsia="Times New Roman" w:hAnsi="Times New Roman" w:cs="Times New Roman"/>
          <w:sz w:val="28"/>
          <w:szCs w:val="28"/>
          <w:lang w:val="uk-UA"/>
        </w:rPr>
        <w:t>Дубровиной</w:t>
      </w:r>
      <w:proofErr w:type="spellEnd"/>
      <w:r w:rsidR="00FE1AC7" w:rsidRPr="006512B6">
        <w:rPr>
          <w:rFonts w:ascii="Times New Roman" w:eastAsia="Times New Roman" w:hAnsi="Times New Roman" w:cs="Times New Roman"/>
          <w:sz w:val="28"/>
          <w:szCs w:val="28"/>
          <w:lang w:val="uk-UA"/>
        </w:rPr>
        <w:t xml:space="preserve">, М.: </w:t>
      </w:r>
      <w:proofErr w:type="spellStart"/>
      <w:r w:rsidR="00FE1AC7" w:rsidRPr="006512B6">
        <w:rPr>
          <w:rFonts w:ascii="Times New Roman" w:eastAsia="Times New Roman" w:hAnsi="Times New Roman" w:cs="Times New Roman"/>
          <w:sz w:val="28"/>
          <w:szCs w:val="28"/>
          <w:lang w:val="uk-UA"/>
        </w:rPr>
        <w:t>Педагогика</w:t>
      </w:r>
      <w:proofErr w:type="spellEnd"/>
      <w:r w:rsidR="00FE1AC7" w:rsidRPr="006512B6">
        <w:rPr>
          <w:rFonts w:ascii="Times New Roman" w:eastAsia="Times New Roman" w:hAnsi="Times New Roman" w:cs="Times New Roman"/>
          <w:sz w:val="28"/>
          <w:szCs w:val="28"/>
          <w:lang w:val="uk-UA"/>
        </w:rPr>
        <w:t>, 1987.</w:t>
      </w:r>
      <w:r w:rsidR="006512B6">
        <w:rPr>
          <w:rFonts w:ascii="Times New Roman" w:eastAsia="Times New Roman" w:hAnsi="Times New Roman" w:cs="Times New Roman"/>
          <w:sz w:val="28"/>
          <w:szCs w:val="28"/>
          <w:lang w:val="uk-UA"/>
        </w:rPr>
        <w:t xml:space="preserve"> 181с.</w:t>
      </w:r>
    </w:p>
    <w:p w:rsidR="004A5F4F" w:rsidRPr="004A5F4F" w:rsidRDefault="003C4873" w:rsidP="000E4867">
      <w:pPr>
        <w:pStyle w:val="a7"/>
        <w:numPr>
          <w:ilvl w:val="0"/>
          <w:numId w:val="10"/>
        </w:numPr>
        <w:shd w:val="clear" w:color="auto" w:fill="FFFFFF"/>
        <w:autoSpaceDE w:val="0"/>
        <w:autoSpaceDN w:val="0"/>
        <w:adjustRightInd w:val="0"/>
        <w:spacing w:after="0" w:line="360" w:lineRule="auto"/>
        <w:jc w:val="both"/>
        <w:rPr>
          <w:rFonts w:ascii="Times New Roman" w:hAnsi="Times New Roman" w:cs="Times New Roman"/>
          <w:sz w:val="28"/>
          <w:szCs w:val="28"/>
          <w:lang w:val="uk-UA"/>
        </w:rPr>
      </w:pPr>
      <w:proofErr w:type="spellStart"/>
      <w:r w:rsidRPr="006512B6">
        <w:rPr>
          <w:rFonts w:ascii="Times New Roman" w:eastAsia="Times New Roman" w:hAnsi="Times New Roman" w:cs="Times New Roman"/>
          <w:sz w:val="28"/>
          <w:szCs w:val="28"/>
          <w:lang w:val="uk-UA"/>
        </w:rPr>
        <w:t>Хьелл</w:t>
      </w:r>
      <w:proofErr w:type="spellEnd"/>
      <w:r w:rsidRPr="006512B6">
        <w:rPr>
          <w:rFonts w:ascii="Times New Roman" w:eastAsia="Times New Roman" w:hAnsi="Times New Roman" w:cs="Times New Roman"/>
          <w:sz w:val="28"/>
          <w:szCs w:val="28"/>
          <w:lang w:val="uk-UA"/>
        </w:rPr>
        <w:t xml:space="preserve"> Л., </w:t>
      </w:r>
      <w:proofErr w:type="spellStart"/>
      <w:r w:rsidRPr="006512B6">
        <w:rPr>
          <w:rFonts w:ascii="Times New Roman" w:eastAsia="Times New Roman" w:hAnsi="Times New Roman" w:cs="Times New Roman"/>
          <w:sz w:val="28"/>
          <w:szCs w:val="28"/>
          <w:lang w:val="uk-UA"/>
        </w:rPr>
        <w:t>ЗиглерД</w:t>
      </w:r>
      <w:proofErr w:type="spellEnd"/>
      <w:r w:rsidRPr="006512B6">
        <w:rPr>
          <w:rFonts w:ascii="Times New Roman" w:eastAsia="Times New Roman" w:hAnsi="Times New Roman" w:cs="Times New Roman"/>
          <w:sz w:val="28"/>
          <w:szCs w:val="28"/>
          <w:lang w:val="uk-UA"/>
        </w:rPr>
        <w:t xml:space="preserve">.   </w:t>
      </w:r>
      <w:proofErr w:type="spellStart"/>
      <w:r w:rsidRPr="006512B6">
        <w:rPr>
          <w:rFonts w:ascii="Times New Roman" w:eastAsia="Times New Roman" w:hAnsi="Times New Roman" w:cs="Times New Roman"/>
          <w:sz w:val="28"/>
          <w:szCs w:val="28"/>
          <w:lang w:val="uk-UA"/>
        </w:rPr>
        <w:t>Т</w:t>
      </w:r>
      <w:r w:rsidR="009F516C" w:rsidRPr="006512B6">
        <w:rPr>
          <w:rFonts w:ascii="Times New Roman" w:eastAsia="Times New Roman" w:hAnsi="Times New Roman" w:cs="Times New Roman"/>
          <w:sz w:val="28"/>
          <w:szCs w:val="28"/>
          <w:lang w:val="uk-UA"/>
        </w:rPr>
        <w:t>еории</w:t>
      </w:r>
      <w:proofErr w:type="spellEnd"/>
      <w:r w:rsidR="009F516C" w:rsidRPr="006512B6">
        <w:rPr>
          <w:rFonts w:ascii="Times New Roman" w:eastAsia="Times New Roman" w:hAnsi="Times New Roman" w:cs="Times New Roman"/>
          <w:sz w:val="28"/>
          <w:szCs w:val="28"/>
          <w:lang w:val="uk-UA"/>
        </w:rPr>
        <w:t xml:space="preserve"> </w:t>
      </w:r>
      <w:proofErr w:type="spellStart"/>
      <w:r w:rsidR="009F516C" w:rsidRPr="006512B6">
        <w:rPr>
          <w:rFonts w:ascii="Times New Roman" w:eastAsia="Times New Roman" w:hAnsi="Times New Roman" w:cs="Times New Roman"/>
          <w:sz w:val="28"/>
          <w:szCs w:val="28"/>
          <w:lang w:val="uk-UA"/>
        </w:rPr>
        <w:t>личнос</w:t>
      </w:r>
      <w:r w:rsidR="006C0025" w:rsidRPr="006512B6">
        <w:rPr>
          <w:rFonts w:ascii="Times New Roman" w:eastAsia="Times New Roman" w:hAnsi="Times New Roman" w:cs="Times New Roman"/>
          <w:sz w:val="28"/>
          <w:szCs w:val="28"/>
          <w:lang w:val="uk-UA"/>
        </w:rPr>
        <w:t>ти</w:t>
      </w:r>
      <w:proofErr w:type="spellEnd"/>
      <w:r w:rsidR="006C0025" w:rsidRPr="006512B6">
        <w:rPr>
          <w:rFonts w:ascii="Times New Roman" w:eastAsia="Times New Roman" w:hAnsi="Times New Roman" w:cs="Times New Roman"/>
          <w:sz w:val="28"/>
          <w:szCs w:val="28"/>
          <w:lang w:val="uk-UA"/>
        </w:rPr>
        <w:t xml:space="preserve">, </w:t>
      </w:r>
      <w:proofErr w:type="spellStart"/>
      <w:r w:rsidR="006C0025" w:rsidRPr="006512B6">
        <w:rPr>
          <w:rFonts w:ascii="Times New Roman" w:eastAsia="Times New Roman" w:hAnsi="Times New Roman" w:cs="Times New Roman"/>
          <w:sz w:val="28"/>
          <w:szCs w:val="28"/>
          <w:lang w:val="uk-UA"/>
        </w:rPr>
        <w:t>СПб</w:t>
      </w:r>
      <w:proofErr w:type="spellEnd"/>
      <w:r w:rsidR="00FE1AC7" w:rsidRPr="006512B6">
        <w:rPr>
          <w:rFonts w:ascii="Times New Roman" w:eastAsia="Times New Roman" w:hAnsi="Times New Roman" w:cs="Times New Roman"/>
          <w:sz w:val="28"/>
          <w:szCs w:val="28"/>
          <w:lang w:val="uk-UA"/>
        </w:rPr>
        <w:t xml:space="preserve">.: </w:t>
      </w:r>
      <w:proofErr w:type="spellStart"/>
      <w:r w:rsidR="00FE1AC7" w:rsidRPr="006512B6">
        <w:rPr>
          <w:rFonts w:ascii="Times New Roman" w:eastAsia="Times New Roman" w:hAnsi="Times New Roman" w:cs="Times New Roman"/>
          <w:sz w:val="28"/>
          <w:szCs w:val="28"/>
          <w:lang w:val="uk-UA"/>
        </w:rPr>
        <w:t>Нитер</w:t>
      </w:r>
      <w:proofErr w:type="spellEnd"/>
      <w:r w:rsidR="00FE1AC7" w:rsidRPr="006512B6">
        <w:rPr>
          <w:rFonts w:ascii="Times New Roman" w:eastAsia="Times New Roman" w:hAnsi="Times New Roman" w:cs="Times New Roman"/>
          <w:sz w:val="28"/>
          <w:szCs w:val="28"/>
          <w:lang w:val="uk-UA"/>
        </w:rPr>
        <w:t xml:space="preserve"> </w:t>
      </w:r>
      <w:proofErr w:type="spellStart"/>
      <w:r w:rsidR="00FE1AC7" w:rsidRPr="006512B6">
        <w:rPr>
          <w:rFonts w:ascii="Times New Roman" w:eastAsia="Times New Roman" w:hAnsi="Times New Roman" w:cs="Times New Roman"/>
          <w:sz w:val="28"/>
          <w:szCs w:val="28"/>
          <w:lang w:val="uk-UA"/>
        </w:rPr>
        <w:t>Пресе</w:t>
      </w:r>
      <w:proofErr w:type="spellEnd"/>
      <w:r w:rsidR="00FE1AC7" w:rsidRPr="006512B6">
        <w:rPr>
          <w:rFonts w:ascii="Times New Roman" w:eastAsia="Times New Roman" w:hAnsi="Times New Roman" w:cs="Times New Roman"/>
          <w:sz w:val="28"/>
          <w:szCs w:val="28"/>
          <w:lang w:val="uk-UA"/>
        </w:rPr>
        <w:t xml:space="preserve">,  1997. </w:t>
      </w:r>
      <w:r w:rsidR="009F516C" w:rsidRPr="006512B6">
        <w:rPr>
          <w:rFonts w:ascii="Times New Roman" w:eastAsia="Times New Roman" w:hAnsi="Times New Roman" w:cs="Times New Roman"/>
          <w:sz w:val="28"/>
          <w:szCs w:val="28"/>
          <w:lang w:val="uk-UA"/>
        </w:rPr>
        <w:t>606с.</w:t>
      </w:r>
    </w:p>
    <w:p w:rsidR="0057556E" w:rsidRPr="0057556E" w:rsidRDefault="006C0025" w:rsidP="0057556E">
      <w:pPr>
        <w:pStyle w:val="a7"/>
        <w:numPr>
          <w:ilvl w:val="0"/>
          <w:numId w:val="10"/>
        </w:numPr>
        <w:spacing w:after="200" w:line="276" w:lineRule="auto"/>
        <w:rPr>
          <w:rFonts w:ascii="Times New Roman" w:eastAsia="Times New Roman" w:hAnsi="Times New Roman" w:cs="Times New Roman"/>
          <w:sz w:val="28"/>
          <w:szCs w:val="28"/>
          <w:lang w:val="uk-UA"/>
        </w:rPr>
      </w:pPr>
      <w:proofErr w:type="spellStart"/>
      <w:r w:rsidRPr="0057556E">
        <w:rPr>
          <w:rFonts w:ascii="Times New Roman" w:hAnsi="Times New Roman" w:cs="Times New Roman"/>
          <w:sz w:val="28"/>
          <w:szCs w:val="28"/>
          <w:lang w:val="uk-UA"/>
        </w:rPr>
        <w:lastRenderedPageBreak/>
        <w:t>Э</w:t>
      </w:r>
      <w:r w:rsidRPr="0057556E">
        <w:rPr>
          <w:rFonts w:ascii="Times New Roman" w:eastAsia="Times New Roman" w:hAnsi="Times New Roman" w:cs="Times New Roman"/>
          <w:sz w:val="28"/>
          <w:szCs w:val="28"/>
          <w:lang w:val="uk-UA"/>
        </w:rPr>
        <w:t>риксон</w:t>
      </w:r>
      <w:proofErr w:type="spellEnd"/>
      <w:r w:rsidRPr="0057556E">
        <w:rPr>
          <w:rFonts w:ascii="Times New Roman" w:eastAsia="Times New Roman" w:hAnsi="Times New Roman" w:cs="Times New Roman"/>
          <w:sz w:val="28"/>
          <w:szCs w:val="28"/>
          <w:lang w:val="uk-UA"/>
        </w:rPr>
        <w:t xml:space="preserve">  Э</w:t>
      </w:r>
      <w:r w:rsidR="009F516C" w:rsidRPr="0057556E">
        <w:rPr>
          <w:rFonts w:ascii="Times New Roman" w:eastAsia="Times New Roman" w:hAnsi="Times New Roman" w:cs="Times New Roman"/>
          <w:sz w:val="28"/>
          <w:szCs w:val="28"/>
          <w:lang w:val="uk-UA"/>
        </w:rPr>
        <w:t xml:space="preserve">.   </w:t>
      </w:r>
      <w:proofErr w:type="spellStart"/>
      <w:r w:rsidR="009F516C" w:rsidRPr="0057556E">
        <w:rPr>
          <w:rFonts w:ascii="Times New Roman" w:eastAsia="Times New Roman" w:hAnsi="Times New Roman" w:cs="Times New Roman"/>
          <w:sz w:val="28"/>
          <w:szCs w:val="28"/>
          <w:lang w:val="uk-UA"/>
        </w:rPr>
        <w:t>Идентичность</w:t>
      </w:r>
      <w:proofErr w:type="spellEnd"/>
      <w:r w:rsidR="009F516C" w:rsidRPr="0057556E">
        <w:rPr>
          <w:rFonts w:ascii="Times New Roman" w:eastAsia="Times New Roman" w:hAnsi="Times New Roman" w:cs="Times New Roman"/>
          <w:sz w:val="28"/>
          <w:szCs w:val="28"/>
          <w:lang w:val="uk-UA"/>
        </w:rPr>
        <w:t xml:space="preserve">:   </w:t>
      </w:r>
      <w:proofErr w:type="spellStart"/>
      <w:r w:rsidR="009F516C" w:rsidRPr="0057556E">
        <w:rPr>
          <w:rFonts w:ascii="Times New Roman" w:eastAsia="Times New Roman" w:hAnsi="Times New Roman" w:cs="Times New Roman"/>
          <w:sz w:val="28"/>
          <w:szCs w:val="28"/>
          <w:lang w:val="uk-UA"/>
        </w:rPr>
        <w:t>юност</w:t>
      </w:r>
      <w:r w:rsidRPr="0057556E">
        <w:rPr>
          <w:rFonts w:ascii="Times New Roman" w:eastAsia="Times New Roman" w:hAnsi="Times New Roman" w:cs="Times New Roman"/>
          <w:sz w:val="28"/>
          <w:szCs w:val="28"/>
          <w:lang w:val="uk-UA"/>
        </w:rPr>
        <w:t>ь</w:t>
      </w:r>
      <w:proofErr w:type="spellEnd"/>
      <w:r w:rsidRPr="0057556E">
        <w:rPr>
          <w:rFonts w:ascii="Times New Roman" w:eastAsia="Times New Roman" w:hAnsi="Times New Roman" w:cs="Times New Roman"/>
          <w:sz w:val="28"/>
          <w:szCs w:val="28"/>
          <w:lang w:val="uk-UA"/>
        </w:rPr>
        <w:t xml:space="preserve">  и  </w:t>
      </w:r>
      <w:proofErr w:type="spellStart"/>
      <w:r w:rsidRPr="0057556E">
        <w:rPr>
          <w:rFonts w:ascii="Times New Roman" w:eastAsia="Times New Roman" w:hAnsi="Times New Roman" w:cs="Times New Roman"/>
          <w:sz w:val="28"/>
          <w:szCs w:val="28"/>
          <w:lang w:val="uk-UA"/>
        </w:rPr>
        <w:t>кризис</w:t>
      </w:r>
      <w:proofErr w:type="spellEnd"/>
      <w:r w:rsidRPr="0057556E">
        <w:rPr>
          <w:rFonts w:ascii="Times New Roman" w:eastAsia="Times New Roman" w:hAnsi="Times New Roman" w:cs="Times New Roman"/>
          <w:sz w:val="28"/>
          <w:szCs w:val="28"/>
          <w:lang w:val="uk-UA"/>
        </w:rPr>
        <w:t xml:space="preserve">:   Пер.   с  англ., </w:t>
      </w:r>
      <w:r w:rsidR="004A5F4F" w:rsidRPr="0057556E">
        <w:rPr>
          <w:rFonts w:ascii="Times New Roman" w:eastAsia="Times New Roman" w:hAnsi="Times New Roman" w:cs="Times New Roman"/>
          <w:sz w:val="28"/>
          <w:szCs w:val="28"/>
          <w:lang w:val="uk-UA"/>
        </w:rPr>
        <w:t xml:space="preserve">М: Прогрес, </w:t>
      </w:r>
      <w:r w:rsidRPr="0057556E">
        <w:rPr>
          <w:rFonts w:ascii="Times New Roman" w:eastAsia="Times New Roman" w:hAnsi="Times New Roman" w:cs="Times New Roman"/>
          <w:sz w:val="28"/>
          <w:szCs w:val="28"/>
          <w:lang w:val="uk-UA"/>
        </w:rPr>
        <w:t>1996.</w:t>
      </w:r>
      <w:r w:rsidR="009F516C" w:rsidRPr="0057556E">
        <w:rPr>
          <w:rFonts w:ascii="Times New Roman" w:eastAsia="Times New Roman" w:hAnsi="Times New Roman" w:cs="Times New Roman"/>
          <w:sz w:val="28"/>
          <w:szCs w:val="28"/>
          <w:lang w:val="uk-UA"/>
        </w:rPr>
        <w:t xml:space="preserve"> 344 с.</w:t>
      </w:r>
      <w:r w:rsidR="0057556E" w:rsidRPr="0057556E">
        <w:rPr>
          <w:rFonts w:ascii="Times New Roman" w:eastAsia="Times New Roman" w:hAnsi="Times New Roman" w:cs="Times New Roman"/>
          <w:sz w:val="28"/>
          <w:szCs w:val="28"/>
          <w:lang w:val="uk-UA"/>
        </w:rPr>
        <w:br w:type="page"/>
      </w:r>
    </w:p>
    <w:p w:rsidR="00A64BD1" w:rsidRDefault="0057556E" w:rsidP="0057556E">
      <w:pPr>
        <w:pStyle w:val="a7"/>
        <w:shd w:val="clear" w:color="auto" w:fill="FFFFFF"/>
        <w:autoSpaceDE w:val="0"/>
        <w:autoSpaceDN w:val="0"/>
        <w:adjustRightInd w:val="0"/>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w:t>
      </w:r>
    </w:p>
    <w:p w:rsidR="0057556E" w:rsidRDefault="0057556E" w:rsidP="0057556E">
      <w:pPr>
        <w:pStyle w:val="a7"/>
        <w:shd w:val="clear" w:color="auto" w:fill="FFFFFF"/>
        <w:autoSpaceDE w:val="0"/>
        <w:autoSpaceDN w:val="0"/>
        <w:adjustRightInd w:val="0"/>
        <w:spacing w:after="0" w:line="360" w:lineRule="auto"/>
        <w:jc w:val="both"/>
        <w:rPr>
          <w:rFonts w:ascii="Times New Roman" w:hAnsi="Times New Roman" w:cs="Times New Roman"/>
          <w:sz w:val="28"/>
          <w:szCs w:val="28"/>
          <w:lang w:val="uk-UA"/>
        </w:rPr>
      </w:pPr>
    </w:p>
    <w:p w:rsidR="0057556E" w:rsidRDefault="000B54E4" w:rsidP="0057556E">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А. </w:t>
      </w:r>
      <w:r w:rsidR="0057556E" w:rsidRPr="00C84F15">
        <w:rPr>
          <w:rFonts w:ascii="Times New Roman" w:eastAsia="Times New Roman" w:hAnsi="Times New Roman" w:cs="Times New Roman"/>
          <w:sz w:val="28"/>
          <w:szCs w:val="28"/>
          <w:lang w:val="uk-UA"/>
        </w:rPr>
        <w:t>Методика "Психологічна автобіографія</w:t>
      </w:r>
      <w:r w:rsidR="0057556E">
        <w:rPr>
          <w:rFonts w:ascii="Times New Roman" w:eastAsia="Times New Roman" w:hAnsi="Times New Roman" w:cs="Times New Roman"/>
          <w:sz w:val="28"/>
          <w:szCs w:val="28"/>
          <w:lang w:val="uk-UA"/>
        </w:rPr>
        <w:t>"</w:t>
      </w:r>
      <w:r w:rsidR="0057556E" w:rsidRPr="00C84F15">
        <w:rPr>
          <w:rFonts w:ascii="Times New Roman" w:eastAsia="Times New Roman" w:hAnsi="Times New Roman" w:cs="Times New Roman"/>
          <w:sz w:val="28"/>
          <w:szCs w:val="28"/>
          <w:lang w:val="uk-UA"/>
        </w:rPr>
        <w:t>.</w:t>
      </w:r>
    </w:p>
    <w:p w:rsidR="000B54E4" w:rsidRPr="00280C35" w:rsidRDefault="000B54E4" w:rsidP="0057556E">
      <w:pPr>
        <w:shd w:val="clear" w:color="auto" w:fill="FFFFFF"/>
        <w:autoSpaceDE w:val="0"/>
        <w:autoSpaceDN w:val="0"/>
        <w:adjustRightInd w:val="0"/>
        <w:spacing w:after="0" w:line="360" w:lineRule="auto"/>
        <w:ind w:firstLine="709"/>
        <w:jc w:val="both"/>
        <w:rPr>
          <w:rFonts w:ascii="Arial" w:hAnsi="Arial" w:cs="Arial"/>
          <w:sz w:val="24"/>
          <w:szCs w:val="24"/>
          <w:lang w:val="uk-UA"/>
        </w:rPr>
      </w:pPr>
    </w:p>
    <w:p w:rsidR="00280C35" w:rsidRPr="00280C35" w:rsidRDefault="00280C35" w:rsidP="000B54E4">
      <w:pPr>
        <w:spacing w:after="0" w:line="360" w:lineRule="auto"/>
        <w:ind w:firstLine="709"/>
        <w:jc w:val="both"/>
        <w:rPr>
          <w:rFonts w:ascii="Times New Roman" w:hAnsi="Times New Roman" w:cs="Times New Roman"/>
          <w:sz w:val="28"/>
          <w:szCs w:val="28"/>
          <w:lang w:val="uk-UA"/>
        </w:rPr>
      </w:pPr>
      <w:r w:rsidRPr="00280C35">
        <w:rPr>
          <w:rFonts w:ascii="Times New Roman" w:hAnsi="Times New Roman" w:cs="Times New Roman"/>
          <w:sz w:val="28"/>
          <w:szCs w:val="28"/>
          <w:lang w:val="uk-UA"/>
        </w:rPr>
        <w:t>Психологічна автобіографія - збірне найменування великої групи способів отримання біографічної інформації від самого досліджуваного людини. Ці методи дозволяють отримати дані психологічного анамнезу, відомості про найважливіші події та етапи життєвого шляху особистості, про її ставлення до прожитому і про особливості її антиципації.</w:t>
      </w:r>
    </w:p>
    <w:p w:rsidR="00280C35" w:rsidRPr="00280C35" w:rsidRDefault="00280C35" w:rsidP="000B54E4">
      <w:pPr>
        <w:spacing w:after="0" w:line="360" w:lineRule="auto"/>
        <w:ind w:firstLine="709"/>
        <w:jc w:val="both"/>
        <w:rPr>
          <w:rFonts w:ascii="Times New Roman" w:hAnsi="Times New Roman" w:cs="Times New Roman"/>
          <w:sz w:val="28"/>
          <w:szCs w:val="28"/>
          <w:lang w:val="uk-UA"/>
        </w:rPr>
      </w:pPr>
      <w:r w:rsidRPr="00280C35">
        <w:rPr>
          <w:rFonts w:ascii="Times New Roman" w:hAnsi="Times New Roman" w:cs="Times New Roman"/>
          <w:sz w:val="28"/>
          <w:szCs w:val="28"/>
          <w:lang w:val="uk-UA"/>
        </w:rPr>
        <w:t>Відомості загального характеру (стать, вік, освіта, сімейний стан, професійні відомості, стан здоров'я і т. п.) можна отримати за допомогою бесіди, анкети, біографічних опитувальників. Специфічні відомості (оцінка минулих і можливих майбутніх подій, ставлення до себе та інших, суб'єктивне сприйняття свого життєвого шляху і т. п.) отримують різними способами. Найбільш поширений і простий - усне або письмове оповідання про свого життя з одночасним описом свого психічного стану у відповідні періоди.</w:t>
      </w:r>
    </w:p>
    <w:p w:rsidR="00280C35" w:rsidRPr="00280C35" w:rsidRDefault="00280C35" w:rsidP="000B54E4">
      <w:pPr>
        <w:spacing w:after="0" w:line="360" w:lineRule="auto"/>
        <w:ind w:firstLine="709"/>
        <w:jc w:val="both"/>
        <w:rPr>
          <w:rFonts w:ascii="Times New Roman" w:hAnsi="Times New Roman" w:cs="Times New Roman"/>
          <w:sz w:val="28"/>
          <w:szCs w:val="28"/>
          <w:lang w:val="uk-UA"/>
        </w:rPr>
      </w:pPr>
      <w:r w:rsidRPr="00280C35">
        <w:rPr>
          <w:rFonts w:ascii="Times New Roman" w:hAnsi="Times New Roman" w:cs="Times New Roman"/>
          <w:sz w:val="28"/>
          <w:szCs w:val="28"/>
          <w:lang w:val="uk-UA"/>
        </w:rPr>
        <w:t>Оповідання може бути полегшено за допомогою пропонованої випробуваному схеми викладу. Схема містить окремі опорні точки, які відносяться до різних вікових періодах життя людини і до різних областей його діяльності.</w:t>
      </w:r>
    </w:p>
    <w:p w:rsidR="00280C35" w:rsidRPr="00280C35" w:rsidRDefault="00280C35" w:rsidP="000B54E4">
      <w:pPr>
        <w:spacing w:after="0" w:line="360" w:lineRule="auto"/>
        <w:ind w:firstLine="709"/>
        <w:jc w:val="both"/>
        <w:rPr>
          <w:rFonts w:ascii="Times New Roman" w:hAnsi="Times New Roman" w:cs="Times New Roman"/>
          <w:sz w:val="28"/>
          <w:szCs w:val="28"/>
          <w:lang w:val="uk-UA"/>
        </w:rPr>
      </w:pPr>
      <w:r w:rsidRPr="00280C35">
        <w:rPr>
          <w:rFonts w:ascii="Times New Roman" w:hAnsi="Times New Roman" w:cs="Times New Roman"/>
          <w:sz w:val="28"/>
          <w:szCs w:val="28"/>
          <w:lang w:val="uk-UA"/>
        </w:rPr>
        <w:t>Популярний в таких дослідженнях прийом автопортрета. Випробуваному пропонується накреслити прямий горизонтальний відрізок, крайні точки якого уособлюють народження і смерть. На відрізку випробуваний вибирає точку, відповідну даному моменту його життя. Тим самим він співвідносить своє минуле і майбутнє, оцінює свої тимчасові можливості.</w:t>
      </w:r>
    </w:p>
    <w:p w:rsidR="00280C35" w:rsidRPr="00280C35" w:rsidRDefault="00280C35" w:rsidP="000B54E4">
      <w:pPr>
        <w:spacing w:after="0" w:line="360" w:lineRule="auto"/>
        <w:ind w:firstLine="709"/>
        <w:jc w:val="both"/>
        <w:rPr>
          <w:rFonts w:ascii="Times New Roman" w:hAnsi="Times New Roman" w:cs="Times New Roman"/>
          <w:sz w:val="28"/>
          <w:szCs w:val="28"/>
          <w:lang w:val="uk-UA"/>
        </w:rPr>
      </w:pPr>
      <w:r w:rsidRPr="00280C35">
        <w:rPr>
          <w:rFonts w:ascii="Times New Roman" w:hAnsi="Times New Roman" w:cs="Times New Roman"/>
          <w:sz w:val="28"/>
          <w:szCs w:val="28"/>
          <w:lang w:val="uk-UA"/>
        </w:rPr>
        <w:t>На цих двох дільницях їм відзначаються найбільш важливі події: доконаний в минулому і очікувані в майбутньому. Ці віхи бажано супроводити емоційною оцінкою.</w:t>
      </w:r>
    </w:p>
    <w:p w:rsidR="00280C35" w:rsidRPr="00280C35" w:rsidRDefault="00280C35" w:rsidP="000B54E4">
      <w:pPr>
        <w:spacing w:after="0" w:line="360" w:lineRule="auto"/>
        <w:ind w:firstLine="709"/>
        <w:jc w:val="both"/>
        <w:rPr>
          <w:rFonts w:ascii="Times New Roman" w:hAnsi="Times New Roman" w:cs="Times New Roman"/>
          <w:sz w:val="28"/>
          <w:szCs w:val="28"/>
          <w:lang w:val="uk-UA"/>
        </w:rPr>
      </w:pPr>
      <w:r w:rsidRPr="00280C35">
        <w:rPr>
          <w:rFonts w:ascii="Times New Roman" w:hAnsi="Times New Roman" w:cs="Times New Roman"/>
          <w:sz w:val="28"/>
          <w:szCs w:val="28"/>
          <w:lang w:val="uk-UA"/>
        </w:rPr>
        <w:t xml:space="preserve">Ще один відомий прийом - керована фантазія. Він може здійснюватися в різних варіантах. Наприклад, «вживання» в свій уявний образ в старості з підбиттям </w:t>
      </w:r>
      <w:r w:rsidRPr="00280C35">
        <w:rPr>
          <w:rFonts w:ascii="Times New Roman" w:hAnsi="Times New Roman" w:cs="Times New Roman"/>
          <w:sz w:val="28"/>
          <w:szCs w:val="28"/>
          <w:lang w:val="uk-UA"/>
        </w:rPr>
        <w:lastRenderedPageBreak/>
        <w:t>підсумків життя. Або «прискорення часу» шляхом неодноразового послідовного подання себе все старше і старше.</w:t>
      </w:r>
    </w:p>
    <w:p w:rsidR="00280C35" w:rsidRPr="00280C35" w:rsidRDefault="00280C35" w:rsidP="000B54E4">
      <w:pPr>
        <w:spacing w:after="0" w:line="360" w:lineRule="auto"/>
        <w:ind w:firstLine="709"/>
        <w:jc w:val="both"/>
        <w:rPr>
          <w:rFonts w:ascii="Times New Roman" w:hAnsi="Times New Roman" w:cs="Times New Roman"/>
          <w:sz w:val="28"/>
          <w:szCs w:val="28"/>
          <w:lang w:val="uk-UA"/>
        </w:rPr>
      </w:pPr>
      <w:r w:rsidRPr="00280C35">
        <w:rPr>
          <w:rFonts w:ascii="Times New Roman" w:hAnsi="Times New Roman" w:cs="Times New Roman"/>
          <w:sz w:val="28"/>
          <w:szCs w:val="28"/>
          <w:lang w:val="uk-UA"/>
        </w:rPr>
        <w:t xml:space="preserve">З останніх розробок вкажемо на методику Є. Ю. </w:t>
      </w:r>
      <w:proofErr w:type="spellStart"/>
      <w:r w:rsidRPr="00280C35">
        <w:rPr>
          <w:rFonts w:ascii="Times New Roman" w:hAnsi="Times New Roman" w:cs="Times New Roman"/>
          <w:sz w:val="28"/>
          <w:szCs w:val="28"/>
          <w:lang w:val="uk-UA"/>
        </w:rPr>
        <w:t>Корж-вої</w:t>
      </w:r>
      <w:proofErr w:type="spellEnd"/>
      <w:r w:rsidRPr="00280C35">
        <w:rPr>
          <w:rFonts w:ascii="Times New Roman" w:hAnsi="Times New Roman" w:cs="Times New Roman"/>
          <w:sz w:val="28"/>
          <w:szCs w:val="28"/>
          <w:lang w:val="uk-UA"/>
        </w:rPr>
        <w:t xml:space="preserve">, запропоновану в 1994 р. для виявлення </w:t>
      </w:r>
      <w:proofErr w:type="spellStart"/>
      <w:r w:rsidRPr="00280C35">
        <w:rPr>
          <w:rFonts w:ascii="Times New Roman" w:hAnsi="Times New Roman" w:cs="Times New Roman"/>
          <w:sz w:val="28"/>
          <w:szCs w:val="28"/>
          <w:lang w:val="uk-UA"/>
        </w:rPr>
        <w:t>самосприйняття</w:t>
      </w:r>
      <w:proofErr w:type="spellEnd"/>
      <w:r w:rsidRPr="00280C35">
        <w:rPr>
          <w:rFonts w:ascii="Times New Roman" w:hAnsi="Times New Roman" w:cs="Times New Roman"/>
          <w:sz w:val="28"/>
          <w:szCs w:val="28"/>
          <w:lang w:val="uk-UA"/>
        </w:rPr>
        <w:t xml:space="preserve"> життєвого шляху особистості [164]. Відповіді та опису біографа стосуються його минулого, сьогодення і можливого майбутнього, але переважно подій його недавнього минулого. Передбачена процедура формалізації та уніфікації автобіографічного матеріалу, що дає можливість його кількісного представлення. Способи інтерпретації даних, передбачені методикою, дозволяють віднести її до розряду </w:t>
      </w:r>
      <w:proofErr w:type="spellStart"/>
      <w:r w:rsidRPr="00280C35">
        <w:rPr>
          <w:rFonts w:ascii="Times New Roman" w:hAnsi="Times New Roman" w:cs="Times New Roman"/>
          <w:sz w:val="28"/>
          <w:szCs w:val="28"/>
          <w:lang w:val="uk-UA"/>
        </w:rPr>
        <w:t>подієво-біографічних</w:t>
      </w:r>
      <w:proofErr w:type="spellEnd"/>
      <w:r w:rsidRPr="00280C35">
        <w:rPr>
          <w:rFonts w:ascii="Times New Roman" w:hAnsi="Times New Roman" w:cs="Times New Roman"/>
          <w:sz w:val="28"/>
          <w:szCs w:val="28"/>
          <w:lang w:val="uk-UA"/>
        </w:rPr>
        <w:t xml:space="preserve"> методів. А оскільки в аналізі матеріалу на перший план виступає особистісне значення (тобто сенс) відповідей, то дану методику (втім, як і в цілому метод психологічної автобіографії) можна віднести до групи експресивних проективних методів. Автором розроблені критерії аналізу даних. При інтерпретації враховуються такі особливості сприйняття подій особистістю: 1) формальні характеристики - продуктивність відтворення образів минулого і майбутнього; значимість для себе даної події в порівнянні з іншими; бажаність подій; ступінь впливу подій на подальший хід життя суб'єкта; час їх антиципації (передбачення) і ретроспекції; 2) змістовні характеристики - тип і вид значущих подій; їх «оригінальність-популярність» (частота народження); їх «сила-слабкість» (переважний вплив особистісних або ситуаційних змінних).</w:t>
      </w:r>
    </w:p>
    <w:p w:rsidR="0057556E" w:rsidRPr="000B54E4" w:rsidRDefault="00280C35" w:rsidP="000B54E4">
      <w:pPr>
        <w:shd w:val="clear" w:color="auto" w:fill="FFFFFF"/>
        <w:autoSpaceDE w:val="0"/>
        <w:autoSpaceDN w:val="0"/>
        <w:adjustRightInd w:val="0"/>
        <w:spacing w:after="0" w:line="360" w:lineRule="auto"/>
        <w:ind w:firstLine="709"/>
        <w:jc w:val="both"/>
        <w:rPr>
          <w:rFonts w:ascii="Times New Roman" w:hAnsi="Times New Roman" w:cs="Times New Roman"/>
          <w:sz w:val="28"/>
          <w:szCs w:val="28"/>
          <w:lang w:val="uk-UA"/>
        </w:rPr>
      </w:pPr>
      <w:r w:rsidRPr="000B54E4">
        <w:rPr>
          <w:rFonts w:ascii="Times New Roman" w:hAnsi="Times New Roman" w:cs="Times New Roman"/>
          <w:sz w:val="28"/>
          <w:szCs w:val="28"/>
          <w:lang w:val="uk-UA"/>
        </w:rPr>
        <w:t xml:space="preserve">Суб'єктивна картина життєвого шляху розглядається як цілісний образ людського буття: відчуття, сприйняття, емоційні та інтелектуальні переживання і оцінки власного життя і в кінцевому рахунку ставлення до неї. Аналізу підлягає ряд компонентів цієї внутрішньої картини свого життя: 1) </w:t>
      </w:r>
      <w:proofErr w:type="spellStart"/>
      <w:r w:rsidRPr="000B54E4">
        <w:rPr>
          <w:rFonts w:ascii="Times New Roman" w:hAnsi="Times New Roman" w:cs="Times New Roman"/>
          <w:sz w:val="28"/>
          <w:szCs w:val="28"/>
          <w:lang w:val="uk-UA"/>
        </w:rPr>
        <w:t>соматический</w:t>
      </w:r>
      <w:proofErr w:type="spellEnd"/>
      <w:r w:rsidRPr="000B54E4">
        <w:rPr>
          <w:rFonts w:ascii="Times New Roman" w:hAnsi="Times New Roman" w:cs="Times New Roman"/>
          <w:sz w:val="28"/>
          <w:szCs w:val="28"/>
          <w:lang w:val="uk-UA"/>
        </w:rPr>
        <w:t xml:space="preserve"> (тілесний) компонент - відношення до свого здоров'я, віком, змінам в тому і іншому і т. п.; 2) особистісний (індивідуально-психологічний) компонент - відношення до себе як до особистості; 3) ситуаційний (соціально-психологічний) компонент - відношення до життєвих ситуацій, в які було включено дана людина. Результати по конкретному випробуваному зіставляються з н</w:t>
      </w:r>
      <w:r w:rsidR="000B54E4" w:rsidRPr="000B54E4">
        <w:rPr>
          <w:rFonts w:ascii="Times New Roman" w:hAnsi="Times New Roman" w:cs="Times New Roman"/>
          <w:sz w:val="28"/>
          <w:szCs w:val="28"/>
          <w:lang w:val="uk-UA"/>
        </w:rPr>
        <w:t xml:space="preserve">ормативними, отриманими для </w:t>
      </w:r>
      <w:proofErr w:type="spellStart"/>
      <w:r w:rsidR="000B54E4" w:rsidRPr="000B54E4">
        <w:rPr>
          <w:rFonts w:ascii="Times New Roman" w:hAnsi="Times New Roman" w:cs="Times New Roman"/>
          <w:sz w:val="28"/>
          <w:szCs w:val="28"/>
          <w:lang w:val="uk-UA"/>
        </w:rPr>
        <w:t>кон</w:t>
      </w:r>
      <w:r w:rsidRPr="000B54E4">
        <w:rPr>
          <w:rFonts w:ascii="Times New Roman" w:hAnsi="Times New Roman" w:cs="Times New Roman"/>
          <w:sz w:val="28"/>
          <w:szCs w:val="28"/>
          <w:lang w:val="uk-UA"/>
        </w:rPr>
        <w:t>тінгенти</w:t>
      </w:r>
      <w:proofErr w:type="spellEnd"/>
      <w:r w:rsidRPr="000B54E4">
        <w:rPr>
          <w:rFonts w:ascii="Times New Roman" w:hAnsi="Times New Roman" w:cs="Times New Roman"/>
          <w:sz w:val="28"/>
          <w:szCs w:val="28"/>
          <w:lang w:val="uk-UA"/>
        </w:rPr>
        <w:t xml:space="preserve"> </w:t>
      </w:r>
      <w:proofErr w:type="spellStart"/>
      <w:r w:rsidRPr="000B54E4">
        <w:rPr>
          <w:rFonts w:ascii="Times New Roman" w:hAnsi="Times New Roman" w:cs="Times New Roman"/>
          <w:sz w:val="28"/>
          <w:szCs w:val="28"/>
          <w:lang w:val="uk-UA"/>
        </w:rPr>
        <w:t>соматично</w:t>
      </w:r>
      <w:proofErr w:type="spellEnd"/>
      <w:r w:rsidRPr="000B54E4">
        <w:rPr>
          <w:rFonts w:ascii="Times New Roman" w:hAnsi="Times New Roman" w:cs="Times New Roman"/>
          <w:sz w:val="28"/>
          <w:szCs w:val="28"/>
          <w:lang w:val="uk-UA"/>
        </w:rPr>
        <w:t xml:space="preserve"> здорових і хворих людей. Здорові диференційовані на дві професійні групи: педагоги та інженерно-технічні працівники (ІТП). Методика дозволяє </w:t>
      </w:r>
      <w:r w:rsidRPr="000B54E4">
        <w:rPr>
          <w:rFonts w:ascii="Times New Roman" w:hAnsi="Times New Roman" w:cs="Times New Roman"/>
          <w:sz w:val="28"/>
          <w:szCs w:val="28"/>
          <w:lang w:val="uk-UA"/>
        </w:rPr>
        <w:lastRenderedPageBreak/>
        <w:t>проводити діагностику психічних станів. Можливо її використання як для індивідуального, так і групового дослідження та обстеження.</w:t>
      </w:r>
    </w:p>
    <w:p w:rsidR="0057556E" w:rsidRDefault="0057556E" w:rsidP="0057556E">
      <w:pPr>
        <w:pStyle w:val="a7"/>
        <w:shd w:val="clear" w:color="auto" w:fill="FFFFFF"/>
        <w:autoSpaceDE w:val="0"/>
        <w:autoSpaceDN w:val="0"/>
        <w:adjustRightInd w:val="0"/>
        <w:spacing w:after="0" w:line="360" w:lineRule="auto"/>
        <w:rPr>
          <w:rFonts w:ascii="Times New Roman" w:hAnsi="Times New Roman" w:cs="Times New Roman"/>
          <w:sz w:val="28"/>
          <w:szCs w:val="28"/>
          <w:lang w:val="uk-UA"/>
        </w:rPr>
      </w:pPr>
    </w:p>
    <w:p w:rsidR="000010AC" w:rsidRDefault="00E43D61" w:rsidP="0057556E">
      <w:pPr>
        <w:pStyle w:val="a7"/>
        <w:shd w:val="clear" w:color="auto" w:fill="FFFFFF"/>
        <w:autoSpaceDE w:val="0"/>
        <w:autoSpaceDN w:val="0"/>
        <w:adjustRightInd w:val="0"/>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Б. </w:t>
      </w:r>
      <w:r w:rsidR="000010AC">
        <w:rPr>
          <w:rFonts w:ascii="Times New Roman" w:hAnsi="Times New Roman" w:cs="Times New Roman"/>
          <w:sz w:val="28"/>
          <w:szCs w:val="28"/>
          <w:lang w:val="uk-UA"/>
        </w:rPr>
        <w:t>Методика "Тест двадцяти суджень"</w:t>
      </w:r>
    </w:p>
    <w:p w:rsidR="000010AC" w:rsidRPr="000010AC" w:rsidRDefault="000010AC" w:rsidP="003D5173">
      <w:pPr>
        <w:spacing w:after="0" w:line="360" w:lineRule="auto"/>
        <w:jc w:val="both"/>
        <w:outlineLvl w:val="1"/>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(Молодший шкільний, підлітковий та юнацький вік)</w:t>
      </w:r>
    </w:p>
    <w:p w:rsidR="000010AC" w:rsidRPr="000010AC" w:rsidRDefault="000010AC" w:rsidP="003D5173">
      <w:pPr>
        <w:spacing w:after="0" w:line="360" w:lineRule="auto"/>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b/>
          <w:bCs/>
          <w:color w:val="000000"/>
          <w:sz w:val="28"/>
          <w:szCs w:val="28"/>
          <w:lang w:val="uk-UA" w:eastAsia="uk-UA"/>
        </w:rPr>
        <w:t>Мета:</w:t>
      </w:r>
      <w:r w:rsidRPr="000010AC">
        <w:rPr>
          <w:rFonts w:ascii="Times New Roman" w:eastAsia="Times New Roman" w:hAnsi="Times New Roman" w:cs="Times New Roman"/>
          <w:color w:val="000000"/>
          <w:sz w:val="28"/>
          <w:szCs w:val="28"/>
          <w:lang w:val="uk-UA" w:eastAsia="uk-UA"/>
        </w:rPr>
        <w:t xml:space="preserve"> дослідження </w:t>
      </w:r>
      <w:proofErr w:type="spellStart"/>
      <w:r w:rsidRPr="000010AC">
        <w:rPr>
          <w:rFonts w:ascii="Times New Roman" w:eastAsia="Times New Roman" w:hAnsi="Times New Roman" w:cs="Times New Roman"/>
          <w:color w:val="000000"/>
          <w:sz w:val="28"/>
          <w:szCs w:val="28"/>
          <w:lang w:val="uk-UA" w:eastAsia="uk-UA"/>
        </w:rPr>
        <w:t>самоставлення</w:t>
      </w:r>
      <w:proofErr w:type="spellEnd"/>
      <w:r w:rsidRPr="000010AC">
        <w:rPr>
          <w:rFonts w:ascii="Times New Roman" w:eastAsia="Times New Roman" w:hAnsi="Times New Roman" w:cs="Times New Roman"/>
          <w:color w:val="000000"/>
          <w:sz w:val="28"/>
          <w:szCs w:val="28"/>
          <w:lang w:val="uk-UA" w:eastAsia="uk-UA"/>
        </w:rPr>
        <w:t xml:space="preserve"> та </w:t>
      </w:r>
      <w:proofErr w:type="spellStart"/>
      <w:r w:rsidRPr="000010AC">
        <w:rPr>
          <w:rFonts w:ascii="Times New Roman" w:eastAsia="Times New Roman" w:hAnsi="Times New Roman" w:cs="Times New Roman"/>
          <w:color w:val="000000"/>
          <w:sz w:val="28"/>
          <w:szCs w:val="28"/>
          <w:lang w:val="uk-UA" w:eastAsia="uk-UA"/>
        </w:rPr>
        <w:t>самосприйняття</w:t>
      </w:r>
      <w:proofErr w:type="spellEnd"/>
      <w:r w:rsidRPr="000010AC">
        <w:rPr>
          <w:rFonts w:ascii="Times New Roman" w:eastAsia="Times New Roman" w:hAnsi="Times New Roman" w:cs="Times New Roman"/>
          <w:color w:val="000000"/>
          <w:sz w:val="28"/>
          <w:szCs w:val="28"/>
          <w:lang w:val="uk-UA" w:eastAsia="uk-UA"/>
        </w:rPr>
        <w:t xml:space="preserve"> особистості.</w:t>
      </w:r>
    </w:p>
    <w:p w:rsidR="000010AC" w:rsidRPr="000010AC" w:rsidRDefault="000010AC" w:rsidP="003D5173">
      <w:pPr>
        <w:spacing w:after="0" w:line="360" w:lineRule="auto"/>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b/>
          <w:bCs/>
          <w:color w:val="000000"/>
          <w:sz w:val="28"/>
          <w:szCs w:val="28"/>
          <w:lang w:val="uk-UA" w:eastAsia="uk-UA"/>
        </w:rPr>
        <w:t>Необхідний матеріал: </w:t>
      </w:r>
      <w:r w:rsidRPr="000010AC">
        <w:rPr>
          <w:rFonts w:ascii="Times New Roman" w:eastAsia="Times New Roman" w:hAnsi="Times New Roman" w:cs="Times New Roman"/>
          <w:color w:val="000000"/>
          <w:sz w:val="28"/>
          <w:szCs w:val="28"/>
          <w:lang w:val="uk-UA" w:eastAsia="uk-UA"/>
        </w:rPr>
        <w:t>бланк (аркуш паперу), ручка.</w:t>
      </w:r>
    </w:p>
    <w:p w:rsidR="000010AC" w:rsidRPr="000010AC" w:rsidRDefault="000010AC" w:rsidP="003D5173">
      <w:pPr>
        <w:spacing w:after="0" w:line="360" w:lineRule="auto"/>
        <w:jc w:val="both"/>
        <w:outlineLvl w:val="1"/>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Хід проведення:</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Досліджуваного просять протягом 12 хвилин дати 20 різних відповідей на питання, звернене до самого себе: «Хто я такий?». Відповіді фіксуються на бланку для відповідей, на якому зазначено саме питання та 20 пунктів для запису відповідей досліджуваного.</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b/>
          <w:bCs/>
          <w:color w:val="000000"/>
          <w:sz w:val="28"/>
          <w:szCs w:val="28"/>
          <w:lang w:val="uk-UA" w:eastAsia="uk-UA"/>
        </w:rPr>
        <w:t>Інструкція:</w:t>
      </w:r>
      <w:r w:rsidRPr="000010AC">
        <w:rPr>
          <w:rFonts w:ascii="Times New Roman" w:eastAsia="Times New Roman" w:hAnsi="Times New Roman" w:cs="Times New Roman"/>
          <w:color w:val="000000"/>
          <w:sz w:val="28"/>
          <w:szCs w:val="28"/>
          <w:lang w:val="uk-UA" w:eastAsia="uk-UA"/>
        </w:rPr>
        <w:t> «Дайте, будь ласка, 20 різних відповідей на питання до самого себе «Хто я такий?» та запишіть їх на бланку. Відповіді слід давати у тому порядку, у якому вони спонтанно виникають. Не думайте про послідовність, граматику та логіку.»</w:t>
      </w:r>
    </w:p>
    <w:p w:rsidR="000010AC" w:rsidRPr="000010AC" w:rsidRDefault="000010AC" w:rsidP="003D5173">
      <w:pPr>
        <w:spacing w:after="0" w:line="360" w:lineRule="auto"/>
        <w:ind w:firstLine="709"/>
        <w:jc w:val="center"/>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Бланк відповідей</w:t>
      </w:r>
    </w:p>
    <w:p w:rsidR="000010AC" w:rsidRPr="000010AC" w:rsidRDefault="000010AC" w:rsidP="003D5173">
      <w:pPr>
        <w:spacing w:after="0" w:line="360" w:lineRule="auto"/>
        <w:ind w:firstLine="709"/>
        <w:jc w:val="center"/>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«Хто я такий?»</w:t>
      </w: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numPr>
          <w:ilvl w:val="0"/>
          <w:numId w:val="11"/>
        </w:numPr>
        <w:spacing w:after="0" w:line="360" w:lineRule="auto"/>
        <w:ind w:left="0" w:firstLine="709"/>
        <w:jc w:val="both"/>
        <w:rPr>
          <w:rFonts w:ascii="Times New Roman" w:eastAsia="Times New Roman" w:hAnsi="Times New Roman" w:cs="Times New Roman"/>
          <w:color w:val="000000"/>
          <w:sz w:val="28"/>
          <w:szCs w:val="28"/>
          <w:lang w:val="uk-UA" w:eastAsia="uk-UA"/>
        </w:rPr>
      </w:pPr>
    </w:p>
    <w:p w:rsidR="000010AC" w:rsidRPr="000010AC" w:rsidRDefault="000010AC" w:rsidP="003D5173">
      <w:pPr>
        <w:spacing w:after="0" w:line="360" w:lineRule="auto"/>
        <w:ind w:firstLine="709"/>
        <w:jc w:val="both"/>
        <w:outlineLvl w:val="1"/>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Обробка та аналіз результатів:</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 xml:space="preserve">Цей особистісний опитувальник є варіантом не стандартизованого самозвіту з наступним контент-аналізом, близький до проективних методів дослідження особистості. Теоретичною основою створення тесту є розроблене М. </w:t>
      </w:r>
      <w:proofErr w:type="spellStart"/>
      <w:r w:rsidRPr="000010AC">
        <w:rPr>
          <w:rFonts w:ascii="Times New Roman" w:eastAsia="Times New Roman" w:hAnsi="Times New Roman" w:cs="Times New Roman"/>
          <w:color w:val="000000"/>
          <w:sz w:val="28"/>
          <w:szCs w:val="28"/>
          <w:lang w:val="uk-UA" w:eastAsia="uk-UA"/>
        </w:rPr>
        <w:t>Куном</w:t>
      </w:r>
      <w:proofErr w:type="spellEnd"/>
      <w:r w:rsidRPr="000010AC">
        <w:rPr>
          <w:rFonts w:ascii="Times New Roman" w:eastAsia="Times New Roman" w:hAnsi="Times New Roman" w:cs="Times New Roman"/>
          <w:color w:val="000000"/>
          <w:sz w:val="28"/>
          <w:szCs w:val="28"/>
          <w:lang w:val="uk-UA" w:eastAsia="uk-UA"/>
        </w:rPr>
        <w:t xml:space="preserve"> розуміння особистості, операційну сутність якої можна визначити через відповіді на запитання «Хто я такий?", звернені до самого себе (або звернене до людини запитання іншої особи «Хто Ви такий?')</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Результати дослідження за цією методики піддаються </w:t>
      </w:r>
      <w:r w:rsidRPr="000010AC">
        <w:rPr>
          <w:rFonts w:ascii="Times New Roman" w:eastAsia="Times New Roman" w:hAnsi="Times New Roman" w:cs="Times New Roman"/>
          <w:b/>
          <w:bCs/>
          <w:i/>
          <w:iCs/>
          <w:color w:val="000000"/>
          <w:sz w:val="28"/>
          <w:szCs w:val="28"/>
          <w:lang w:val="uk-UA" w:eastAsia="uk-UA"/>
        </w:rPr>
        <w:t>якісному аналізу</w:t>
      </w:r>
      <w:r w:rsidRPr="000010AC">
        <w:rPr>
          <w:rFonts w:ascii="Times New Roman" w:eastAsia="Times New Roman" w:hAnsi="Times New Roman" w:cs="Times New Roman"/>
          <w:color w:val="000000"/>
          <w:sz w:val="28"/>
          <w:szCs w:val="28"/>
          <w:lang w:val="uk-UA" w:eastAsia="uk-UA"/>
        </w:rPr>
        <w:t> (на індивідуальному рівні) та визначенню </w:t>
      </w:r>
      <w:r w:rsidRPr="000010AC">
        <w:rPr>
          <w:rFonts w:ascii="Times New Roman" w:eastAsia="Times New Roman" w:hAnsi="Times New Roman" w:cs="Times New Roman"/>
          <w:b/>
          <w:bCs/>
          <w:i/>
          <w:iCs/>
          <w:color w:val="000000"/>
          <w:sz w:val="28"/>
          <w:szCs w:val="28"/>
          <w:lang w:val="uk-UA" w:eastAsia="uk-UA"/>
        </w:rPr>
        <w:t>частотних характеристик</w:t>
      </w:r>
      <w:r w:rsidRPr="000010AC">
        <w:rPr>
          <w:rFonts w:ascii="Times New Roman" w:eastAsia="Times New Roman" w:hAnsi="Times New Roman" w:cs="Times New Roman"/>
          <w:color w:val="000000"/>
          <w:sz w:val="28"/>
          <w:szCs w:val="28"/>
          <w:lang w:val="uk-UA" w:eastAsia="uk-UA"/>
        </w:rPr>
        <w:t> (при груповому досліджені).</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Отриманий список перш за все розглядається з точки зору 2 категорій суджень:</w:t>
      </w:r>
    </w:p>
    <w:p w:rsidR="000010AC" w:rsidRPr="000010AC" w:rsidRDefault="000010AC" w:rsidP="003D5173">
      <w:pPr>
        <w:numPr>
          <w:ilvl w:val="0"/>
          <w:numId w:val="12"/>
        </w:numPr>
        <w:spacing w:after="0" w:line="360" w:lineRule="auto"/>
        <w:ind w:left="0"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b/>
          <w:bCs/>
          <w:color w:val="000000"/>
          <w:sz w:val="28"/>
          <w:szCs w:val="28"/>
          <w:lang w:val="uk-UA" w:eastAsia="uk-UA"/>
        </w:rPr>
        <w:t>«приєднувальні»</w:t>
      </w:r>
      <w:r w:rsidRPr="000010AC">
        <w:rPr>
          <w:rFonts w:ascii="Times New Roman" w:eastAsia="Times New Roman" w:hAnsi="Times New Roman" w:cs="Times New Roman"/>
          <w:color w:val="000000"/>
          <w:sz w:val="28"/>
          <w:szCs w:val="28"/>
          <w:lang w:val="uk-UA" w:eastAsia="uk-UA"/>
        </w:rPr>
        <w:t>, в яких досліджуваний відносить себе до якоїсь групи (зазвичай знаходяться на початку списку): «учень», «людина», «юнак» тощо;</w:t>
      </w:r>
    </w:p>
    <w:p w:rsidR="000010AC" w:rsidRPr="000010AC" w:rsidRDefault="000010AC" w:rsidP="003D5173">
      <w:pPr>
        <w:numPr>
          <w:ilvl w:val="0"/>
          <w:numId w:val="12"/>
        </w:numPr>
        <w:spacing w:after="0" w:line="360" w:lineRule="auto"/>
        <w:ind w:left="0"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b/>
          <w:bCs/>
          <w:color w:val="000000"/>
          <w:sz w:val="28"/>
          <w:szCs w:val="28"/>
          <w:lang w:val="uk-UA" w:eastAsia="uk-UA"/>
        </w:rPr>
        <w:t>«</w:t>
      </w:r>
      <w:proofErr w:type="spellStart"/>
      <w:r w:rsidRPr="000010AC">
        <w:rPr>
          <w:rFonts w:ascii="Times New Roman" w:eastAsia="Times New Roman" w:hAnsi="Times New Roman" w:cs="Times New Roman"/>
          <w:b/>
          <w:bCs/>
          <w:color w:val="000000"/>
          <w:sz w:val="28"/>
          <w:szCs w:val="28"/>
          <w:lang w:val="uk-UA" w:eastAsia="uk-UA"/>
        </w:rPr>
        <w:t>диференціюючі</w:t>
      </w:r>
      <w:proofErr w:type="spellEnd"/>
      <w:r w:rsidRPr="000010AC">
        <w:rPr>
          <w:rFonts w:ascii="Times New Roman" w:eastAsia="Times New Roman" w:hAnsi="Times New Roman" w:cs="Times New Roman"/>
          <w:b/>
          <w:bCs/>
          <w:color w:val="000000"/>
          <w:sz w:val="28"/>
          <w:szCs w:val="28"/>
          <w:lang w:val="uk-UA" w:eastAsia="uk-UA"/>
        </w:rPr>
        <w:t>» </w:t>
      </w:r>
      <w:r w:rsidRPr="000010AC">
        <w:rPr>
          <w:rFonts w:ascii="Times New Roman" w:eastAsia="Times New Roman" w:hAnsi="Times New Roman" w:cs="Times New Roman"/>
          <w:color w:val="000000"/>
          <w:sz w:val="28"/>
          <w:szCs w:val="28"/>
          <w:lang w:val="uk-UA" w:eastAsia="uk-UA"/>
        </w:rPr>
        <w:t>- вказуються специфічні ознаки, що відрізняють досліджуваного від інших: «надто товстий», «невдаха», «модний» тощо.</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Окрім цього, відповіді поділяються </w:t>
      </w:r>
      <w:r w:rsidRPr="000010AC">
        <w:rPr>
          <w:rFonts w:ascii="Times New Roman" w:eastAsia="Times New Roman" w:hAnsi="Times New Roman" w:cs="Times New Roman"/>
          <w:b/>
          <w:bCs/>
          <w:i/>
          <w:iCs/>
          <w:color w:val="000000"/>
          <w:sz w:val="28"/>
          <w:szCs w:val="28"/>
          <w:lang w:val="uk-UA" w:eastAsia="uk-UA"/>
        </w:rPr>
        <w:t>за рядом категорій</w:t>
      </w:r>
      <w:r w:rsidRPr="000010AC">
        <w:rPr>
          <w:rFonts w:ascii="Times New Roman" w:eastAsia="Times New Roman" w:hAnsi="Times New Roman" w:cs="Times New Roman"/>
          <w:color w:val="000000"/>
          <w:sz w:val="28"/>
          <w:szCs w:val="28"/>
          <w:lang w:val="uk-UA" w:eastAsia="uk-UA"/>
        </w:rPr>
        <w:t>:</w:t>
      </w:r>
    </w:p>
    <w:p w:rsidR="000010AC" w:rsidRPr="000010AC" w:rsidRDefault="000010AC" w:rsidP="003D5173">
      <w:pPr>
        <w:numPr>
          <w:ilvl w:val="0"/>
          <w:numId w:val="13"/>
        </w:numPr>
        <w:spacing w:after="0" w:line="360" w:lineRule="auto"/>
        <w:ind w:left="0"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соціальні групи (і відповідні ролі)(стать, вік, національність, релігія, професія);</w:t>
      </w:r>
    </w:p>
    <w:p w:rsidR="000010AC" w:rsidRPr="000010AC" w:rsidRDefault="000010AC" w:rsidP="003D5173">
      <w:pPr>
        <w:numPr>
          <w:ilvl w:val="0"/>
          <w:numId w:val="13"/>
        </w:numPr>
        <w:spacing w:after="0" w:line="360" w:lineRule="auto"/>
        <w:ind w:left="0"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ідеологічні погляди (філософські, релігійні, політичні та моральні висловлювання);</w:t>
      </w:r>
    </w:p>
    <w:p w:rsidR="000010AC" w:rsidRPr="000010AC" w:rsidRDefault="000010AC" w:rsidP="003D5173">
      <w:pPr>
        <w:numPr>
          <w:ilvl w:val="0"/>
          <w:numId w:val="13"/>
        </w:numPr>
        <w:spacing w:after="0" w:line="360" w:lineRule="auto"/>
        <w:ind w:left="0"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інтереси та захоплення;</w:t>
      </w:r>
    </w:p>
    <w:p w:rsidR="000010AC" w:rsidRPr="000010AC" w:rsidRDefault="000010AC" w:rsidP="003D5173">
      <w:pPr>
        <w:numPr>
          <w:ilvl w:val="0"/>
          <w:numId w:val="13"/>
        </w:numPr>
        <w:spacing w:after="0" w:line="360" w:lineRule="auto"/>
        <w:ind w:left="0"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lastRenderedPageBreak/>
        <w:t>прагнення і цілі;</w:t>
      </w:r>
    </w:p>
    <w:p w:rsidR="000010AC" w:rsidRPr="000010AC" w:rsidRDefault="000010AC" w:rsidP="003D5173">
      <w:pPr>
        <w:numPr>
          <w:ilvl w:val="0"/>
          <w:numId w:val="13"/>
        </w:numPr>
        <w:spacing w:after="0" w:line="360" w:lineRule="auto"/>
        <w:ind w:left="0"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самооцінка.</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Найчастіше зустрічаються такі категорії (за результатами зарубіжних досліджень): професійна ідентичність, сімейна роль та статус, релігійна ідентичність, стать та вік.</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Особливу увагу варто звертати на відповіді, які передають свідому ідентифікацію людини з певними категоріями ролей, тобто з тими, які вона не просто повинна, але і прагне виконувати.</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У відповідях досить часто простежуються соціологічні закономірності:</w:t>
      </w:r>
    </w:p>
    <w:p w:rsidR="000010AC" w:rsidRPr="000010AC" w:rsidRDefault="000010AC" w:rsidP="003D5173">
      <w:pPr>
        <w:numPr>
          <w:ilvl w:val="0"/>
          <w:numId w:val="14"/>
        </w:numPr>
        <w:spacing w:after="0" w:line="360" w:lineRule="auto"/>
        <w:ind w:left="0"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вік частіше згадують молоді та літні люди;</w:t>
      </w:r>
    </w:p>
    <w:p w:rsidR="000010AC" w:rsidRPr="000010AC" w:rsidRDefault="000010AC" w:rsidP="003D5173">
      <w:pPr>
        <w:numPr>
          <w:ilvl w:val="0"/>
          <w:numId w:val="14"/>
        </w:numPr>
        <w:spacing w:after="0" w:line="360" w:lineRule="auto"/>
        <w:ind w:left="0"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жінки частіше згадують свій сімейний статус;</w:t>
      </w:r>
    </w:p>
    <w:p w:rsidR="000010AC" w:rsidRPr="000010AC" w:rsidRDefault="000010AC" w:rsidP="003D5173">
      <w:pPr>
        <w:numPr>
          <w:ilvl w:val="0"/>
          <w:numId w:val="14"/>
        </w:numPr>
        <w:spacing w:after="0" w:line="360" w:lineRule="auto"/>
        <w:ind w:left="0"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чоловіки - статеву приналежність тощо.</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У той же час психологічні закономірності, які лежать в основі відповідей, недостатньо ясні. Вважається, що </w:t>
      </w:r>
      <w:r w:rsidRPr="000010AC">
        <w:rPr>
          <w:rFonts w:ascii="Times New Roman" w:eastAsia="Times New Roman" w:hAnsi="Times New Roman" w:cs="Times New Roman"/>
          <w:b/>
          <w:bCs/>
          <w:i/>
          <w:iCs/>
          <w:color w:val="000000"/>
          <w:sz w:val="28"/>
          <w:szCs w:val="28"/>
          <w:lang w:val="uk-UA" w:eastAsia="uk-UA"/>
        </w:rPr>
        <w:t>порядок називання</w:t>
      </w:r>
      <w:r w:rsidRPr="000010AC">
        <w:rPr>
          <w:rFonts w:ascii="Times New Roman" w:eastAsia="Times New Roman" w:hAnsi="Times New Roman" w:cs="Times New Roman"/>
          <w:color w:val="000000"/>
          <w:sz w:val="28"/>
          <w:szCs w:val="28"/>
          <w:lang w:val="uk-UA" w:eastAsia="uk-UA"/>
        </w:rPr>
        <w:t> категорій </w:t>
      </w:r>
      <w:r w:rsidRPr="000010AC">
        <w:rPr>
          <w:rFonts w:ascii="Times New Roman" w:eastAsia="Times New Roman" w:hAnsi="Times New Roman" w:cs="Times New Roman"/>
          <w:b/>
          <w:bCs/>
          <w:i/>
          <w:iCs/>
          <w:color w:val="000000"/>
          <w:sz w:val="28"/>
          <w:szCs w:val="28"/>
          <w:lang w:val="uk-UA" w:eastAsia="uk-UA"/>
        </w:rPr>
        <w:t xml:space="preserve">відповідає </w:t>
      </w:r>
      <w:proofErr w:type="spellStart"/>
      <w:r w:rsidRPr="000010AC">
        <w:rPr>
          <w:rFonts w:ascii="Times New Roman" w:eastAsia="Times New Roman" w:hAnsi="Times New Roman" w:cs="Times New Roman"/>
          <w:b/>
          <w:bCs/>
          <w:i/>
          <w:iCs/>
          <w:color w:val="000000"/>
          <w:sz w:val="28"/>
          <w:szCs w:val="28"/>
          <w:lang w:val="uk-UA" w:eastAsia="uk-UA"/>
        </w:rPr>
        <w:t>вираженості</w:t>
      </w:r>
      <w:proofErr w:type="spellEnd"/>
      <w:r w:rsidRPr="000010AC">
        <w:rPr>
          <w:rFonts w:ascii="Times New Roman" w:eastAsia="Times New Roman" w:hAnsi="Times New Roman" w:cs="Times New Roman"/>
          <w:b/>
          <w:bCs/>
          <w:i/>
          <w:iCs/>
          <w:color w:val="000000"/>
          <w:sz w:val="28"/>
          <w:szCs w:val="28"/>
          <w:lang w:val="uk-UA" w:eastAsia="uk-UA"/>
        </w:rPr>
        <w:t> та значимості</w:t>
      </w:r>
      <w:r w:rsidRPr="000010AC">
        <w:rPr>
          <w:rFonts w:ascii="Times New Roman" w:eastAsia="Times New Roman" w:hAnsi="Times New Roman" w:cs="Times New Roman"/>
          <w:color w:val="000000"/>
          <w:sz w:val="28"/>
          <w:szCs w:val="28"/>
          <w:lang w:val="uk-UA" w:eastAsia="uk-UA"/>
        </w:rPr>
        <w:t xml:space="preserve"> відповідних ознак, тобто структурі </w:t>
      </w:r>
      <w:proofErr w:type="spellStart"/>
      <w:r w:rsidRPr="000010AC">
        <w:rPr>
          <w:rFonts w:ascii="Times New Roman" w:eastAsia="Times New Roman" w:hAnsi="Times New Roman" w:cs="Times New Roman"/>
          <w:color w:val="000000"/>
          <w:sz w:val="28"/>
          <w:szCs w:val="28"/>
          <w:lang w:val="uk-UA" w:eastAsia="uk-UA"/>
        </w:rPr>
        <w:t>самоідентитчностей</w:t>
      </w:r>
      <w:proofErr w:type="spellEnd"/>
      <w:r w:rsidRPr="000010AC">
        <w:rPr>
          <w:rFonts w:ascii="Times New Roman" w:eastAsia="Times New Roman" w:hAnsi="Times New Roman" w:cs="Times New Roman"/>
          <w:color w:val="000000"/>
          <w:sz w:val="28"/>
          <w:szCs w:val="28"/>
          <w:lang w:val="uk-UA" w:eastAsia="uk-UA"/>
        </w:rPr>
        <w:t>, але ця теза не є доведеною. Цілком можливим є вплив стереотипів заповнення офіційних анкет або дія захисних стратегій, при яких найбільш значиме відсувається на потім.</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Діагностичне використання тесту потребує виявлення соціокультурних норм специфічних для певного віку та статі. Вже доведено, що відповіді дітей відрізняються від відповідей дорослих: діти частіше, ніж дорослі, визначають себе через ситуативні та окремі прояви. У етнічно однорідному суспільстві відповіді, що стосуються раси та національності будуть зустрічатися рідше, ніж у етнічно різнорідному.</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r w:rsidRPr="000010AC">
        <w:rPr>
          <w:rFonts w:ascii="Times New Roman" w:eastAsia="Times New Roman" w:hAnsi="Times New Roman" w:cs="Times New Roman"/>
          <w:color w:val="000000"/>
          <w:sz w:val="28"/>
          <w:szCs w:val="28"/>
          <w:lang w:val="uk-UA" w:eastAsia="uk-UA"/>
        </w:rPr>
        <w:t>Слід також розрізняти відповіді, які стосуються </w:t>
      </w:r>
      <w:proofErr w:type="spellStart"/>
      <w:r w:rsidRPr="000010AC">
        <w:rPr>
          <w:rFonts w:ascii="Times New Roman" w:eastAsia="Times New Roman" w:hAnsi="Times New Roman" w:cs="Times New Roman"/>
          <w:b/>
          <w:bCs/>
          <w:i/>
          <w:iCs/>
          <w:color w:val="000000"/>
          <w:sz w:val="28"/>
          <w:szCs w:val="28"/>
          <w:lang w:val="uk-UA" w:eastAsia="uk-UA"/>
        </w:rPr>
        <w:t>самоідентичності</w:t>
      </w:r>
      <w:proofErr w:type="spellEnd"/>
      <w:r w:rsidRPr="000010AC">
        <w:rPr>
          <w:rFonts w:ascii="Times New Roman" w:eastAsia="Times New Roman" w:hAnsi="Times New Roman" w:cs="Times New Roman"/>
          <w:b/>
          <w:bCs/>
          <w:i/>
          <w:iCs/>
          <w:color w:val="000000"/>
          <w:sz w:val="28"/>
          <w:szCs w:val="28"/>
          <w:lang w:val="uk-UA" w:eastAsia="uk-UA"/>
        </w:rPr>
        <w:t xml:space="preserve"> у рамках </w:t>
      </w:r>
      <w:proofErr w:type="spellStart"/>
      <w:r w:rsidRPr="000010AC">
        <w:rPr>
          <w:rFonts w:ascii="Times New Roman" w:eastAsia="Times New Roman" w:hAnsi="Times New Roman" w:cs="Times New Roman"/>
          <w:b/>
          <w:bCs/>
          <w:i/>
          <w:iCs/>
          <w:color w:val="000000"/>
          <w:sz w:val="28"/>
          <w:szCs w:val="28"/>
          <w:lang w:val="uk-UA" w:eastAsia="uk-UA"/>
        </w:rPr>
        <w:t>індивідного</w:t>
      </w:r>
      <w:proofErr w:type="spellEnd"/>
      <w:r w:rsidRPr="000010AC">
        <w:rPr>
          <w:rFonts w:ascii="Times New Roman" w:eastAsia="Times New Roman" w:hAnsi="Times New Roman" w:cs="Times New Roman"/>
          <w:b/>
          <w:bCs/>
          <w:i/>
          <w:iCs/>
          <w:color w:val="000000"/>
          <w:sz w:val="28"/>
          <w:szCs w:val="28"/>
          <w:lang w:val="uk-UA" w:eastAsia="uk-UA"/>
        </w:rPr>
        <w:t> рівня самосвідомості</w:t>
      </w:r>
      <w:r w:rsidRPr="000010AC">
        <w:rPr>
          <w:rFonts w:ascii="Times New Roman" w:eastAsia="Times New Roman" w:hAnsi="Times New Roman" w:cs="Times New Roman"/>
          <w:color w:val="000000"/>
          <w:sz w:val="28"/>
          <w:szCs w:val="28"/>
          <w:lang w:val="uk-UA" w:eastAsia="uk-UA"/>
        </w:rPr>
        <w:t> (тобто відображають приналежність до таких груп, до яких неможливо не належати, живучи у суспільстві – статеву, вікову, національну, сімейну) та відповіді, які стосуються </w:t>
      </w:r>
      <w:r w:rsidRPr="000010AC">
        <w:rPr>
          <w:rFonts w:ascii="Times New Roman" w:eastAsia="Times New Roman" w:hAnsi="Times New Roman" w:cs="Times New Roman"/>
          <w:b/>
          <w:bCs/>
          <w:i/>
          <w:iCs/>
          <w:color w:val="000000"/>
          <w:sz w:val="28"/>
          <w:szCs w:val="28"/>
          <w:lang w:val="uk-UA" w:eastAsia="uk-UA"/>
        </w:rPr>
        <w:t xml:space="preserve">особистісної </w:t>
      </w:r>
      <w:proofErr w:type="spellStart"/>
      <w:r w:rsidRPr="000010AC">
        <w:rPr>
          <w:rFonts w:ascii="Times New Roman" w:eastAsia="Times New Roman" w:hAnsi="Times New Roman" w:cs="Times New Roman"/>
          <w:b/>
          <w:bCs/>
          <w:i/>
          <w:iCs/>
          <w:color w:val="000000"/>
          <w:sz w:val="28"/>
          <w:szCs w:val="28"/>
          <w:lang w:val="uk-UA" w:eastAsia="uk-UA"/>
        </w:rPr>
        <w:t>самоідентичності</w:t>
      </w:r>
      <w:proofErr w:type="spellEnd"/>
      <w:r w:rsidRPr="000010AC">
        <w:rPr>
          <w:rFonts w:ascii="Times New Roman" w:eastAsia="Times New Roman" w:hAnsi="Times New Roman" w:cs="Times New Roman"/>
          <w:color w:val="000000"/>
          <w:sz w:val="28"/>
          <w:szCs w:val="28"/>
          <w:lang w:val="uk-UA" w:eastAsia="uk-UA"/>
        </w:rPr>
        <w:t xml:space="preserve"> (приналежність досліджуваного до груп людей, членство у яких </w:t>
      </w:r>
      <w:r w:rsidRPr="000010AC">
        <w:rPr>
          <w:rFonts w:ascii="Times New Roman" w:eastAsia="Times New Roman" w:hAnsi="Times New Roman" w:cs="Times New Roman"/>
          <w:color w:val="000000"/>
          <w:sz w:val="28"/>
          <w:szCs w:val="28"/>
          <w:lang w:val="uk-UA" w:eastAsia="uk-UA"/>
        </w:rPr>
        <w:lastRenderedPageBreak/>
        <w:t>є або результатом власного вибору самовизначення, або результатом специфічної самооцінки – «мислитель», «захисник», «невдаха», «фантазер» тощо)</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proofErr w:type="spellStart"/>
      <w:r w:rsidRPr="000010AC">
        <w:rPr>
          <w:rFonts w:ascii="Times New Roman" w:eastAsia="Times New Roman" w:hAnsi="Times New Roman" w:cs="Times New Roman"/>
          <w:color w:val="000000"/>
          <w:sz w:val="28"/>
          <w:szCs w:val="28"/>
          <w:lang w:val="uk-UA" w:eastAsia="uk-UA"/>
        </w:rPr>
        <w:t>Невирішення</w:t>
      </w:r>
      <w:proofErr w:type="spellEnd"/>
      <w:r w:rsidRPr="000010AC">
        <w:rPr>
          <w:rFonts w:ascii="Times New Roman" w:eastAsia="Times New Roman" w:hAnsi="Times New Roman" w:cs="Times New Roman"/>
          <w:color w:val="000000"/>
          <w:sz w:val="28"/>
          <w:szCs w:val="28"/>
          <w:lang w:val="uk-UA" w:eastAsia="uk-UA"/>
        </w:rPr>
        <w:t xml:space="preserve"> вказаних теоретичних та методичних питань ускладнює використання даного тесту. Без знання соціокультурних та </w:t>
      </w:r>
      <w:proofErr w:type="spellStart"/>
      <w:r w:rsidRPr="000010AC">
        <w:rPr>
          <w:rFonts w:ascii="Times New Roman" w:eastAsia="Times New Roman" w:hAnsi="Times New Roman" w:cs="Times New Roman"/>
          <w:color w:val="000000"/>
          <w:sz w:val="28"/>
          <w:szCs w:val="28"/>
          <w:lang w:val="uk-UA" w:eastAsia="uk-UA"/>
        </w:rPr>
        <w:t>статево-вікових</w:t>
      </w:r>
      <w:proofErr w:type="spellEnd"/>
      <w:r w:rsidRPr="000010AC">
        <w:rPr>
          <w:rFonts w:ascii="Times New Roman" w:eastAsia="Times New Roman" w:hAnsi="Times New Roman" w:cs="Times New Roman"/>
          <w:color w:val="000000"/>
          <w:sz w:val="28"/>
          <w:szCs w:val="28"/>
          <w:lang w:val="uk-UA" w:eastAsia="uk-UA"/>
        </w:rPr>
        <w:t xml:space="preserve"> норм інформативними виявляються лише крайні, найбільш нетипові відповіді як, наприклад, вказування лише своїх недоліків або лише своїх </w:t>
      </w:r>
      <w:proofErr w:type="spellStart"/>
      <w:r w:rsidRPr="000010AC">
        <w:rPr>
          <w:rFonts w:ascii="Times New Roman" w:eastAsia="Times New Roman" w:hAnsi="Times New Roman" w:cs="Times New Roman"/>
          <w:color w:val="000000"/>
          <w:sz w:val="28"/>
          <w:szCs w:val="28"/>
          <w:lang w:val="uk-UA" w:eastAsia="uk-UA"/>
        </w:rPr>
        <w:t>індивідних</w:t>
      </w:r>
      <w:proofErr w:type="spellEnd"/>
      <w:r w:rsidRPr="000010AC">
        <w:rPr>
          <w:rFonts w:ascii="Times New Roman" w:eastAsia="Times New Roman" w:hAnsi="Times New Roman" w:cs="Times New Roman"/>
          <w:color w:val="000000"/>
          <w:sz w:val="28"/>
          <w:szCs w:val="28"/>
          <w:lang w:val="uk-UA" w:eastAsia="uk-UA"/>
        </w:rPr>
        <w:t xml:space="preserve"> </w:t>
      </w:r>
      <w:proofErr w:type="spellStart"/>
      <w:r w:rsidRPr="000010AC">
        <w:rPr>
          <w:rFonts w:ascii="Times New Roman" w:eastAsia="Times New Roman" w:hAnsi="Times New Roman" w:cs="Times New Roman"/>
          <w:color w:val="000000"/>
          <w:sz w:val="28"/>
          <w:szCs w:val="28"/>
          <w:lang w:val="uk-UA" w:eastAsia="uk-UA"/>
        </w:rPr>
        <w:t>ідентичностей</w:t>
      </w:r>
      <w:proofErr w:type="spellEnd"/>
      <w:r w:rsidRPr="000010AC">
        <w:rPr>
          <w:rFonts w:ascii="Times New Roman" w:eastAsia="Times New Roman" w:hAnsi="Times New Roman" w:cs="Times New Roman"/>
          <w:color w:val="000000"/>
          <w:sz w:val="28"/>
          <w:szCs w:val="28"/>
          <w:lang w:val="uk-UA" w:eastAsia="uk-UA"/>
        </w:rPr>
        <w:t>.</w:t>
      </w:r>
    </w:p>
    <w:p w:rsidR="000010AC" w:rsidRPr="000010AC" w:rsidRDefault="000010AC" w:rsidP="003D5173">
      <w:pPr>
        <w:spacing w:after="0" w:line="360" w:lineRule="auto"/>
        <w:ind w:firstLine="709"/>
        <w:jc w:val="both"/>
        <w:rPr>
          <w:rFonts w:ascii="Times New Roman" w:eastAsia="Times New Roman" w:hAnsi="Times New Roman" w:cs="Times New Roman"/>
          <w:color w:val="000000"/>
          <w:sz w:val="28"/>
          <w:szCs w:val="28"/>
          <w:lang w:val="uk-UA" w:eastAsia="uk-UA"/>
        </w:rPr>
      </w:pPr>
      <w:proofErr w:type="spellStart"/>
      <w:r w:rsidRPr="000010AC">
        <w:rPr>
          <w:rFonts w:ascii="Times New Roman" w:eastAsia="Times New Roman" w:hAnsi="Times New Roman" w:cs="Times New Roman"/>
          <w:color w:val="000000"/>
          <w:sz w:val="28"/>
          <w:szCs w:val="28"/>
          <w:lang w:val="uk-UA" w:eastAsia="uk-UA"/>
        </w:rPr>
        <w:t>+Оцінюючи</w:t>
      </w:r>
      <w:proofErr w:type="spellEnd"/>
      <w:r w:rsidRPr="000010AC">
        <w:rPr>
          <w:rFonts w:ascii="Times New Roman" w:eastAsia="Times New Roman" w:hAnsi="Times New Roman" w:cs="Times New Roman"/>
          <w:color w:val="000000"/>
          <w:sz w:val="28"/>
          <w:szCs w:val="28"/>
          <w:lang w:val="uk-UA" w:eastAsia="uk-UA"/>
        </w:rPr>
        <w:t xml:space="preserve"> стандартизовані самозвіти із застосуванням контент-аналізу в цілому, треба відзначити, що основна їх перевага, порівняно зі стандартизованими самозвітами полягає в потенційному багатстві відтінків </w:t>
      </w:r>
      <w:proofErr w:type="spellStart"/>
      <w:r w:rsidRPr="000010AC">
        <w:rPr>
          <w:rFonts w:ascii="Times New Roman" w:eastAsia="Times New Roman" w:hAnsi="Times New Roman" w:cs="Times New Roman"/>
          <w:color w:val="000000"/>
          <w:sz w:val="28"/>
          <w:szCs w:val="28"/>
          <w:lang w:val="uk-UA" w:eastAsia="uk-UA"/>
        </w:rPr>
        <w:t>самоопису</w:t>
      </w:r>
      <w:proofErr w:type="spellEnd"/>
      <w:r w:rsidRPr="000010AC">
        <w:rPr>
          <w:rFonts w:ascii="Times New Roman" w:eastAsia="Times New Roman" w:hAnsi="Times New Roman" w:cs="Times New Roman"/>
          <w:color w:val="000000"/>
          <w:sz w:val="28"/>
          <w:szCs w:val="28"/>
          <w:lang w:val="uk-UA" w:eastAsia="uk-UA"/>
        </w:rPr>
        <w:t xml:space="preserve"> і в можливості аналізувати </w:t>
      </w:r>
      <w:proofErr w:type="spellStart"/>
      <w:r w:rsidRPr="000010AC">
        <w:rPr>
          <w:rFonts w:ascii="Times New Roman" w:eastAsia="Times New Roman" w:hAnsi="Times New Roman" w:cs="Times New Roman"/>
          <w:color w:val="000000"/>
          <w:sz w:val="28"/>
          <w:szCs w:val="28"/>
          <w:lang w:val="uk-UA" w:eastAsia="uk-UA"/>
        </w:rPr>
        <w:t>самоставлення</w:t>
      </w:r>
      <w:proofErr w:type="spellEnd"/>
      <w:r w:rsidRPr="000010AC">
        <w:rPr>
          <w:rFonts w:ascii="Times New Roman" w:eastAsia="Times New Roman" w:hAnsi="Times New Roman" w:cs="Times New Roman"/>
          <w:color w:val="000000"/>
          <w:sz w:val="28"/>
          <w:szCs w:val="28"/>
          <w:lang w:val="uk-UA" w:eastAsia="uk-UA"/>
        </w:rPr>
        <w:t xml:space="preserve">, виражене мовою самого суб'єкта, а не нав'язаною йому мовою дослідження. Це, проте, є і одним з обмежень цього методу - суб'єкт з низькими лінгвістичними здібностями і навичками </w:t>
      </w:r>
      <w:proofErr w:type="spellStart"/>
      <w:r w:rsidRPr="000010AC">
        <w:rPr>
          <w:rFonts w:ascii="Times New Roman" w:eastAsia="Times New Roman" w:hAnsi="Times New Roman" w:cs="Times New Roman"/>
          <w:color w:val="000000"/>
          <w:sz w:val="28"/>
          <w:szCs w:val="28"/>
          <w:lang w:val="uk-UA" w:eastAsia="uk-UA"/>
        </w:rPr>
        <w:t>самоопису</w:t>
      </w:r>
      <w:proofErr w:type="spellEnd"/>
      <w:r w:rsidRPr="000010AC">
        <w:rPr>
          <w:rFonts w:ascii="Times New Roman" w:eastAsia="Times New Roman" w:hAnsi="Times New Roman" w:cs="Times New Roman"/>
          <w:color w:val="000000"/>
          <w:sz w:val="28"/>
          <w:szCs w:val="28"/>
          <w:lang w:val="uk-UA" w:eastAsia="uk-UA"/>
        </w:rPr>
        <w:t xml:space="preserve"> опиняється в гіршому положенні, порівняно з людиною, яка володіє багатою лексикою і навичками </w:t>
      </w:r>
      <w:proofErr w:type="spellStart"/>
      <w:r w:rsidRPr="000010AC">
        <w:rPr>
          <w:rFonts w:ascii="Times New Roman" w:eastAsia="Times New Roman" w:hAnsi="Times New Roman" w:cs="Times New Roman"/>
          <w:color w:val="000000"/>
          <w:sz w:val="28"/>
          <w:szCs w:val="28"/>
          <w:lang w:val="uk-UA" w:eastAsia="uk-UA"/>
        </w:rPr>
        <w:t>самоопису</w:t>
      </w:r>
      <w:proofErr w:type="spellEnd"/>
      <w:r w:rsidRPr="000010AC">
        <w:rPr>
          <w:rFonts w:ascii="Times New Roman" w:eastAsia="Times New Roman" w:hAnsi="Times New Roman" w:cs="Times New Roman"/>
          <w:color w:val="000000"/>
          <w:sz w:val="28"/>
          <w:szCs w:val="28"/>
          <w:lang w:val="uk-UA" w:eastAsia="uk-UA"/>
        </w:rPr>
        <w:t xml:space="preserve"> для передачі своїх переживань. Ці відмінності можуть затушовувати відмінності в </w:t>
      </w:r>
      <w:proofErr w:type="spellStart"/>
      <w:r w:rsidRPr="000010AC">
        <w:rPr>
          <w:rFonts w:ascii="Times New Roman" w:eastAsia="Times New Roman" w:hAnsi="Times New Roman" w:cs="Times New Roman"/>
          <w:color w:val="000000"/>
          <w:sz w:val="28"/>
          <w:szCs w:val="28"/>
          <w:lang w:val="uk-UA" w:eastAsia="uk-UA"/>
        </w:rPr>
        <w:t>самоставленні</w:t>
      </w:r>
      <w:proofErr w:type="spellEnd"/>
      <w:r w:rsidRPr="000010AC">
        <w:rPr>
          <w:rFonts w:ascii="Times New Roman" w:eastAsia="Times New Roman" w:hAnsi="Times New Roman" w:cs="Times New Roman"/>
          <w:color w:val="000000"/>
          <w:sz w:val="28"/>
          <w:szCs w:val="28"/>
          <w:lang w:val="uk-UA" w:eastAsia="uk-UA"/>
        </w:rPr>
        <w:t xml:space="preserve"> і «Я-концепції» в цілому. З другого боку, всякий контент-аналіз обмежує можливість обліку індивідуальної своєрідності досліджуваного шляхом накладення готової системи категорій, тим самим наближаючи результати, одержані цим методом, до тих, які отримують за допомогою стандартизованих самозвітів. На </w:t>
      </w:r>
      <w:proofErr w:type="spellStart"/>
      <w:r w:rsidRPr="000010AC">
        <w:rPr>
          <w:rFonts w:ascii="Times New Roman" w:eastAsia="Times New Roman" w:hAnsi="Times New Roman" w:cs="Times New Roman"/>
          <w:color w:val="000000"/>
          <w:sz w:val="28"/>
          <w:szCs w:val="28"/>
          <w:lang w:val="uk-UA" w:eastAsia="uk-UA"/>
        </w:rPr>
        <w:t>нестандартизовані</w:t>
      </w:r>
      <w:proofErr w:type="spellEnd"/>
      <w:r w:rsidRPr="000010AC">
        <w:rPr>
          <w:rFonts w:ascii="Times New Roman" w:eastAsia="Times New Roman" w:hAnsi="Times New Roman" w:cs="Times New Roman"/>
          <w:color w:val="000000"/>
          <w:sz w:val="28"/>
          <w:szCs w:val="28"/>
          <w:lang w:val="uk-UA" w:eastAsia="uk-UA"/>
        </w:rPr>
        <w:t xml:space="preserve"> самозвіти також впливає стратегія </w:t>
      </w:r>
      <w:proofErr w:type="spellStart"/>
      <w:r w:rsidRPr="000010AC">
        <w:rPr>
          <w:rFonts w:ascii="Times New Roman" w:eastAsia="Times New Roman" w:hAnsi="Times New Roman" w:cs="Times New Roman"/>
          <w:color w:val="000000"/>
          <w:sz w:val="28"/>
          <w:szCs w:val="28"/>
          <w:lang w:val="uk-UA" w:eastAsia="uk-UA"/>
        </w:rPr>
        <w:t>самопрезентацїї</w:t>
      </w:r>
      <w:proofErr w:type="spellEnd"/>
      <w:r w:rsidRPr="000010AC">
        <w:rPr>
          <w:rFonts w:ascii="Times New Roman" w:eastAsia="Times New Roman" w:hAnsi="Times New Roman" w:cs="Times New Roman"/>
          <w:color w:val="000000"/>
          <w:sz w:val="28"/>
          <w:szCs w:val="28"/>
          <w:lang w:val="uk-UA" w:eastAsia="uk-UA"/>
        </w:rPr>
        <w:t>, яка повинна враховуватися при інтерпретації результатів.</w:t>
      </w:r>
    </w:p>
    <w:p w:rsidR="000010AC" w:rsidRPr="003D5173" w:rsidRDefault="000010AC" w:rsidP="003D5173">
      <w:pPr>
        <w:pStyle w:val="a7"/>
        <w:shd w:val="clear" w:color="auto" w:fill="FFFFFF"/>
        <w:autoSpaceDE w:val="0"/>
        <w:autoSpaceDN w:val="0"/>
        <w:adjustRightInd w:val="0"/>
        <w:spacing w:after="0" w:line="360" w:lineRule="auto"/>
        <w:ind w:left="0" w:firstLine="709"/>
        <w:jc w:val="both"/>
        <w:rPr>
          <w:rFonts w:ascii="Times New Roman" w:hAnsi="Times New Roman" w:cs="Times New Roman"/>
          <w:sz w:val="28"/>
          <w:szCs w:val="28"/>
          <w:lang w:val="uk-UA"/>
        </w:rPr>
      </w:pPr>
    </w:p>
    <w:p w:rsidR="00A84A65" w:rsidRPr="003D5173" w:rsidRDefault="00A84A65" w:rsidP="003D5173">
      <w:pPr>
        <w:pStyle w:val="a7"/>
        <w:shd w:val="clear" w:color="auto" w:fill="FFFFFF"/>
        <w:autoSpaceDE w:val="0"/>
        <w:autoSpaceDN w:val="0"/>
        <w:adjustRightInd w:val="0"/>
        <w:spacing w:after="0" w:line="360" w:lineRule="auto"/>
        <w:ind w:left="0" w:firstLine="709"/>
        <w:jc w:val="both"/>
        <w:rPr>
          <w:rFonts w:ascii="Times New Roman" w:hAnsi="Times New Roman" w:cs="Times New Roman"/>
          <w:sz w:val="28"/>
          <w:szCs w:val="28"/>
          <w:lang w:val="uk-UA"/>
        </w:rPr>
      </w:pPr>
    </w:p>
    <w:sectPr w:rsidR="00A84A65" w:rsidRPr="003D5173" w:rsidSect="00A91AD3">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462" w:rsidRDefault="00267462" w:rsidP="00352203">
      <w:pPr>
        <w:spacing w:after="0" w:line="240" w:lineRule="auto"/>
      </w:pPr>
      <w:r>
        <w:separator/>
      </w:r>
    </w:p>
  </w:endnote>
  <w:endnote w:type="continuationSeparator" w:id="0">
    <w:p w:rsidR="00267462" w:rsidRDefault="00267462" w:rsidP="003522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 PL UMing HK">
    <w:altName w:val="MS Mincho"/>
    <w:charset w:val="80"/>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462" w:rsidRDefault="00267462" w:rsidP="00352203">
      <w:pPr>
        <w:spacing w:after="0" w:line="240" w:lineRule="auto"/>
      </w:pPr>
      <w:r>
        <w:separator/>
      </w:r>
    </w:p>
  </w:footnote>
  <w:footnote w:type="continuationSeparator" w:id="0">
    <w:p w:rsidR="00267462" w:rsidRDefault="00267462" w:rsidP="003522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00104"/>
      <w:docPartObj>
        <w:docPartGallery w:val="Page Numbers (Top of Page)"/>
        <w:docPartUnique/>
      </w:docPartObj>
    </w:sdtPr>
    <w:sdtContent>
      <w:p w:rsidR="0057556E" w:rsidRDefault="00BB1494">
        <w:pPr>
          <w:pStyle w:val="a3"/>
          <w:jc w:val="right"/>
        </w:pPr>
        <w:fldSimple w:instr=" PAGE   \* MERGEFORMAT ">
          <w:r w:rsidR="00C45528">
            <w:rPr>
              <w:noProof/>
            </w:rPr>
            <w:t>2</w:t>
          </w:r>
        </w:fldSimple>
      </w:p>
    </w:sdtContent>
  </w:sdt>
  <w:p w:rsidR="0057556E" w:rsidRDefault="0057556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356DB"/>
    <w:multiLevelType w:val="hybridMultilevel"/>
    <w:tmpl w:val="158CDA32"/>
    <w:lvl w:ilvl="0" w:tplc="BC12AFBA">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nsid w:val="0D5935EA"/>
    <w:multiLevelType w:val="hybridMultilevel"/>
    <w:tmpl w:val="4036C1B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7D74666"/>
    <w:multiLevelType w:val="multilevel"/>
    <w:tmpl w:val="E0F2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C93577"/>
    <w:multiLevelType w:val="multilevel"/>
    <w:tmpl w:val="CBC24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DB3657"/>
    <w:multiLevelType w:val="hybridMultilevel"/>
    <w:tmpl w:val="FA0C48C6"/>
    <w:lvl w:ilvl="0" w:tplc="21308DDE">
      <w:start w:val="1"/>
      <w:numFmt w:val="decimal"/>
      <w:lvlText w:val="%1."/>
      <w:lvlJc w:val="left"/>
      <w:pPr>
        <w:ind w:left="1639" w:hanging="930"/>
      </w:pPr>
      <w:rPr>
        <w:rFonts w:hint="default"/>
        <w:color w:val="00000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36FF157E"/>
    <w:multiLevelType w:val="hybridMultilevel"/>
    <w:tmpl w:val="6C72C9AE"/>
    <w:lvl w:ilvl="0" w:tplc="91F4AAA8">
      <w:start w:val="1"/>
      <w:numFmt w:val="decimal"/>
      <w:lvlText w:val="%1."/>
      <w:lvlJc w:val="left"/>
      <w:pPr>
        <w:ind w:left="720" w:hanging="360"/>
      </w:pPr>
      <w:rPr>
        <w:rFonts w:eastAsia="Times New Roman"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1687483"/>
    <w:multiLevelType w:val="multilevel"/>
    <w:tmpl w:val="28DA7AB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4C076C20"/>
    <w:multiLevelType w:val="multilevel"/>
    <w:tmpl w:val="A5843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0617147"/>
    <w:multiLevelType w:val="multilevel"/>
    <w:tmpl w:val="12A6AA86"/>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547D1510"/>
    <w:multiLevelType w:val="multilevel"/>
    <w:tmpl w:val="68DE9AA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8AA36DC"/>
    <w:multiLevelType w:val="multilevel"/>
    <w:tmpl w:val="C7C0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521162"/>
    <w:multiLevelType w:val="multilevel"/>
    <w:tmpl w:val="4172264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6BA86D2E"/>
    <w:multiLevelType w:val="multilevel"/>
    <w:tmpl w:val="B290C8B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6E557BC9"/>
    <w:multiLevelType w:val="multilevel"/>
    <w:tmpl w:val="41722642"/>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6"/>
  </w:num>
  <w:num w:numId="2">
    <w:abstractNumId w:val="12"/>
  </w:num>
  <w:num w:numId="3">
    <w:abstractNumId w:val="1"/>
  </w:num>
  <w:num w:numId="4">
    <w:abstractNumId w:val="0"/>
  </w:num>
  <w:num w:numId="5">
    <w:abstractNumId w:val="8"/>
  </w:num>
  <w:num w:numId="6">
    <w:abstractNumId w:val="9"/>
  </w:num>
  <w:num w:numId="7">
    <w:abstractNumId w:val="11"/>
  </w:num>
  <w:num w:numId="8">
    <w:abstractNumId w:val="13"/>
  </w:num>
  <w:num w:numId="9">
    <w:abstractNumId w:val="4"/>
  </w:num>
  <w:num w:numId="10">
    <w:abstractNumId w:val="5"/>
  </w:num>
  <w:num w:numId="11">
    <w:abstractNumId w:val="3"/>
  </w:num>
  <w:num w:numId="12">
    <w:abstractNumId w:val="2"/>
  </w:num>
  <w:num w:numId="13">
    <w:abstractNumId w:val="7"/>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52203"/>
    <w:rsid w:val="00000C17"/>
    <w:rsid w:val="000010AC"/>
    <w:rsid w:val="00002CF2"/>
    <w:rsid w:val="00044670"/>
    <w:rsid w:val="00061C95"/>
    <w:rsid w:val="000653DD"/>
    <w:rsid w:val="000845E7"/>
    <w:rsid w:val="000A1A6B"/>
    <w:rsid w:val="000A7906"/>
    <w:rsid w:val="000B05ED"/>
    <w:rsid w:val="000B54E4"/>
    <w:rsid w:val="000C3412"/>
    <w:rsid w:val="000D2D8F"/>
    <w:rsid w:val="000D348A"/>
    <w:rsid w:val="000D6662"/>
    <w:rsid w:val="000E4867"/>
    <w:rsid w:val="000E581F"/>
    <w:rsid w:val="000E7E5B"/>
    <w:rsid w:val="000F12F0"/>
    <w:rsid w:val="00100470"/>
    <w:rsid w:val="001051E0"/>
    <w:rsid w:val="00105255"/>
    <w:rsid w:val="0010740D"/>
    <w:rsid w:val="00111945"/>
    <w:rsid w:val="00127520"/>
    <w:rsid w:val="001337C2"/>
    <w:rsid w:val="001429C5"/>
    <w:rsid w:val="00144965"/>
    <w:rsid w:val="00173FB8"/>
    <w:rsid w:val="0017590D"/>
    <w:rsid w:val="001A42CF"/>
    <w:rsid w:val="001A5EEA"/>
    <w:rsid w:val="001B51DD"/>
    <w:rsid w:val="001B6CF2"/>
    <w:rsid w:val="001E0C65"/>
    <w:rsid w:val="001F0D3F"/>
    <w:rsid w:val="001F6A56"/>
    <w:rsid w:val="00200D7B"/>
    <w:rsid w:val="002055F0"/>
    <w:rsid w:val="00213587"/>
    <w:rsid w:val="00220910"/>
    <w:rsid w:val="00221AE6"/>
    <w:rsid w:val="0023773C"/>
    <w:rsid w:val="00240E0B"/>
    <w:rsid w:val="00241C8C"/>
    <w:rsid w:val="002422C0"/>
    <w:rsid w:val="00243B12"/>
    <w:rsid w:val="002512AD"/>
    <w:rsid w:val="00267462"/>
    <w:rsid w:val="00270668"/>
    <w:rsid w:val="002709A0"/>
    <w:rsid w:val="002730B5"/>
    <w:rsid w:val="00275F52"/>
    <w:rsid w:val="00280C35"/>
    <w:rsid w:val="0028302D"/>
    <w:rsid w:val="0028552D"/>
    <w:rsid w:val="0029485E"/>
    <w:rsid w:val="002B09E0"/>
    <w:rsid w:val="002B170A"/>
    <w:rsid w:val="002C2A98"/>
    <w:rsid w:val="002C7E8A"/>
    <w:rsid w:val="002D1627"/>
    <w:rsid w:val="002D5C59"/>
    <w:rsid w:val="002E0B81"/>
    <w:rsid w:val="002E6994"/>
    <w:rsid w:val="002F38F1"/>
    <w:rsid w:val="00321B2E"/>
    <w:rsid w:val="0032723E"/>
    <w:rsid w:val="00340949"/>
    <w:rsid w:val="00352203"/>
    <w:rsid w:val="00360E7C"/>
    <w:rsid w:val="00370DE3"/>
    <w:rsid w:val="003743A5"/>
    <w:rsid w:val="003867D3"/>
    <w:rsid w:val="0039079D"/>
    <w:rsid w:val="003A7F51"/>
    <w:rsid w:val="003B3536"/>
    <w:rsid w:val="003C4873"/>
    <w:rsid w:val="003D5173"/>
    <w:rsid w:val="003D5D72"/>
    <w:rsid w:val="003E05FD"/>
    <w:rsid w:val="003E34D5"/>
    <w:rsid w:val="003F7579"/>
    <w:rsid w:val="00400D97"/>
    <w:rsid w:val="00415E6B"/>
    <w:rsid w:val="00417B96"/>
    <w:rsid w:val="00423258"/>
    <w:rsid w:val="0044747B"/>
    <w:rsid w:val="00455403"/>
    <w:rsid w:val="00455739"/>
    <w:rsid w:val="00477B56"/>
    <w:rsid w:val="0048716D"/>
    <w:rsid w:val="00493023"/>
    <w:rsid w:val="004965BE"/>
    <w:rsid w:val="004A42D9"/>
    <w:rsid w:val="004A5F4F"/>
    <w:rsid w:val="004A7076"/>
    <w:rsid w:val="004B09E6"/>
    <w:rsid w:val="00501D3F"/>
    <w:rsid w:val="00504146"/>
    <w:rsid w:val="0050700B"/>
    <w:rsid w:val="005128CF"/>
    <w:rsid w:val="00513383"/>
    <w:rsid w:val="0051734E"/>
    <w:rsid w:val="00525813"/>
    <w:rsid w:val="0053172B"/>
    <w:rsid w:val="00544032"/>
    <w:rsid w:val="00557F35"/>
    <w:rsid w:val="00563DB6"/>
    <w:rsid w:val="00566BA4"/>
    <w:rsid w:val="0057556E"/>
    <w:rsid w:val="00584967"/>
    <w:rsid w:val="005949E7"/>
    <w:rsid w:val="005B519F"/>
    <w:rsid w:val="005C3581"/>
    <w:rsid w:val="005D58E0"/>
    <w:rsid w:val="005D7955"/>
    <w:rsid w:val="005E7E14"/>
    <w:rsid w:val="00604EED"/>
    <w:rsid w:val="006069BE"/>
    <w:rsid w:val="00606EAF"/>
    <w:rsid w:val="006123D8"/>
    <w:rsid w:val="00624F2B"/>
    <w:rsid w:val="00635993"/>
    <w:rsid w:val="00637384"/>
    <w:rsid w:val="00646551"/>
    <w:rsid w:val="006512B6"/>
    <w:rsid w:val="006625BE"/>
    <w:rsid w:val="00665858"/>
    <w:rsid w:val="00665864"/>
    <w:rsid w:val="006814FD"/>
    <w:rsid w:val="006A5A66"/>
    <w:rsid w:val="006B1B85"/>
    <w:rsid w:val="006B7762"/>
    <w:rsid w:val="006C0025"/>
    <w:rsid w:val="006C2485"/>
    <w:rsid w:val="006D46E6"/>
    <w:rsid w:val="006E17F0"/>
    <w:rsid w:val="006E3281"/>
    <w:rsid w:val="006E3E2D"/>
    <w:rsid w:val="007014B8"/>
    <w:rsid w:val="00706624"/>
    <w:rsid w:val="00722CCA"/>
    <w:rsid w:val="00726250"/>
    <w:rsid w:val="00726B59"/>
    <w:rsid w:val="00727494"/>
    <w:rsid w:val="00730C12"/>
    <w:rsid w:val="00731220"/>
    <w:rsid w:val="0073184F"/>
    <w:rsid w:val="0073718F"/>
    <w:rsid w:val="007536BD"/>
    <w:rsid w:val="007673C7"/>
    <w:rsid w:val="00770E84"/>
    <w:rsid w:val="00771F1E"/>
    <w:rsid w:val="00773719"/>
    <w:rsid w:val="00774F17"/>
    <w:rsid w:val="00776A5E"/>
    <w:rsid w:val="00777C1E"/>
    <w:rsid w:val="007A1F34"/>
    <w:rsid w:val="007A49D4"/>
    <w:rsid w:val="007A5087"/>
    <w:rsid w:val="007A6F46"/>
    <w:rsid w:val="007D207F"/>
    <w:rsid w:val="007E28ED"/>
    <w:rsid w:val="008008F6"/>
    <w:rsid w:val="008170D6"/>
    <w:rsid w:val="00820928"/>
    <w:rsid w:val="00821AC7"/>
    <w:rsid w:val="00830D94"/>
    <w:rsid w:val="00834D36"/>
    <w:rsid w:val="0083530D"/>
    <w:rsid w:val="00840AC0"/>
    <w:rsid w:val="00852657"/>
    <w:rsid w:val="00856D9B"/>
    <w:rsid w:val="00863B92"/>
    <w:rsid w:val="0087340B"/>
    <w:rsid w:val="00874825"/>
    <w:rsid w:val="00883DC9"/>
    <w:rsid w:val="00884926"/>
    <w:rsid w:val="0089146A"/>
    <w:rsid w:val="00894D66"/>
    <w:rsid w:val="008B1F59"/>
    <w:rsid w:val="008B2140"/>
    <w:rsid w:val="008B2EDE"/>
    <w:rsid w:val="008E12A8"/>
    <w:rsid w:val="008E7D21"/>
    <w:rsid w:val="008F417D"/>
    <w:rsid w:val="0093523F"/>
    <w:rsid w:val="00937F59"/>
    <w:rsid w:val="00942693"/>
    <w:rsid w:val="00943EC9"/>
    <w:rsid w:val="00946036"/>
    <w:rsid w:val="00950BD7"/>
    <w:rsid w:val="00953C20"/>
    <w:rsid w:val="00954E8D"/>
    <w:rsid w:val="009723E2"/>
    <w:rsid w:val="00982EF0"/>
    <w:rsid w:val="00987B6C"/>
    <w:rsid w:val="009A475E"/>
    <w:rsid w:val="009A65C1"/>
    <w:rsid w:val="009B4158"/>
    <w:rsid w:val="009B4C97"/>
    <w:rsid w:val="009B6ED4"/>
    <w:rsid w:val="009D33F8"/>
    <w:rsid w:val="009D7B9B"/>
    <w:rsid w:val="009E3FA1"/>
    <w:rsid w:val="009F516C"/>
    <w:rsid w:val="009F5C40"/>
    <w:rsid w:val="00A03C2C"/>
    <w:rsid w:val="00A2632D"/>
    <w:rsid w:val="00A32E45"/>
    <w:rsid w:val="00A403EA"/>
    <w:rsid w:val="00A47578"/>
    <w:rsid w:val="00A64BD1"/>
    <w:rsid w:val="00A7212A"/>
    <w:rsid w:val="00A80C61"/>
    <w:rsid w:val="00A84A65"/>
    <w:rsid w:val="00A91AD3"/>
    <w:rsid w:val="00A93A47"/>
    <w:rsid w:val="00AA4AE4"/>
    <w:rsid w:val="00AA50EA"/>
    <w:rsid w:val="00AA5350"/>
    <w:rsid w:val="00AA7FC0"/>
    <w:rsid w:val="00AC6877"/>
    <w:rsid w:val="00AE324C"/>
    <w:rsid w:val="00B13A4E"/>
    <w:rsid w:val="00B1625A"/>
    <w:rsid w:val="00B2055A"/>
    <w:rsid w:val="00B26F1A"/>
    <w:rsid w:val="00B42679"/>
    <w:rsid w:val="00B43966"/>
    <w:rsid w:val="00B476C6"/>
    <w:rsid w:val="00B52715"/>
    <w:rsid w:val="00B52B90"/>
    <w:rsid w:val="00B53742"/>
    <w:rsid w:val="00B71B66"/>
    <w:rsid w:val="00B7577B"/>
    <w:rsid w:val="00B84480"/>
    <w:rsid w:val="00B942B0"/>
    <w:rsid w:val="00B94D38"/>
    <w:rsid w:val="00BA087F"/>
    <w:rsid w:val="00BA7428"/>
    <w:rsid w:val="00BB1494"/>
    <w:rsid w:val="00BB43ED"/>
    <w:rsid w:val="00BB63E6"/>
    <w:rsid w:val="00BC7EB8"/>
    <w:rsid w:val="00BD3929"/>
    <w:rsid w:val="00BE7687"/>
    <w:rsid w:val="00BF25DB"/>
    <w:rsid w:val="00C03E2E"/>
    <w:rsid w:val="00C04FC8"/>
    <w:rsid w:val="00C057DC"/>
    <w:rsid w:val="00C079BF"/>
    <w:rsid w:val="00C124BB"/>
    <w:rsid w:val="00C17928"/>
    <w:rsid w:val="00C2301C"/>
    <w:rsid w:val="00C249C1"/>
    <w:rsid w:val="00C33FC6"/>
    <w:rsid w:val="00C45528"/>
    <w:rsid w:val="00C50925"/>
    <w:rsid w:val="00C832D0"/>
    <w:rsid w:val="00C84F15"/>
    <w:rsid w:val="00C857DB"/>
    <w:rsid w:val="00C928C6"/>
    <w:rsid w:val="00C92D93"/>
    <w:rsid w:val="00CA2B31"/>
    <w:rsid w:val="00CA6353"/>
    <w:rsid w:val="00CA7F7F"/>
    <w:rsid w:val="00CB21A2"/>
    <w:rsid w:val="00CB621E"/>
    <w:rsid w:val="00CC450A"/>
    <w:rsid w:val="00CC6335"/>
    <w:rsid w:val="00CD2D54"/>
    <w:rsid w:val="00CD467E"/>
    <w:rsid w:val="00CF19C1"/>
    <w:rsid w:val="00CF4B56"/>
    <w:rsid w:val="00D00ABD"/>
    <w:rsid w:val="00D05D41"/>
    <w:rsid w:val="00D05F95"/>
    <w:rsid w:val="00D07D44"/>
    <w:rsid w:val="00D22DC7"/>
    <w:rsid w:val="00D36EB8"/>
    <w:rsid w:val="00D526EC"/>
    <w:rsid w:val="00D53B52"/>
    <w:rsid w:val="00D56126"/>
    <w:rsid w:val="00DA1A09"/>
    <w:rsid w:val="00DB047F"/>
    <w:rsid w:val="00DC7270"/>
    <w:rsid w:val="00DE7595"/>
    <w:rsid w:val="00E062D1"/>
    <w:rsid w:val="00E23602"/>
    <w:rsid w:val="00E25498"/>
    <w:rsid w:val="00E43D61"/>
    <w:rsid w:val="00E53B3D"/>
    <w:rsid w:val="00E57103"/>
    <w:rsid w:val="00E63AA2"/>
    <w:rsid w:val="00E74B2F"/>
    <w:rsid w:val="00E77E3C"/>
    <w:rsid w:val="00E9069B"/>
    <w:rsid w:val="00E93AC5"/>
    <w:rsid w:val="00EB1737"/>
    <w:rsid w:val="00ED4E66"/>
    <w:rsid w:val="00EE7D38"/>
    <w:rsid w:val="00F11D95"/>
    <w:rsid w:val="00F2435A"/>
    <w:rsid w:val="00F31546"/>
    <w:rsid w:val="00F53B80"/>
    <w:rsid w:val="00F63584"/>
    <w:rsid w:val="00F700D5"/>
    <w:rsid w:val="00F70B23"/>
    <w:rsid w:val="00F72997"/>
    <w:rsid w:val="00F734D3"/>
    <w:rsid w:val="00F8027D"/>
    <w:rsid w:val="00F84CA4"/>
    <w:rsid w:val="00F9440D"/>
    <w:rsid w:val="00FB4C75"/>
    <w:rsid w:val="00FD7554"/>
    <w:rsid w:val="00FE1AC7"/>
    <w:rsid w:val="00FF374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203"/>
    <w:pPr>
      <w:spacing w:after="160" w:line="259" w:lineRule="auto"/>
    </w:pPr>
    <w:rPr>
      <w:lang w:val="ru-RU"/>
    </w:rPr>
  </w:style>
  <w:style w:type="paragraph" w:styleId="1">
    <w:name w:val="heading 1"/>
    <w:basedOn w:val="a"/>
    <w:link w:val="10"/>
    <w:uiPriority w:val="9"/>
    <w:qFormat/>
    <w:rsid w:val="000010AC"/>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link w:val="20"/>
    <w:uiPriority w:val="9"/>
    <w:qFormat/>
    <w:rsid w:val="000010AC"/>
    <w:pPr>
      <w:spacing w:before="100" w:beforeAutospacing="1" w:after="100" w:afterAutospacing="1" w:line="240" w:lineRule="auto"/>
      <w:outlineLvl w:val="1"/>
    </w:pPr>
    <w:rPr>
      <w:rFonts w:ascii="Times New Roman" w:eastAsia="Times New Roman" w:hAnsi="Times New Roman" w:cs="Times New Roman"/>
      <w:b/>
      <w:bCs/>
      <w:sz w:val="36"/>
      <w:szCs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2203"/>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352203"/>
    <w:rPr>
      <w:lang w:val="ru-RU"/>
    </w:rPr>
  </w:style>
  <w:style w:type="paragraph" w:styleId="a5">
    <w:name w:val="footer"/>
    <w:basedOn w:val="a"/>
    <w:link w:val="a6"/>
    <w:uiPriority w:val="99"/>
    <w:semiHidden/>
    <w:unhideWhenUsed/>
    <w:rsid w:val="00352203"/>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352203"/>
    <w:rPr>
      <w:lang w:val="ru-RU"/>
    </w:rPr>
  </w:style>
  <w:style w:type="paragraph" w:styleId="a7">
    <w:name w:val="List Paragraph"/>
    <w:basedOn w:val="a"/>
    <w:uiPriority w:val="34"/>
    <w:qFormat/>
    <w:rsid w:val="001B51DD"/>
    <w:pPr>
      <w:ind w:left="720"/>
      <w:contextualSpacing/>
    </w:pPr>
  </w:style>
  <w:style w:type="table" w:styleId="a8">
    <w:name w:val="Table Grid"/>
    <w:basedOn w:val="a1"/>
    <w:uiPriority w:val="59"/>
    <w:rsid w:val="00487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44965"/>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Normal (Web)"/>
    <w:basedOn w:val="a"/>
    <w:uiPriority w:val="99"/>
    <w:semiHidden/>
    <w:unhideWhenUsed/>
    <w:rsid w:val="00280C3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9"/>
    <w:rsid w:val="000010AC"/>
    <w:rPr>
      <w:rFonts w:ascii="Times New Roman" w:eastAsia="Times New Roman" w:hAnsi="Times New Roman" w:cs="Times New Roman"/>
      <w:b/>
      <w:bCs/>
      <w:kern w:val="36"/>
      <w:sz w:val="48"/>
      <w:szCs w:val="48"/>
      <w:lang w:eastAsia="uk-UA"/>
    </w:rPr>
  </w:style>
  <w:style w:type="character" w:customStyle="1" w:styleId="20">
    <w:name w:val="Заголовок 2 Знак"/>
    <w:basedOn w:val="a0"/>
    <w:link w:val="2"/>
    <w:uiPriority w:val="9"/>
    <w:rsid w:val="000010AC"/>
    <w:rPr>
      <w:rFonts w:ascii="Times New Roman" w:eastAsia="Times New Roman" w:hAnsi="Times New Roman" w:cs="Times New Roman"/>
      <w:b/>
      <w:bCs/>
      <w:sz w:val="36"/>
      <w:szCs w:val="36"/>
      <w:lang w:eastAsia="uk-UA"/>
    </w:rPr>
  </w:style>
</w:styles>
</file>

<file path=word/webSettings.xml><?xml version="1.0" encoding="utf-8"?>
<w:webSettings xmlns:r="http://schemas.openxmlformats.org/officeDocument/2006/relationships" xmlns:w="http://schemas.openxmlformats.org/wordprocessingml/2006/main">
  <w:divs>
    <w:div w:id="961762923">
      <w:bodyDiv w:val="1"/>
      <w:marLeft w:val="0"/>
      <w:marRight w:val="0"/>
      <w:marTop w:val="0"/>
      <w:marBottom w:val="0"/>
      <w:divBdr>
        <w:top w:val="none" w:sz="0" w:space="0" w:color="auto"/>
        <w:left w:val="none" w:sz="0" w:space="0" w:color="auto"/>
        <w:bottom w:val="none" w:sz="0" w:space="0" w:color="auto"/>
        <w:right w:val="none" w:sz="0" w:space="0" w:color="auto"/>
      </w:divBdr>
    </w:div>
    <w:div w:id="21330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49</Pages>
  <Words>50464</Words>
  <Characters>28765</Characters>
  <Application>Microsoft Office Word</Application>
  <DocSecurity>0</DocSecurity>
  <Lines>239</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21</cp:revision>
  <dcterms:created xsi:type="dcterms:W3CDTF">2020-11-19T16:40:00Z</dcterms:created>
  <dcterms:modified xsi:type="dcterms:W3CDTF">2020-12-21T13:04:00Z</dcterms:modified>
</cp:coreProperties>
</file>