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67D" w:rsidRPr="00545883" w:rsidRDefault="00C944B1" w:rsidP="00545883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8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МИНИ</w:t>
      </w:r>
      <w:r w:rsidR="00B96EBB" w:rsidRPr="005458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СТЕРСТВО О</w:t>
      </w:r>
      <w:r w:rsidRPr="005458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БРАЗОВАНИЯ И НАУКИ УКРАИНЫ</w:t>
      </w:r>
    </w:p>
    <w:p w:rsidR="0010567D" w:rsidRPr="00545883" w:rsidRDefault="0010567D" w:rsidP="00545883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458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НАЦИОНАЛЬНЫЙ ТЕХНИЧЕСКИЙ УНИВЕРСИТЕТ</w:t>
      </w:r>
    </w:p>
    <w:p w:rsidR="00B96EBB" w:rsidRPr="00545883" w:rsidRDefault="0063301D" w:rsidP="00545883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8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«ХАРЬКОВС</w:t>
      </w:r>
      <w:r w:rsidR="0010567D" w:rsidRPr="005458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КИЙ ПОЛИТЕХНИЧЕСКИЙ И</w:t>
      </w:r>
      <w:r w:rsidR="00B96EBB" w:rsidRPr="005458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НСТИТУТ»</w:t>
      </w:r>
    </w:p>
    <w:p w:rsidR="00C944B1" w:rsidRPr="00545883" w:rsidRDefault="00C944B1" w:rsidP="00545883">
      <w:pPr>
        <w:tabs>
          <w:tab w:val="center" w:pos="3682"/>
          <w:tab w:val="center" w:pos="4390"/>
          <w:tab w:val="center" w:pos="7251"/>
        </w:tabs>
        <w:spacing w:after="97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6EBB" w:rsidRPr="00545883" w:rsidRDefault="00B96EBB" w:rsidP="00545883">
      <w:pPr>
        <w:tabs>
          <w:tab w:val="center" w:pos="3682"/>
          <w:tab w:val="center" w:pos="4390"/>
          <w:tab w:val="center" w:pos="7251"/>
        </w:tabs>
        <w:spacing w:after="97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>Факультет (</w:t>
      </w:r>
      <w:proofErr w:type="gramStart"/>
      <w:r w:rsidR="00C944B1"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>отделение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gramEnd"/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C944B1"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944B1"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 w:color="000000"/>
        </w:rPr>
        <w:t xml:space="preserve">Социально-гуманитарных технологий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B96EBB" w:rsidRPr="00545883" w:rsidRDefault="00B96EBB" w:rsidP="00545883">
      <w:pPr>
        <w:tabs>
          <w:tab w:val="center" w:pos="6378"/>
        </w:tabs>
        <w:spacing w:after="93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>Кафедр</w:t>
      </w:r>
      <w:r w:rsidR="001D3DCA"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>а (предметна</w:t>
      </w:r>
      <w:r w:rsidR="00C944B1"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1D3DCA"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>, циклова</w:t>
      </w:r>
      <w:r w:rsidR="00C944B1"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</w:t>
      </w:r>
      <w:proofErr w:type="gramStart"/>
      <w:r w:rsidR="00C944B1"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комиссия)  </w:t>
      </w:r>
      <w:r w:rsidR="001D3DCA"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End"/>
      <w:r w:rsidR="001D3DCA"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944B1"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="00C944B1"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 w:color="000000"/>
        </w:rPr>
        <w:t>Физического воспитания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B96EBB" w:rsidRPr="00545883" w:rsidRDefault="00C944B1" w:rsidP="00545883">
      <w:pPr>
        <w:tabs>
          <w:tab w:val="center" w:pos="2974"/>
          <w:tab w:val="center" w:pos="3682"/>
          <w:tab w:val="center" w:pos="6448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8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Направление</w:t>
      </w:r>
      <w:r w:rsidR="00B96EBB"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подготовки   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</w:t>
      </w:r>
      <w:r w:rsidR="00B96EBB"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="004470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="00447028">
        <w:rPr>
          <w:rFonts w:ascii="Times New Roman" w:hAnsi="Times New Roman" w:cs="Times New Roman"/>
          <w:color w:val="000000" w:themeColor="text1"/>
          <w:sz w:val="28"/>
          <w:szCs w:val="28"/>
          <w:u w:val="single" w:color="000000"/>
        </w:rPr>
        <w:t>017</w:t>
      </w:r>
      <w:r w:rsidR="00B96EBB"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 w:color="000000"/>
        </w:rPr>
        <w:t xml:space="preserve"> Ф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 w:color="000000"/>
        </w:rPr>
        <w:t>изическ</w:t>
      </w:r>
      <w:r w:rsidR="00447028">
        <w:rPr>
          <w:rFonts w:ascii="Times New Roman" w:hAnsi="Times New Roman" w:cs="Times New Roman"/>
          <w:color w:val="000000" w:themeColor="text1"/>
          <w:sz w:val="28"/>
          <w:szCs w:val="28"/>
          <w:u w:val="single" w:color="000000"/>
        </w:rPr>
        <w:t xml:space="preserve">ая культура    </w:t>
      </w:r>
      <w:proofErr w:type="gramStart"/>
      <w:r w:rsidR="00447028">
        <w:rPr>
          <w:rFonts w:ascii="Times New Roman" w:hAnsi="Times New Roman" w:cs="Times New Roman"/>
          <w:color w:val="000000" w:themeColor="text1"/>
          <w:sz w:val="28"/>
          <w:szCs w:val="28"/>
          <w:u w:val="single" w:color="000000"/>
        </w:rPr>
        <w:t xml:space="preserve">   </w:t>
      </w:r>
      <w:r w:rsidRPr="00545883">
        <w:rPr>
          <w:rFonts w:ascii="Times New Roman" w:hAnsi="Times New Roman" w:cs="Times New Roman"/>
          <w:color w:val="000000" w:themeColor="text1"/>
          <w:sz w:val="20"/>
          <w:szCs w:val="28"/>
        </w:rPr>
        <w:t>(</w:t>
      </w:r>
      <w:proofErr w:type="gramEnd"/>
      <w:r w:rsidRPr="00545883">
        <w:rPr>
          <w:rFonts w:ascii="Times New Roman" w:hAnsi="Times New Roman" w:cs="Times New Roman"/>
          <w:color w:val="000000" w:themeColor="text1"/>
          <w:sz w:val="20"/>
          <w:szCs w:val="28"/>
        </w:rPr>
        <w:t>шифр и</w:t>
      </w:r>
      <w:r w:rsidR="00B96EBB" w:rsidRPr="00545883">
        <w:rPr>
          <w:rFonts w:ascii="Times New Roman" w:hAnsi="Times New Roman" w:cs="Times New Roman"/>
          <w:color w:val="000000" w:themeColor="text1"/>
          <w:sz w:val="20"/>
          <w:szCs w:val="28"/>
        </w:rPr>
        <w:t xml:space="preserve"> назва</w:t>
      </w:r>
      <w:r w:rsidRPr="00545883">
        <w:rPr>
          <w:rFonts w:ascii="Times New Roman" w:hAnsi="Times New Roman" w:cs="Times New Roman"/>
          <w:color w:val="000000" w:themeColor="text1"/>
          <w:sz w:val="20"/>
          <w:szCs w:val="28"/>
        </w:rPr>
        <w:t>ние</w:t>
      </w:r>
      <w:r w:rsidR="00B96EBB" w:rsidRPr="00545883">
        <w:rPr>
          <w:rFonts w:ascii="Times New Roman" w:hAnsi="Times New Roman" w:cs="Times New Roman"/>
          <w:color w:val="000000" w:themeColor="text1"/>
          <w:sz w:val="20"/>
          <w:szCs w:val="28"/>
        </w:rPr>
        <w:t xml:space="preserve">) </w:t>
      </w:r>
    </w:p>
    <w:p w:rsidR="00B96EBB" w:rsidRPr="00545883" w:rsidRDefault="00B96EBB" w:rsidP="00545883">
      <w:pPr>
        <w:spacing w:after="16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B96EBB" w:rsidRPr="00545883" w:rsidRDefault="00B96EBB" w:rsidP="00545883">
      <w:pPr>
        <w:tabs>
          <w:tab w:val="center" w:pos="850"/>
          <w:tab w:val="center" w:pos="1558"/>
          <w:tab w:val="center" w:pos="2266"/>
          <w:tab w:val="center" w:pos="2974"/>
          <w:tab w:val="center" w:pos="3682"/>
          <w:tab w:val="center" w:pos="4390"/>
          <w:tab w:val="center" w:pos="6372"/>
        </w:tabs>
        <w:spacing w:after="142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</w:t>
      </w:r>
    </w:p>
    <w:p w:rsidR="00B96EBB" w:rsidRPr="00545883" w:rsidRDefault="00B96EBB" w:rsidP="00545883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B96EBB" w:rsidRPr="00545883" w:rsidRDefault="00B96EBB" w:rsidP="00545883">
      <w:pPr>
        <w:spacing w:after="34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3462C" w:rsidRDefault="00B96EBB" w:rsidP="00545883">
      <w:pPr>
        <w:spacing w:after="139" w:line="360" w:lineRule="auto"/>
        <w:ind w:left="150" w:hanging="1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458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КУРСОВА</w:t>
      </w:r>
      <w:r w:rsidR="00874C90" w:rsidRPr="005458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 РА</w:t>
      </w:r>
      <w:r w:rsidRPr="005458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БОТА </w:t>
      </w:r>
    </w:p>
    <w:p w:rsidR="00B96EBB" w:rsidRPr="00545883" w:rsidRDefault="0063462C" w:rsidP="00545883">
      <w:pPr>
        <w:spacing w:after="139" w:line="360" w:lineRule="auto"/>
        <w:ind w:left="150" w:hanging="1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462C">
        <w:rPr>
          <w:rFonts w:ascii="Times New Roman" w:hAnsi="Times New Roman" w:cs="Times New Roman"/>
          <w:color w:val="000000" w:themeColor="text1"/>
          <w:sz w:val="28"/>
          <w:szCs w:val="28"/>
        </w:rPr>
        <w:t>Дисциплина: Физиология спорта и двигательной активности</w:t>
      </w:r>
      <w:r w:rsidR="00874C90"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96EBB"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Тема </w:t>
      </w:r>
      <w:r w:rsidR="00874C90"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работы</w:t>
      </w:r>
      <w:r w:rsidR="00B96EBB"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: </w:t>
      </w:r>
      <w:r w:rsidR="00B96EBB" w:rsidRPr="00545883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u w:val="single"/>
        </w:rPr>
        <w:tab/>
      </w:r>
      <w:r w:rsidR="001666D3" w:rsidRPr="00545883">
        <w:rPr>
          <w:rStyle w:val="jlqj4b"/>
          <w:rFonts w:ascii="Times New Roman" w:hAnsi="Times New Roman" w:cs="Times New Roman"/>
          <w:color w:val="000000" w:themeColor="text1"/>
          <w:sz w:val="28"/>
          <w:szCs w:val="28"/>
          <w:u w:val="single"/>
        </w:rPr>
        <w:t>Характеристика</w:t>
      </w:r>
      <w:r w:rsidR="001666D3"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874C90" w:rsidRPr="00545883">
        <w:rPr>
          <w:rStyle w:val="jlqj4b"/>
          <w:rFonts w:ascii="Times New Roman" w:hAnsi="Times New Roman" w:cs="Times New Roman"/>
          <w:color w:val="000000" w:themeColor="text1"/>
          <w:sz w:val="28"/>
          <w:szCs w:val="28"/>
          <w:u w:val="single"/>
        </w:rPr>
        <w:t>факторо</w:t>
      </w:r>
      <w:r w:rsidR="001666D3" w:rsidRPr="00545883">
        <w:rPr>
          <w:rStyle w:val="jlqj4b"/>
          <w:rFonts w:ascii="Times New Roman" w:hAnsi="Times New Roman" w:cs="Times New Roman"/>
          <w:color w:val="000000" w:themeColor="text1"/>
          <w:sz w:val="28"/>
          <w:szCs w:val="28"/>
          <w:u w:val="single"/>
        </w:rPr>
        <w:t>в,</w:t>
      </w:r>
      <w:r w:rsidR="001666D3"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874C90" w:rsidRPr="00545883">
        <w:rPr>
          <w:rStyle w:val="jlqj4b"/>
          <w:rFonts w:ascii="Times New Roman" w:hAnsi="Times New Roman" w:cs="Times New Roman"/>
          <w:color w:val="000000" w:themeColor="text1"/>
          <w:sz w:val="28"/>
          <w:szCs w:val="28"/>
          <w:u w:val="single"/>
        </w:rPr>
        <w:t>которые</w:t>
      </w:r>
      <w:r w:rsidR="001666D3" w:rsidRPr="00545883">
        <w:rPr>
          <w:rStyle w:val="jlqj4b"/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874C90" w:rsidRPr="00545883">
        <w:rPr>
          <w:rStyle w:val="jlqj4b"/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определяют</w:t>
      </w:r>
      <w:r w:rsidR="001666D3"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1666D3" w:rsidRPr="00545883">
        <w:rPr>
          <w:rStyle w:val="jlqj4b"/>
          <w:rFonts w:ascii="Times New Roman" w:hAnsi="Times New Roman" w:cs="Times New Roman"/>
          <w:color w:val="000000" w:themeColor="text1"/>
          <w:sz w:val="28"/>
          <w:szCs w:val="28"/>
          <w:u w:val="single"/>
        </w:rPr>
        <w:t>г</w:t>
      </w:r>
      <w:r w:rsidR="00874C90" w:rsidRPr="00545883">
        <w:rPr>
          <w:rStyle w:val="jlqj4b"/>
          <w:rFonts w:ascii="Times New Roman" w:hAnsi="Times New Roman" w:cs="Times New Roman"/>
          <w:color w:val="000000" w:themeColor="text1"/>
          <w:sz w:val="28"/>
          <w:szCs w:val="28"/>
          <w:u w:val="single"/>
        </w:rPr>
        <w:t>ибкость</w:t>
      </w:r>
    </w:p>
    <w:p w:rsidR="00B96EBB" w:rsidRPr="00545883" w:rsidRDefault="00B512CF" w:rsidP="00545883">
      <w:pPr>
        <w:spacing w:after="174" w:line="360" w:lineRule="auto"/>
        <w:ind w:left="137" w:hanging="1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96EBB"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B96EBB" w:rsidRPr="00545883" w:rsidRDefault="00B96EBB" w:rsidP="00545883">
      <w:pPr>
        <w:spacing w:after="66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74C90" w:rsidRPr="00545883" w:rsidRDefault="00874C90" w:rsidP="00545883">
      <w:pPr>
        <w:spacing w:after="66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74C90" w:rsidRPr="00545883" w:rsidRDefault="00874C90" w:rsidP="00545883">
      <w:pPr>
        <w:spacing w:after="66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6EBB" w:rsidRPr="00545883" w:rsidRDefault="00874C90" w:rsidP="00545883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Исполнительница</w:t>
      </w:r>
      <w:r w:rsidR="001D3DCA"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                          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      </w:t>
      </w:r>
      <w:r w:rsidR="00C944B1"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             </w:t>
      </w:r>
      <w:r w:rsidR="001D3DCA"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     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 w:color="000000"/>
          <w:lang w:val="uk-UA"/>
        </w:rPr>
        <w:t xml:space="preserve">Ревенко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 w:color="000000"/>
          <w:lang w:val="uk-UA"/>
        </w:rPr>
        <w:t>София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 w:color="000000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 w:color="000000"/>
          <w:lang w:val="uk-UA"/>
        </w:rPr>
        <w:t>Сергее</w:t>
      </w:r>
      <w:r w:rsidR="00B96EBB"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 w:color="000000"/>
          <w:lang w:val="uk-UA"/>
        </w:rPr>
        <w:t>вна</w:t>
      </w:r>
      <w:proofErr w:type="spellEnd"/>
    </w:p>
    <w:p w:rsidR="00B96EBB" w:rsidRPr="00545883" w:rsidRDefault="00B512CF" w:rsidP="00545883">
      <w:pPr>
        <w:tabs>
          <w:tab w:val="center" w:pos="850"/>
          <w:tab w:val="center" w:pos="1558"/>
          <w:tab w:val="center" w:pos="2266"/>
          <w:tab w:val="center" w:pos="2974"/>
          <w:tab w:val="center" w:pos="4965"/>
        </w:tabs>
        <w:spacing w:after="98" w:line="360" w:lineRule="auto"/>
        <w:rPr>
          <w:rFonts w:ascii="Times New Roman" w:hAnsi="Times New Roman" w:cs="Times New Roman"/>
          <w:color w:val="000000" w:themeColor="text1"/>
          <w:sz w:val="20"/>
          <w:szCs w:val="28"/>
        </w:rPr>
      </w:pPr>
      <w:r w:rsidRPr="00545883">
        <w:rPr>
          <w:rFonts w:ascii="Times New Roman" w:hAnsi="Times New Roman" w:cs="Times New Roman"/>
          <w:color w:val="000000" w:themeColor="text1"/>
          <w:sz w:val="20"/>
          <w:szCs w:val="28"/>
        </w:rPr>
        <w:t xml:space="preserve"> </w:t>
      </w:r>
      <w:r w:rsidR="00B96EBB" w:rsidRPr="00545883">
        <w:rPr>
          <w:rFonts w:ascii="Times New Roman" w:hAnsi="Times New Roman" w:cs="Times New Roman"/>
          <w:color w:val="000000" w:themeColor="text1"/>
          <w:sz w:val="20"/>
          <w:szCs w:val="28"/>
        </w:rPr>
        <w:t>(</w:t>
      </w:r>
      <w:r w:rsidR="00874C90" w:rsidRPr="00545883">
        <w:rPr>
          <w:rFonts w:ascii="Times New Roman" w:hAnsi="Times New Roman" w:cs="Times New Roman"/>
          <w:color w:val="000000" w:themeColor="text1"/>
          <w:sz w:val="20"/>
          <w:szCs w:val="28"/>
        </w:rPr>
        <w:t>ФИО</w:t>
      </w:r>
      <w:r w:rsidR="00B96EBB" w:rsidRPr="00545883">
        <w:rPr>
          <w:rFonts w:ascii="Times New Roman" w:hAnsi="Times New Roman" w:cs="Times New Roman"/>
          <w:color w:val="000000" w:themeColor="text1"/>
          <w:sz w:val="20"/>
          <w:szCs w:val="28"/>
        </w:rPr>
        <w:t>)</w:t>
      </w:r>
    </w:p>
    <w:p w:rsidR="00B96EBB" w:rsidRPr="00545883" w:rsidRDefault="00B96EBB" w:rsidP="00545883">
      <w:pPr>
        <w:spacing w:after="68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10A70" w:rsidRPr="00545883" w:rsidRDefault="00874C90" w:rsidP="00545883">
      <w:pPr>
        <w:tabs>
          <w:tab w:val="center" w:pos="4989"/>
          <w:tab w:val="center" w:pos="8639"/>
          <w:tab w:val="center" w:pos="9347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Преподаватель</w:t>
      </w:r>
      <w:proofErr w:type="spellEnd"/>
      <w:r w:rsidR="00B96EBB"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 xml:space="preserve"> </w:t>
      </w:r>
      <w:r w:rsidR="001D3DCA"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 xml:space="preserve">  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 xml:space="preserve">        </w:t>
      </w:r>
      <w:r w:rsidR="001D3DCA"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 xml:space="preserve">                   </w:t>
      </w:r>
      <w:r w:rsidR="00B96EBB"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 xml:space="preserve">  доцент  </w:t>
      </w:r>
      <w:proofErr w:type="spellStart"/>
      <w:r w:rsidR="00B96EBB"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Блещунова</w:t>
      </w:r>
      <w:proofErr w:type="spellEnd"/>
      <w:r w:rsidR="00B96EBB"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Екатерина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Николае</w:t>
      </w:r>
      <w:r w:rsidR="00B96EBB"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вна</w:t>
      </w:r>
      <w:proofErr w:type="spellEnd"/>
      <w:r w:rsidR="00B96EBB"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 xml:space="preserve">                                                                                           </w:t>
      </w:r>
      <w:r w:rsidR="00B512CF"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 xml:space="preserve">   </w:t>
      </w:r>
      <w:r w:rsidR="00B512CF"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br/>
      </w:r>
      <w:r w:rsidRPr="00545883">
        <w:rPr>
          <w:rFonts w:ascii="Times New Roman" w:hAnsi="Times New Roman" w:cs="Times New Roman"/>
          <w:color w:val="000000" w:themeColor="text1"/>
          <w:sz w:val="20"/>
          <w:szCs w:val="28"/>
        </w:rPr>
        <w:t>(должность</w:t>
      </w:r>
      <w:r w:rsidR="00B96EBB" w:rsidRPr="00545883">
        <w:rPr>
          <w:rFonts w:ascii="Times New Roman" w:hAnsi="Times New Roman" w:cs="Times New Roman"/>
          <w:color w:val="000000" w:themeColor="text1"/>
          <w:sz w:val="20"/>
          <w:szCs w:val="28"/>
        </w:rPr>
        <w:t xml:space="preserve">, </w:t>
      </w:r>
      <w:r w:rsidRPr="00545883">
        <w:rPr>
          <w:rFonts w:ascii="Times New Roman" w:hAnsi="Times New Roman" w:cs="Times New Roman"/>
          <w:color w:val="000000" w:themeColor="text1"/>
          <w:sz w:val="20"/>
          <w:szCs w:val="28"/>
        </w:rPr>
        <w:t>ФИО</w:t>
      </w:r>
      <w:r w:rsidR="00B96EBB" w:rsidRPr="00545883">
        <w:rPr>
          <w:rFonts w:ascii="Times New Roman" w:hAnsi="Times New Roman" w:cs="Times New Roman"/>
          <w:color w:val="000000" w:themeColor="text1"/>
          <w:sz w:val="20"/>
          <w:szCs w:val="28"/>
        </w:rPr>
        <w:t xml:space="preserve">) </w:t>
      </w:r>
    </w:p>
    <w:p w:rsidR="0010567D" w:rsidRPr="00545883" w:rsidRDefault="00874C90" w:rsidP="00545883">
      <w:pPr>
        <w:tabs>
          <w:tab w:val="center" w:pos="4989"/>
          <w:tab w:val="center" w:pos="8639"/>
          <w:tab w:val="center" w:pos="9347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</w:r>
    </w:p>
    <w:p w:rsidR="00B96EBB" w:rsidRPr="00545883" w:rsidRDefault="00874C90" w:rsidP="00545883">
      <w:pPr>
        <w:tabs>
          <w:tab w:val="center" w:pos="4989"/>
          <w:tab w:val="center" w:pos="8639"/>
          <w:tab w:val="center" w:pos="9347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Харьков</w:t>
      </w:r>
      <w:r w:rsidR="00B96EBB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2020</w:t>
      </w:r>
    </w:p>
    <w:p w:rsidR="00B96EBB" w:rsidRPr="00545883" w:rsidRDefault="00874C90" w:rsidP="00545883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СОДЕРЖАНИЕ</w:t>
      </w:r>
    </w:p>
    <w:p w:rsidR="00F10A70" w:rsidRPr="00545883" w:rsidRDefault="00E268AC" w:rsidP="00545883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</w:t>
      </w:r>
      <w:r w:rsidR="000C2D32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F10A70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ведение…</w:t>
      </w:r>
      <w:r w:rsidR="0001749F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……………………………………………………</w:t>
      </w:r>
      <w:r w:rsidR="00874C90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....</w:t>
      </w:r>
      <w:r w:rsidR="001B345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…………. </w:t>
      </w:r>
      <w:r w:rsidR="0001749F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</w:t>
      </w:r>
    </w:p>
    <w:p w:rsidR="00916A51" w:rsidRPr="00545883" w:rsidRDefault="002F5BC7" w:rsidP="00545883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</w:t>
      </w:r>
      <w:r w:rsidR="000C2D32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916A51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Гибкость</w:t>
      </w:r>
      <w:proofErr w:type="spellEnd"/>
      <w:r w:rsidR="00916A51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: </w:t>
      </w:r>
      <w:proofErr w:type="spellStart"/>
      <w:r w:rsidR="00916A51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основные</w:t>
      </w:r>
      <w:proofErr w:type="spellEnd"/>
      <w:r w:rsidR="00916A51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916A51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понятия</w:t>
      </w:r>
      <w:proofErr w:type="spellEnd"/>
      <w:r w:rsidR="008261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…………</w:t>
      </w:r>
      <w:r w:rsidR="009812DE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……………</w:t>
      </w:r>
      <w:r w:rsidR="00B10A6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………………………</w:t>
      </w:r>
      <w:r w:rsidR="001B345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9812DE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5</w:t>
      </w:r>
    </w:p>
    <w:p w:rsidR="00916A51" w:rsidRPr="00545883" w:rsidRDefault="002F5BC7" w:rsidP="00545883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</w:t>
      </w:r>
      <w:r w:rsidR="000C2D32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916A51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Суставы</w:t>
      </w:r>
      <w:proofErr w:type="spellEnd"/>
      <w:r w:rsidR="00916A51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 w:rsidR="00916A51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их</w:t>
      </w:r>
      <w:proofErr w:type="spellEnd"/>
      <w:r w:rsidR="00916A51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916A51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влияние</w:t>
      </w:r>
      <w:proofErr w:type="spellEnd"/>
      <w:r w:rsidR="00916A51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 </w:t>
      </w:r>
      <w:proofErr w:type="spellStart"/>
      <w:r w:rsidR="00916A51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движение</w:t>
      </w:r>
      <w:proofErr w:type="spellEnd"/>
      <w:r w:rsidR="001B345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………………………………………. </w:t>
      </w:r>
      <w:r w:rsidR="007551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7</w:t>
      </w:r>
    </w:p>
    <w:p w:rsidR="005B04D7" w:rsidRDefault="002F5BC7" w:rsidP="00545883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</w:t>
      </w:r>
      <w:r w:rsidR="005B04D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5B04D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Соединительные</w:t>
      </w:r>
      <w:proofErr w:type="spellEnd"/>
      <w:r w:rsidR="005B04D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5B04D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ткани</w:t>
      </w:r>
      <w:proofErr w:type="spellEnd"/>
      <w:r w:rsidR="00D91C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 w:rsidR="00D91C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коллаген</w:t>
      </w:r>
      <w:proofErr w:type="spellEnd"/>
      <w:r w:rsidR="005B04D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………………………………………</w:t>
      </w:r>
      <w:r w:rsidR="001B345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.. 9</w:t>
      </w:r>
    </w:p>
    <w:p w:rsidR="000C2D32" w:rsidRPr="00545883" w:rsidRDefault="002F5BC7" w:rsidP="00545883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 w:rsidR="000C2D32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4F796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Гипермобильность</w:t>
      </w:r>
      <w:r w:rsidR="001B345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…………………………………………………………</w:t>
      </w:r>
      <w:r w:rsidR="009821C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14</w:t>
      </w:r>
    </w:p>
    <w:p w:rsidR="009D5755" w:rsidRDefault="002F5BC7" w:rsidP="00545883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5</w:t>
      </w:r>
      <w:r w:rsidR="000C2D32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7551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Основные</w:t>
      </w:r>
      <w:proofErr w:type="spellEnd"/>
      <w:r w:rsidR="007551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7551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факторы</w:t>
      </w:r>
      <w:proofErr w:type="spellEnd"/>
      <w:r w:rsidR="007551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7551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определяющие</w:t>
      </w:r>
      <w:proofErr w:type="spellEnd"/>
      <w:r w:rsidR="007551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7551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гибкость</w:t>
      </w:r>
      <w:proofErr w:type="spellEnd"/>
      <w:r w:rsidR="008E3E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…………………………….16</w:t>
      </w:r>
    </w:p>
    <w:p w:rsidR="000C2D32" w:rsidRPr="00F3543B" w:rsidRDefault="002F5BC7" w:rsidP="00545883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6</w:t>
      </w:r>
      <w:r w:rsidR="00F354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EC364C"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>Особые факторы, влияющие на уровень гибкости</w:t>
      </w:r>
      <w:r w:rsidR="002D10F4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……………………….21</w:t>
      </w:r>
    </w:p>
    <w:p w:rsidR="002D3E67" w:rsidRDefault="00E268AC" w:rsidP="00545883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AF31CB">
        <w:rPr>
          <w:rFonts w:ascii="Times New Roman" w:hAnsi="Times New Roman" w:cs="Times New Roman"/>
          <w:color w:val="000000" w:themeColor="text1"/>
          <w:sz w:val="28"/>
          <w:szCs w:val="28"/>
        </w:rPr>
        <w:t>Вывод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2D10F4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…………………………………………………………………</w:t>
      </w:r>
      <w:proofErr w:type="gramStart"/>
      <w:r w:rsidR="002D10F4">
        <w:rPr>
          <w:rFonts w:ascii="Times New Roman" w:hAnsi="Times New Roman" w:cs="Times New Roman"/>
          <w:color w:val="000000" w:themeColor="text1"/>
          <w:sz w:val="28"/>
          <w:szCs w:val="28"/>
        </w:rPr>
        <w:t>…</w:t>
      </w:r>
      <w:r w:rsidR="00AF31CB">
        <w:rPr>
          <w:rFonts w:ascii="Times New Roman" w:hAnsi="Times New Roman" w:cs="Times New Roman"/>
          <w:color w:val="000000" w:themeColor="text1"/>
          <w:sz w:val="28"/>
          <w:szCs w:val="28"/>
        </w:rPr>
        <w:t>...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="002D10F4">
        <w:rPr>
          <w:rFonts w:ascii="Times New Roman" w:hAnsi="Times New Roman" w:cs="Times New Roman"/>
          <w:color w:val="000000" w:themeColor="text1"/>
          <w:sz w:val="28"/>
          <w:szCs w:val="28"/>
        </w:rPr>
        <w:t>24</w:t>
      </w:r>
    </w:p>
    <w:p w:rsidR="0075514E" w:rsidRPr="002D3E67" w:rsidRDefault="00E268AC" w:rsidP="00545883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75514E">
        <w:rPr>
          <w:rFonts w:ascii="Times New Roman" w:hAnsi="Times New Roman" w:cs="Times New Roman"/>
          <w:color w:val="000000" w:themeColor="text1"/>
          <w:sz w:val="28"/>
          <w:szCs w:val="28"/>
        </w:rPr>
        <w:t>Список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нформационных источников……………………………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…</w:t>
      </w:r>
      <w:r w:rsidR="00AF31CB">
        <w:rPr>
          <w:rFonts w:ascii="Times New Roman" w:hAnsi="Times New Roman" w:cs="Times New Roman"/>
          <w:color w:val="000000" w:themeColor="text1"/>
          <w:sz w:val="28"/>
          <w:szCs w:val="28"/>
        </w:rPr>
        <w:t>25</w:t>
      </w:r>
    </w:p>
    <w:p w:rsidR="000C2D32" w:rsidRPr="00545883" w:rsidRDefault="000C2D32" w:rsidP="00545883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0C2D32" w:rsidRPr="00545883" w:rsidRDefault="000C2D32" w:rsidP="00545883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916A51" w:rsidRPr="00545883" w:rsidRDefault="00916A51" w:rsidP="00545883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916A51" w:rsidRPr="00545883" w:rsidRDefault="00916A51" w:rsidP="00545883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916A51" w:rsidRPr="00545883" w:rsidRDefault="00916A51" w:rsidP="00545883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01749F" w:rsidRPr="00545883" w:rsidRDefault="0001749F" w:rsidP="00545883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6EBB" w:rsidRPr="00545883" w:rsidRDefault="00B96EBB" w:rsidP="00545883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6EBB" w:rsidRPr="00545883" w:rsidRDefault="00B96EBB" w:rsidP="00545883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6EBB" w:rsidRPr="00545883" w:rsidRDefault="00B96EBB" w:rsidP="00545883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6EBB" w:rsidRDefault="00B96EBB" w:rsidP="00545883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3E67" w:rsidRDefault="002D3E67" w:rsidP="00545883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3543B" w:rsidRPr="00545883" w:rsidRDefault="00F3543B" w:rsidP="00545883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6EBB" w:rsidRPr="00545883" w:rsidRDefault="00F10A70" w:rsidP="002F5BC7">
      <w:pPr>
        <w:spacing w:line="36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ВСТУП</w:t>
      </w:r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ЛЕНИЕ</w:t>
      </w:r>
    </w:p>
    <w:p w:rsidR="0010567D" w:rsidRPr="00545883" w:rsidRDefault="0010567D" w:rsidP="006874E1">
      <w:pPr>
        <w:spacing w:after="24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Хорошая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физическая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подготовка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- залог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крепкого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здоровья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высоких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спортивных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достижений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но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она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не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всегда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выражается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просто в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мускульной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силе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или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выносливости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как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может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показаться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первый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взгляд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Это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более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широкое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емкое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понятие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важное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место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котором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занимает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гибкость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10567D" w:rsidRPr="00545883" w:rsidRDefault="0010567D" w:rsidP="006874E1">
      <w:pPr>
        <w:spacing w:after="24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Гибкость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является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неотъемлемым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фактором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физического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здоровья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спортсмена-любителя и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успешной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карьеры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спортсмена-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профессионала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Именно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она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во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многом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определяет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уровень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спортивного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мастерства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различных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видах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спорта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а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ее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не</w:t>
      </w:r>
      <w:r w:rsidR="006874E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хватка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значительно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тормозит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процесс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усвоения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развития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двигательных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навыков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ограничивает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проявление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координационных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силовых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скоростных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способностей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а так же в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несколько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раз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повышает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риск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получения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травм.</w:t>
      </w:r>
    </w:p>
    <w:p w:rsidR="00C818E7" w:rsidRDefault="0010567D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Естественно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что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каждый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вид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спорта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предъявляет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различаются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требования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гибкости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спортсменов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но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ее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роль в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спортивной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подготовке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трудно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переоценить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B13447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10567D" w:rsidRPr="00545883" w:rsidRDefault="00B13447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Нет, пожалуй, ни одного вида спорта, где бы ни применялись те или иные гибкостные упражнения в различных целях: для общей и специальной физической подготовки или в виде упражнений, помогающих освоить технику движений </w:t>
      </w:r>
      <w:r w:rsidR="00482225"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выбранного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>вида спорта.</w:t>
      </w:r>
    </w:p>
    <w:p w:rsidR="0010567D" w:rsidRPr="00545883" w:rsidRDefault="00482225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Тренировку</w:t>
      </w:r>
      <w:proofErr w:type="spellEnd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гибкости</w:t>
      </w:r>
      <w:proofErr w:type="spellEnd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уже давно </w:t>
      </w:r>
      <w:proofErr w:type="spellStart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осознали</w:t>
      </w:r>
      <w:proofErr w:type="spellEnd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как</w:t>
      </w:r>
      <w:proofErr w:type="spellEnd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очень</w:t>
      </w:r>
      <w:proofErr w:type="spellEnd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важную</w:t>
      </w:r>
      <w:proofErr w:type="spellEnd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предпосылку</w:t>
      </w:r>
      <w:proofErr w:type="spellEnd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 </w:t>
      </w:r>
      <w:proofErr w:type="spellStart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улучшению</w:t>
      </w:r>
      <w:proofErr w:type="spellEnd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поддержки</w:t>
      </w:r>
      <w:proofErr w:type="spellEnd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физических</w:t>
      </w:r>
      <w:proofErr w:type="spellEnd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данных</w:t>
      </w:r>
      <w:proofErr w:type="spellEnd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спортсменов</w:t>
      </w:r>
      <w:proofErr w:type="spellEnd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Ранее</w:t>
      </w:r>
      <w:proofErr w:type="spellEnd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считалось</w:t>
      </w:r>
      <w:proofErr w:type="spellEnd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что</w:t>
      </w:r>
      <w:proofErr w:type="spellEnd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она</w:t>
      </w:r>
      <w:proofErr w:type="spellEnd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является</w:t>
      </w:r>
      <w:proofErr w:type="spellEnd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лишь</w:t>
      </w:r>
      <w:proofErr w:type="spellEnd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общей</w:t>
      </w:r>
      <w:proofErr w:type="spellEnd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характеристикой</w:t>
      </w:r>
      <w:proofErr w:type="spellEnd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человеческого</w:t>
      </w:r>
      <w:proofErr w:type="spellEnd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тела</w:t>
      </w:r>
      <w:proofErr w:type="spellEnd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: </w:t>
      </w:r>
      <w:proofErr w:type="spellStart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оно</w:t>
      </w:r>
      <w:proofErr w:type="spellEnd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или</w:t>
      </w:r>
      <w:proofErr w:type="spellEnd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гнется</w:t>
      </w:r>
      <w:proofErr w:type="spellEnd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или</w:t>
      </w:r>
      <w:proofErr w:type="spellEnd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нет</w:t>
      </w:r>
      <w:proofErr w:type="spellEnd"/>
      <w:r w:rsidR="0010567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10567D" w:rsidRPr="00545883" w:rsidRDefault="0010567D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Сейчас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же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известно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что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гибкость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различных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суставов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тела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неодинакова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и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отличается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от многих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факторов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определяющих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тормозящих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гибкостние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способности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89652E" w:rsidRDefault="000146E4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Многие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тренеры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работающие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спортсменами любого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класса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в виду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собственной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некомпетентности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или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неосведомленности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теме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гибкости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пытаются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«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подогнать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» всю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группу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детей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подростков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под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ранее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наработанную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но уже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устаревшую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модель</w:t>
      </w:r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растягивания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развития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гибкости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что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пагубно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сказывается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 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детях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 самого юного 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возраста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и 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влечет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за 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собой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многочисленные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травмы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опорно-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двигательного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аппарата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нарушения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физического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полового 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развития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организма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Особенно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ярко 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это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прослеживается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видах 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спорта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где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уровень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гибкости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играет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главную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роль в 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професвиональной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карьере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спортсменов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спортсменок, 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как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например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художественная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эстетическая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гимнастика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синхронное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плавание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так </w:t>
      </w:r>
      <w:proofErr w:type="spellStart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далее</w:t>
      </w:r>
      <w:proofErr w:type="spellEnd"/>
      <w:r w:rsidR="00CD247A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89652E" w:rsidRDefault="00B63D42" w:rsidP="0089652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Деятели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области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спорта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такие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как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фитнес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-тренера,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фитнес-блогеры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т.д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могут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вводить в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заблуждение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многих людей,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обещая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достижение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большой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амплитуды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движения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нижних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конечностей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шпагата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например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) в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кратчайшие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сроки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совсем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не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обращая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внимание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индивидульные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особенности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каждого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человека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предоставляя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однотипную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программу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тренировки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</w:p>
    <w:p w:rsidR="00CD247A" w:rsidRPr="00545883" w:rsidRDefault="001B3457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Style w:val="a8"/>
          <w:rFonts w:ascii="Times New Roman" w:hAnsi="Times New Roman" w:cs="Times New Roman"/>
          <w:b w:val="0"/>
          <w:iCs/>
          <w:color w:val="000000" w:themeColor="text1"/>
          <w:sz w:val="28"/>
          <w:szCs w:val="28"/>
          <w:shd w:val="clear" w:color="auto" w:fill="FFFFFF"/>
        </w:rPr>
        <w:t>Ускорение темпа</w:t>
      </w:r>
      <w:r w:rsidR="00B63D42" w:rsidRPr="00545883">
        <w:rPr>
          <w:rStyle w:val="a8"/>
          <w:rFonts w:ascii="Times New Roman" w:hAnsi="Times New Roman" w:cs="Times New Roman"/>
          <w:b w:val="0"/>
          <w:iCs/>
          <w:color w:val="000000" w:themeColor="text1"/>
          <w:sz w:val="28"/>
          <w:szCs w:val="28"/>
          <w:shd w:val="clear" w:color="auto" w:fill="FFFFFF"/>
        </w:rPr>
        <w:t xml:space="preserve"> упражнений</w:t>
      </w:r>
      <w:r>
        <w:rPr>
          <w:rStyle w:val="a8"/>
          <w:rFonts w:ascii="Times New Roman" w:hAnsi="Times New Roman" w:cs="Times New Roman"/>
          <w:b w:val="0"/>
          <w:iCs/>
          <w:color w:val="000000" w:themeColor="text1"/>
          <w:sz w:val="28"/>
          <w:szCs w:val="28"/>
          <w:shd w:val="clear" w:color="auto" w:fill="FFFFFF"/>
        </w:rPr>
        <w:t xml:space="preserve"> и работа «на опережение» программы</w:t>
      </w:r>
      <w:r w:rsidR="00B63D42" w:rsidRPr="00545883">
        <w:rPr>
          <w:rStyle w:val="a8"/>
          <w:rFonts w:ascii="Times New Roman" w:hAnsi="Times New Roman" w:cs="Times New Roman"/>
          <w:b w:val="0"/>
          <w:iCs/>
          <w:color w:val="000000" w:themeColor="text1"/>
          <w:sz w:val="28"/>
          <w:szCs w:val="28"/>
          <w:shd w:val="clear" w:color="auto" w:fill="FFFFFF"/>
        </w:rPr>
        <w:t>, нарушение разумных требований, искусственное увеличение гибкости с применением чрезмерных нагрузок может закончиться инвалидностью или обернуться крайне неприятн</w:t>
      </w:r>
      <w:r>
        <w:rPr>
          <w:rStyle w:val="a8"/>
          <w:rFonts w:ascii="Times New Roman" w:hAnsi="Times New Roman" w:cs="Times New Roman"/>
          <w:b w:val="0"/>
          <w:iCs/>
          <w:color w:val="000000" w:themeColor="text1"/>
          <w:sz w:val="28"/>
          <w:szCs w:val="28"/>
          <w:shd w:val="clear" w:color="auto" w:fill="FFFFFF"/>
        </w:rPr>
        <w:t>ыми отсроченными последствиями.</w:t>
      </w:r>
    </w:p>
    <w:p w:rsidR="009812DE" w:rsidRPr="00545883" w:rsidRDefault="0010567D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Задача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данной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курсовой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работы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заключается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приведении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характеристике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факторов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влияющих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гибкость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рассмотрение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ее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как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морфофункциональной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свойства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опорно-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двигательного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аппарата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человека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63301D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F10A70" w:rsidRPr="00545883" w:rsidRDefault="0063301D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Также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целью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данной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работы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является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каком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-то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род</w:t>
      </w:r>
      <w:r w:rsidR="009812DE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</w:t>
      </w:r>
      <w:proofErr w:type="spellEnd"/>
      <w:r w:rsidR="009812DE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9812DE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просветительская</w:t>
      </w:r>
      <w:proofErr w:type="spellEnd"/>
      <w:r w:rsidR="009812DE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9812DE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деятельность</w:t>
      </w:r>
      <w:proofErr w:type="spellEnd"/>
      <w:r w:rsidR="009812DE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9812DE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направленная</w:t>
      </w:r>
      <w:proofErr w:type="spellEnd"/>
      <w:r w:rsidR="009812DE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педагогов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работающих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области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физической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культуры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осведомление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их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важности</w:t>
      </w:r>
      <w:proofErr w:type="spellEnd"/>
      <w:r w:rsidR="009812DE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правильного </w:t>
      </w:r>
      <w:proofErr w:type="spellStart"/>
      <w:r w:rsidR="009812DE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развития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гибкости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как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морфофункионального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качества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человеческого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организма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приведение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факторов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="000146E4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0146E4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которые</w:t>
      </w:r>
      <w:proofErr w:type="spellEnd"/>
      <w:r w:rsidR="000146E4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0146E4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дифференци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ируют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возможности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0146E4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разных</w:t>
      </w:r>
      <w:proofErr w:type="spellEnd"/>
      <w:r w:rsidR="000146E4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людей в гибкостных </w:t>
      </w:r>
      <w:proofErr w:type="spellStart"/>
      <w:r w:rsidR="000146E4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проявлениях</w:t>
      </w:r>
      <w:proofErr w:type="spellEnd"/>
      <w:r w:rsidR="000146E4"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</w:p>
    <w:p w:rsidR="0089652E" w:rsidRDefault="0089652E" w:rsidP="002F5BC7">
      <w:pPr>
        <w:spacing w:line="360" w:lineRule="auto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89652E" w:rsidRDefault="0089652E" w:rsidP="002F5BC7">
      <w:pPr>
        <w:spacing w:line="360" w:lineRule="auto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89652E" w:rsidRDefault="0089652E" w:rsidP="002F5BC7">
      <w:pPr>
        <w:spacing w:line="360" w:lineRule="auto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89652E" w:rsidRDefault="0089652E" w:rsidP="002F5BC7">
      <w:pPr>
        <w:spacing w:line="360" w:lineRule="auto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75514E" w:rsidRPr="00545883" w:rsidRDefault="0075514E" w:rsidP="002F5BC7">
      <w:pPr>
        <w:spacing w:line="360" w:lineRule="auto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ГИБКОСТЬ: ОСНОВНЫЕ ПОНЯТИЯ</w:t>
      </w:r>
    </w:p>
    <w:p w:rsidR="0075514E" w:rsidRPr="00545883" w:rsidRDefault="0075514E" w:rsidP="002F5BC7">
      <w:pPr>
        <w:spacing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Впервые оп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ределение гибкости предложил Н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Озолин в 1949 году:</w:t>
      </w:r>
    </w:p>
    <w:p w:rsidR="0075514E" w:rsidRDefault="0075514E" w:rsidP="002F5BC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ГИБКОСТЬ - способность чело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века выполнять движения с боль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шой амплитудой. В 1977г. Л.П.</w:t>
      </w:r>
      <w:r w:rsidR="00984E4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Матвеев предложил другое определение, которое является более обширным и точным:</w:t>
      </w:r>
    </w:p>
    <w:p w:rsidR="0075514E" w:rsidRDefault="0075514E" w:rsidP="002F5BC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5883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ГИБКОСТЬ – это морфофункциональные свойства опорно-двигательного аппарата, которые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обуславливают степень подвижно</w:t>
      </w:r>
      <w:r w:rsidRPr="00545883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сти его </w:t>
      </w:r>
      <w:r w:rsidR="002F5BC7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звеньев относительно друг друга </w:t>
      </w:r>
      <w:r w:rsidR="00984E4E" w:rsidRPr="00B4375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[</w:t>
      </w:r>
      <w:r w:rsidR="00984E4E" w:rsidRPr="00926B8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984E4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984E4E" w:rsidRPr="00926B8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]</w:t>
      </w:r>
      <w:r w:rsidR="002F5BC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5514E" w:rsidRDefault="0075514E" w:rsidP="002F5BC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Термин «гибкость» целесообра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зно применять для суммарной под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вижности нескольких сочленений или всего тела. Применительно же к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отдельным суставам, правильнее го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ворить об их подвижности (напри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мер, подвижность в голеностопном суставе, плечевом и др.). </w:t>
      </w:r>
    </w:p>
    <w:p w:rsidR="0075514E" w:rsidRDefault="0075514E" w:rsidP="002F5BC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научных исследованиях гибкость обычно выражают в угловых градусах, в обычной жизни же больше применимы менее точные, простые линейные меры.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Измерением степени подвижности сустава занимается </w:t>
      </w:r>
      <w:r w:rsidRPr="00A95BFB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гониометрия.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75514E" w:rsidRDefault="0075514E" w:rsidP="002F5BC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Существует два понятия, которые на слух некомпетентного работника в области физической культуры или простого обывателя могут показаться синонимами или коррелирующими между собой понятиями, однако это совсем не так. Этими понятиями являются: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гибкость и </w:t>
      </w:r>
      <w:r w:rsidRPr="00435794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гипермобильность </w:t>
      </w:r>
      <w:r w:rsidRPr="0043579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ли</w:t>
      </w:r>
      <w:r w:rsidRPr="0043579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35794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чрезмерная подвижность сустава.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Следует подробно разобраться в различиях между ними.  </w:t>
      </w:r>
    </w:p>
    <w:p w:rsidR="0075514E" w:rsidRDefault="0075514E" w:rsidP="002F5BC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Итак, гибкость, как мы уже сказали, можно охарактеризовать как абсолютный диапазон движения в суставе, или же способность человека производить движения с большой амплитудой.</w:t>
      </w:r>
    </w:p>
    <w:p w:rsidR="0075514E" w:rsidRDefault="0075514E" w:rsidP="002F5BC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Начнем с «нормальной» гибкости. В этой самой норме, </w:t>
      </w:r>
      <w:r w:rsidRPr="00087206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гибкость следует развивать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и она не берётся из ниоткуда. Конечно, имеет место быть определенная предрасположенность к развитию гибкости, которая выражается в биохимическом составе тканей отдельного человека. Забегая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вперёд, следует сказать, что говорится о влиянии содержания коллагена в организме, но об этом будет сказано несколько позже.</w:t>
      </w:r>
    </w:p>
    <w:p w:rsidR="0075514E" w:rsidRDefault="0075514E" w:rsidP="002F5BC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Вернёмся к развитию гибкости. Глобально, она бывает двух видов: активная и пассивная.</w:t>
      </w:r>
    </w:p>
    <w:p w:rsidR="0075514E" w:rsidRDefault="0075514E" w:rsidP="002F5BC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F0AC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Активная гибкость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выражается в достижении определенной амплитуды движения в суставе путём приложения своих собственных мышечных усилий. Именно в этом виде гибкости проявляется </w:t>
      </w:r>
      <w:r w:rsidRPr="000F0AC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эластичность мышц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их способность принимать растянутую форму и возвращаться в исходное положение.</w:t>
      </w:r>
    </w:p>
    <w:p w:rsidR="0075514E" w:rsidRDefault="0075514E" w:rsidP="002F5BC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F0AC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П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ассивную</w:t>
      </w:r>
      <w:r w:rsidRPr="000F0AC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 xml:space="preserve"> гибкость</w:t>
      </w:r>
      <w:r w:rsidRPr="000F0A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можно описать, как достижение своей максимальной амплитуды движений с помощью внешних сил или собственного веса. Здесь же будет видно уровень </w:t>
      </w:r>
      <w:r w:rsidRPr="00587A8A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пластичности мышц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их способности принимать максимально растянутое положение. </w:t>
      </w:r>
    </w:p>
    <w:p w:rsidR="0075514E" w:rsidRDefault="0075514E" w:rsidP="002F5BC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Главное их отличие в том, что именно активная гибкость получает свою реализацию во время выполнения различных упражнений, а пассивная лишь служит «почвой», если так можно выразиться, или отражает величину резерва для развития активной. Тренировка на развитие гибкости имеет за цель изменение таких параметров мышечной ткани, как пластичность</w:t>
      </w:r>
      <w:r w:rsidRPr="00E1325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эластичность. Пластичность можно охарактеризовать как склонность мышечных тканей к растягиванию за счет пассивного воздействия и сохранение приобретённой формы, а эластичность – это про способность возвращаться в исходную форму после пассивной растяжки.  </w:t>
      </w:r>
    </w:p>
    <w:p w:rsidR="0075514E" w:rsidRDefault="0075514E" w:rsidP="002F5BC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Теперь, разобравшись с самыми основными понятиями, касающихся гибкости, следовало бы перейти ко второму определению – гипермобильность или чрезмерная подвижность суставов, но прежде нужно выяснить, какую роль в гибкости организма играют сами суставы.</w:t>
      </w:r>
    </w:p>
    <w:p w:rsidR="0089652E" w:rsidRDefault="0089652E" w:rsidP="002F5BC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9652E" w:rsidRDefault="0089652E" w:rsidP="002F5BC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9652E" w:rsidRDefault="0089652E" w:rsidP="002F5BC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9652E" w:rsidRDefault="0089652E" w:rsidP="002F5BC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4582" w:rsidRDefault="00714582" w:rsidP="002F5BC7">
      <w:pPr>
        <w:spacing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СУСТАВЫ И ИХ ВЛИЯНИЕ НА ДВИЖЕНИЕ</w:t>
      </w:r>
    </w:p>
    <w:p w:rsidR="00714582" w:rsidRDefault="00714582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Суставы имеют колоссальное влияние на двигательную активность человека. Как бы банально это не звучало, но практически каждая кость обязательно производит движение в каком-то суставе. Что такое сустав? </w:t>
      </w:r>
    </w:p>
    <w:p w:rsidR="00714582" w:rsidRPr="00E73696" w:rsidRDefault="00714582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Сустав – прерывное соединение двух или более костей. </w:t>
      </w:r>
      <w:r w:rsidRPr="00E736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Суставы можно кл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ассифицировать в соответствии с </w:t>
      </w:r>
      <w:r w:rsidRPr="00E736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количеством движения, которое они обеспечивают, или согласно их структурному составу. Более простая форма классификации основана на количестве общего движения, ко</w:t>
      </w:r>
      <w:r w:rsidR="0095712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торое возможно в данном суставе</w:t>
      </w:r>
      <w:r w:rsidRPr="0071458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4375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[</w:t>
      </w:r>
      <w:r w:rsidRPr="00926B8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1]</w:t>
      </w:r>
      <w:r w:rsidR="0095712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736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соответствии с этой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736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классификацией различают три вида соединений:</w:t>
      </w:r>
    </w:p>
    <w:p w:rsidR="00714582" w:rsidRPr="00E73696" w:rsidRDefault="00714582" w:rsidP="002F5BC7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36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синартрозы, или непрерывные соединения;</w:t>
      </w:r>
    </w:p>
    <w:p w:rsidR="00714582" w:rsidRPr="00E73696" w:rsidRDefault="00714582" w:rsidP="002F5BC7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736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амфиартрозы</w:t>
      </w:r>
      <w:proofErr w:type="spellEnd"/>
      <w:r w:rsidRPr="00E736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или малоподвижные суставы;</w:t>
      </w:r>
    </w:p>
    <w:p w:rsidR="00714582" w:rsidRPr="00E73696" w:rsidRDefault="00714582" w:rsidP="002F5BC7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36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диартрозы, или свободно двигающиеся суставы.</w:t>
      </w:r>
    </w:p>
    <w:p w:rsidR="00714582" w:rsidRDefault="00714582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36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Соприкасающиеся кости свободно двигающихся суставов имеют многообразие форм. В соответствии с классификацией, основанной на структурном составе,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существует шесть типов суставов: шаровидные,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элипсоидные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блоковидные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цилиндр</w:t>
      </w:r>
      <w:r w:rsidR="005E784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ические, плоские и седловидные </w:t>
      </w:r>
      <w:r w:rsidRPr="00B4375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[</w:t>
      </w:r>
      <w:r w:rsidRPr="00926B8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1]</w:t>
      </w:r>
      <w:r w:rsidR="005E784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714582" w:rsidRDefault="00714582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Подвижность суставов обеспечивает ряд следующих факторов: соответствие суставной головки ко впадине, гладкий и скользкий хрящ, устилающий и головку, и суставную впадину, а также межсуставная жидкость, к</w:t>
      </w:r>
      <w:r w:rsidR="005E784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оторая называется синовиальной </w:t>
      </w:r>
      <w:r w:rsidRPr="00B4375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[</w:t>
      </w:r>
      <w:r w:rsidRPr="00926B8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1]</w:t>
      </w:r>
      <w:r w:rsidR="005E784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14582" w:rsidRDefault="00714582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отношении суставной подвижности существует некоторая обратная зависимость: чем выше конгруэнтность поверхностей суставов, тем меньше их подвижность Конгруэнтность – </w:t>
      </w:r>
      <w:r w:rsidRPr="008132FC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полное взаимное соответствие формы сочленяющихся</w:t>
      </w:r>
      <w:r w:rsidR="005E784A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 xml:space="preserve"> суставных поверхностей костей </w:t>
      </w:r>
      <w:r w:rsidRPr="0000332C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[10]</w:t>
      </w:r>
      <w:r w:rsidR="005E784A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.</w:t>
      </w:r>
    </w:p>
    <w:p w:rsidR="00714582" w:rsidRPr="00247065" w:rsidRDefault="00714582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470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Одним основных факто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ров, ограничивающих статическую </w:t>
      </w:r>
      <w:r w:rsidRPr="002470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подвижность, является строение суставов. Это связано с тем, что строение суставов определяет диапазон возможных движений. Строение суставов варьирует в значительной степени у различных занимающихся, и тренеру при </w:t>
      </w:r>
      <w:r w:rsidRPr="002470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оценке гибкости следует это учитывать. Различные суставы имеют особенности своего строения, благодаря которым они могут обладать большей или меньшей подвижностью. Блоков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идные суставы колена и локтя поз</w:t>
      </w:r>
      <w:r w:rsidRPr="002470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воляют выполнять только движения вперёд и назад (сгибание и разгибание), таким образом, диапазон подвижности в коленном и локтевом суставах существенно ниже, чем в плечевом и тазобедренном. И наоборот, шаровидный и чашео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бразный суставы плеча и бедра по</w:t>
      </w:r>
      <w:r w:rsidRPr="002470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зволяют выпол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нят</w:t>
      </w:r>
      <w:r w:rsidRPr="002470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ь Движения во всех анатомических плоскостях имеют наибольший сред</w:t>
      </w:r>
      <w:r w:rsidR="005E784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 суставов диапазон подвижности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470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[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2470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]</w:t>
      </w:r>
      <w:r w:rsidR="005E784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14582" w:rsidRPr="00D24DF9" w:rsidRDefault="00714582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Конкретно в спорте, развитие позитивной подвижности в суставах, в которых это возможным является неотъемлемой задачей любой тренировки.</w:t>
      </w:r>
    </w:p>
    <w:p w:rsidR="00714582" w:rsidRDefault="00714582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Суставы, как было сказано выше, являются ограничителем подвижности в теле человека, и по мере роста и взросления особи, эта подвижность обязательно будет понижаться. Гибкость развивается в среднем до 25-летнего возраста, а далее снижается. В идеале, гибкость лучше всего раз</w:t>
      </w:r>
      <w:r w:rsidR="0095712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вивать в период от 5 до 12 лет </w:t>
      </w:r>
      <w:r w:rsidR="001B3457" w:rsidRPr="002470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[</w:t>
      </w:r>
      <w:r w:rsidR="001B345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12</w:t>
      </w:r>
      <w:r w:rsidR="001B3457" w:rsidRPr="002470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]</w:t>
      </w:r>
      <w:r w:rsidR="0095712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14582" w:rsidRDefault="00714582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своему опыту, можно сказать, что дети в своём юном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овзрасте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отличаются своей некой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гуттаперчивостью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», и обосновывается данный факт следующим: </w:t>
      </w:r>
      <w:r w:rsidRPr="00552919">
        <w:rPr>
          <w:rFonts w:ascii="Times New Roman" w:hAnsi="Times New Roman" w:cs="Times New Roman"/>
          <w:sz w:val="28"/>
        </w:rPr>
        <w:t>Подвижность в суставах развивается неравномерно в различные возрастные периоды. У детей школьного возраста активная подвижность в суставах увеличивается, в дальнейшем она уменьшается. Объем пассивной подвижности в суставах также с возрастом уменьшается. Причем, чем больше возраст, тем меньше разница между активной и пассивной подвижностью в суставах. Это объясняется постепенным ухудшением эластичности мышечно-связочного аппарата, межпозвоночных дисков и другими морфологическими изменениями. Возрастные особенности суставов необходимо принимать во внимание</w:t>
      </w:r>
      <w:r w:rsidR="0095712F">
        <w:rPr>
          <w:rFonts w:ascii="Times New Roman" w:hAnsi="Times New Roman" w:cs="Times New Roman"/>
          <w:sz w:val="28"/>
        </w:rPr>
        <w:t xml:space="preserve"> в процессе развития и гибкости</w:t>
      </w:r>
      <w:r w:rsidRPr="0053698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470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[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2470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]</w:t>
      </w:r>
      <w:r w:rsidR="0095712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89652E" w:rsidRDefault="0089652E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9652E" w:rsidRDefault="0089652E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9652E" w:rsidRPr="008B3CF3" w:rsidRDefault="0089652E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10A70" w:rsidRDefault="00C818E7" w:rsidP="002F5BC7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818E7">
        <w:rPr>
          <w:rFonts w:ascii="Times New Roman" w:hAnsi="Times New Roman" w:cs="Times New Roman"/>
          <w:sz w:val="28"/>
        </w:rPr>
        <w:lastRenderedPageBreak/>
        <w:t>СОЕДИНИТЕЛЬНЫЕ ТКАНИ</w:t>
      </w:r>
      <w:r w:rsidR="00D91C86">
        <w:rPr>
          <w:rFonts w:ascii="Times New Roman" w:hAnsi="Times New Roman" w:cs="Times New Roman"/>
          <w:sz w:val="28"/>
        </w:rPr>
        <w:t xml:space="preserve"> И КОЛЛАГЕН</w:t>
      </w:r>
    </w:p>
    <w:p w:rsidR="00C818E7" w:rsidRDefault="008728F9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766293">
        <w:rPr>
          <w:rFonts w:ascii="Times New Roman" w:hAnsi="Times New Roman" w:cs="Times New Roman"/>
          <w:sz w:val="28"/>
        </w:rPr>
        <w:t>Чтобы быть полностью объективной в вопросе</w:t>
      </w:r>
      <w:r w:rsidR="00766293" w:rsidRPr="00766293">
        <w:rPr>
          <w:rFonts w:ascii="Times New Roman" w:hAnsi="Times New Roman" w:cs="Times New Roman"/>
          <w:sz w:val="28"/>
        </w:rPr>
        <w:t xml:space="preserve"> о том</w:t>
      </w:r>
      <w:r w:rsidRPr="00766293">
        <w:rPr>
          <w:rFonts w:ascii="Times New Roman" w:hAnsi="Times New Roman" w:cs="Times New Roman"/>
          <w:sz w:val="28"/>
        </w:rPr>
        <w:t>,</w:t>
      </w:r>
      <w:r w:rsidR="00766293" w:rsidRPr="00766293">
        <w:rPr>
          <w:rFonts w:ascii="Times New Roman" w:hAnsi="Times New Roman" w:cs="Times New Roman"/>
          <w:sz w:val="28"/>
        </w:rPr>
        <w:t xml:space="preserve"> какие ещё структуры влияют на гибкостные способности человека,</w:t>
      </w:r>
      <w:r w:rsidRPr="00766293">
        <w:rPr>
          <w:rFonts w:ascii="Times New Roman" w:hAnsi="Times New Roman" w:cs="Times New Roman"/>
          <w:sz w:val="28"/>
        </w:rPr>
        <w:t xml:space="preserve"> нужно </w:t>
      </w:r>
      <w:r w:rsidR="00766293" w:rsidRPr="00766293">
        <w:rPr>
          <w:rFonts w:ascii="Times New Roman" w:hAnsi="Times New Roman" w:cs="Times New Roman"/>
          <w:sz w:val="28"/>
        </w:rPr>
        <w:t>обязательно упомянуть соединительнотканные структуры человеческого организма и их роль.</w:t>
      </w:r>
    </w:p>
    <w:p w:rsidR="00766293" w:rsidRPr="0089652E" w:rsidRDefault="00766293" w:rsidP="0089652E">
      <w:pPr>
        <w:shd w:val="clear" w:color="auto" w:fill="FFFFFF"/>
        <w:spacing w:after="0" w:line="36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proofErr w:type="spellStart"/>
      <w:r w:rsidRPr="00766293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Соедини́тельная</w:t>
      </w:r>
      <w:proofErr w:type="spellEnd"/>
      <w:r w:rsidRPr="00766293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ткань</w:t>
      </w:r>
      <w:r w:rsidRPr="0076629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— это ткань живого организма, не отвечающая непосредственно за работу какого-либо органа или системы органов, но играющая вспомогательную роль во всех органах, составляя 60—90 % от их массы. Выполняет опорную, защитную и трофическую функции. Соединительная ткань образует опорный каркас (строму) и наружные покровы (дерму) всех органов. Общими свойствами всех соединительных тканей является происхождение из мезенхимы, а также выполнение опорных</w:t>
      </w:r>
      <w:r w:rsidR="0095712F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функций и структурное сходство </w:t>
      </w:r>
      <w:r w:rsidRPr="002470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[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13</w:t>
      </w:r>
      <w:r w:rsidRPr="002470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]</w:t>
      </w:r>
      <w:r w:rsidR="0095712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66293" w:rsidRPr="00766293" w:rsidRDefault="00766293" w:rsidP="002F5BC7">
      <w:pPr>
        <w:pStyle w:val="ae"/>
        <w:shd w:val="clear" w:color="auto" w:fill="FFFFFF"/>
        <w:spacing w:before="0" w:beforeAutospacing="0" w:after="360" w:afterAutospacing="0" w:line="360" w:lineRule="auto"/>
        <w:ind w:firstLine="709"/>
        <w:contextualSpacing/>
        <w:jc w:val="both"/>
        <w:textAlignment w:val="baseline"/>
        <w:rPr>
          <w:iCs/>
          <w:color w:val="000000" w:themeColor="text1"/>
          <w:sz w:val="28"/>
          <w:szCs w:val="28"/>
          <w:bdr w:val="none" w:sz="0" w:space="0" w:color="auto" w:frame="1"/>
        </w:rPr>
      </w:pPr>
      <w:r w:rsidRPr="00766293">
        <w:rPr>
          <w:iCs/>
          <w:color w:val="000000" w:themeColor="text1"/>
          <w:sz w:val="28"/>
          <w:szCs w:val="28"/>
          <w:bdr w:val="none" w:sz="0" w:space="0" w:color="auto" w:frame="1"/>
        </w:rPr>
        <w:t xml:space="preserve">Большая часть твёрдой соединительной ткани является фиброзной (от лат. </w:t>
      </w:r>
      <w:proofErr w:type="spellStart"/>
      <w:r w:rsidRPr="00766293">
        <w:rPr>
          <w:iCs/>
          <w:color w:val="000000" w:themeColor="text1"/>
          <w:sz w:val="28"/>
          <w:szCs w:val="28"/>
          <w:bdr w:val="none" w:sz="0" w:space="0" w:color="auto" w:frame="1"/>
        </w:rPr>
        <w:t>fibra</w:t>
      </w:r>
      <w:proofErr w:type="spellEnd"/>
      <w:r w:rsidRPr="00766293">
        <w:rPr>
          <w:iCs/>
          <w:color w:val="000000" w:themeColor="text1"/>
          <w:sz w:val="28"/>
          <w:szCs w:val="28"/>
          <w:bdr w:val="none" w:sz="0" w:space="0" w:color="auto" w:frame="1"/>
        </w:rPr>
        <w:t xml:space="preserve"> — волокно): состоит из волокон коллагена и эластина. К соединительной ткани относят костную, хрящевую, жировую и другие. К соединительной ткани относят также кровь и лимфу. Поэтому соединительная ткань — единственная ткань, которая присутствует в организме в 4-х видах — волокнистом (связки), твёрдом (кости), гелеобразном (хрящи) и жидком (кровь, лимфа, а также межклеточная, спинномозговая и </w:t>
      </w:r>
      <w:r w:rsidR="0095712F">
        <w:rPr>
          <w:iCs/>
          <w:color w:val="000000" w:themeColor="text1"/>
          <w:sz w:val="28"/>
          <w:szCs w:val="28"/>
          <w:bdr w:val="none" w:sz="0" w:space="0" w:color="auto" w:frame="1"/>
        </w:rPr>
        <w:t>синовиальная и прочие жидкости)</w:t>
      </w:r>
      <w:r>
        <w:rPr>
          <w:iCs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Pr="00247065">
        <w:rPr>
          <w:color w:val="000000" w:themeColor="text1"/>
          <w:sz w:val="28"/>
          <w:szCs w:val="28"/>
        </w:rPr>
        <w:t>[</w:t>
      </w:r>
      <w:r>
        <w:rPr>
          <w:color w:val="000000" w:themeColor="text1"/>
          <w:sz w:val="28"/>
          <w:szCs w:val="28"/>
        </w:rPr>
        <w:t>13</w:t>
      </w:r>
      <w:r w:rsidRPr="00247065">
        <w:rPr>
          <w:color w:val="000000" w:themeColor="text1"/>
          <w:sz w:val="28"/>
          <w:szCs w:val="28"/>
        </w:rPr>
        <w:t>]</w:t>
      </w:r>
      <w:r w:rsidR="0095712F">
        <w:rPr>
          <w:color w:val="000000" w:themeColor="text1"/>
          <w:sz w:val="28"/>
          <w:szCs w:val="28"/>
        </w:rPr>
        <w:t>.</w:t>
      </w:r>
    </w:p>
    <w:p w:rsidR="00F10A70" w:rsidRPr="0063462C" w:rsidRDefault="00766293" w:rsidP="0063462C">
      <w:pPr>
        <w:pStyle w:val="ae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</w:rPr>
      </w:pPr>
      <w:r w:rsidRPr="00766293">
        <w:rPr>
          <w:rStyle w:val="aa"/>
          <w:i w:val="0"/>
          <w:color w:val="000000" w:themeColor="text1"/>
          <w:sz w:val="28"/>
          <w:szCs w:val="28"/>
          <w:bdr w:val="none" w:sz="0" w:space="0" w:color="auto" w:frame="1"/>
        </w:rPr>
        <w:t>Фасции, мышечные влагалища, связки, сухожилия, кости, хрящи, сустав, суставная сумка, сарк</w:t>
      </w:r>
      <w:r w:rsidR="008E601F">
        <w:rPr>
          <w:rStyle w:val="aa"/>
          <w:i w:val="0"/>
          <w:color w:val="000000" w:themeColor="text1"/>
          <w:sz w:val="28"/>
          <w:szCs w:val="28"/>
          <w:bdr w:val="none" w:sz="0" w:space="0" w:color="auto" w:frame="1"/>
        </w:rPr>
        <w:t xml:space="preserve">олемма и </w:t>
      </w:r>
      <w:proofErr w:type="spellStart"/>
      <w:r w:rsidR="008E601F">
        <w:rPr>
          <w:rStyle w:val="aa"/>
          <w:i w:val="0"/>
          <w:color w:val="000000" w:themeColor="text1"/>
          <w:sz w:val="28"/>
          <w:szCs w:val="28"/>
          <w:bdr w:val="none" w:sz="0" w:space="0" w:color="auto" w:frame="1"/>
        </w:rPr>
        <w:t>перимизий</w:t>
      </w:r>
      <w:proofErr w:type="spellEnd"/>
      <w:r w:rsidR="008E601F">
        <w:rPr>
          <w:rStyle w:val="aa"/>
          <w:i w:val="0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Pr="00766293">
        <w:rPr>
          <w:rStyle w:val="aa"/>
          <w:i w:val="0"/>
          <w:color w:val="000000" w:themeColor="text1"/>
          <w:sz w:val="28"/>
          <w:szCs w:val="28"/>
          <w:bdr w:val="none" w:sz="0" w:space="0" w:color="auto" w:frame="1"/>
        </w:rPr>
        <w:t xml:space="preserve">мышечных волокон, синовиальная жидкость, кровь, </w:t>
      </w:r>
      <w:proofErr w:type="gramStart"/>
      <w:r w:rsidRPr="00766293">
        <w:rPr>
          <w:rStyle w:val="aa"/>
          <w:i w:val="0"/>
          <w:color w:val="000000" w:themeColor="text1"/>
          <w:sz w:val="28"/>
          <w:szCs w:val="28"/>
          <w:bdr w:val="none" w:sz="0" w:space="0" w:color="auto" w:frame="1"/>
        </w:rPr>
        <w:t>лимфа</w:t>
      </w:r>
      <w:r w:rsidR="008E601F">
        <w:rPr>
          <w:rStyle w:val="aa"/>
          <w:i w:val="0"/>
          <w:color w:val="000000" w:themeColor="text1"/>
          <w:sz w:val="28"/>
          <w:szCs w:val="28"/>
          <w:bdr w:val="none" w:sz="0" w:space="0" w:color="auto" w:frame="1"/>
        </w:rPr>
        <w:t xml:space="preserve"> ,</w:t>
      </w:r>
      <w:proofErr w:type="gramEnd"/>
      <w:r w:rsidR="008E601F">
        <w:rPr>
          <w:rStyle w:val="aa"/>
          <w:i w:val="0"/>
          <w:color w:val="000000" w:themeColor="text1"/>
          <w:sz w:val="28"/>
          <w:szCs w:val="28"/>
          <w:bdr w:val="none" w:sz="0" w:space="0" w:color="auto" w:frame="1"/>
        </w:rPr>
        <w:t xml:space="preserve"> сало, межклеточная жидкость и </w:t>
      </w:r>
      <w:r w:rsidRPr="00766293">
        <w:rPr>
          <w:rStyle w:val="aa"/>
          <w:i w:val="0"/>
          <w:color w:val="000000" w:themeColor="text1"/>
          <w:sz w:val="28"/>
          <w:szCs w:val="28"/>
          <w:bdr w:val="none" w:sz="0" w:space="0" w:color="auto" w:frame="1"/>
        </w:rPr>
        <w:t>многое другое</w:t>
      </w:r>
      <w:r w:rsidR="0095712F">
        <w:rPr>
          <w:rStyle w:val="aa"/>
          <w:i w:val="0"/>
          <w:color w:val="000000" w:themeColor="text1"/>
          <w:sz w:val="28"/>
          <w:szCs w:val="28"/>
          <w:bdr w:val="none" w:sz="0" w:space="0" w:color="auto" w:frame="1"/>
        </w:rPr>
        <w:t xml:space="preserve"> — это всё соединительная ткань </w:t>
      </w:r>
      <w:r w:rsidRPr="00247065">
        <w:rPr>
          <w:color w:val="000000" w:themeColor="text1"/>
          <w:sz w:val="28"/>
          <w:szCs w:val="28"/>
        </w:rPr>
        <w:t>[</w:t>
      </w:r>
      <w:r>
        <w:rPr>
          <w:color w:val="000000" w:themeColor="text1"/>
          <w:sz w:val="28"/>
          <w:szCs w:val="28"/>
        </w:rPr>
        <w:t>13</w:t>
      </w:r>
      <w:r w:rsidRPr="00247065">
        <w:rPr>
          <w:color w:val="000000" w:themeColor="text1"/>
          <w:sz w:val="28"/>
          <w:szCs w:val="28"/>
        </w:rPr>
        <w:t>]</w:t>
      </w:r>
      <w:r w:rsidR="0095712F">
        <w:rPr>
          <w:color w:val="000000" w:themeColor="text1"/>
          <w:sz w:val="28"/>
          <w:szCs w:val="28"/>
        </w:rPr>
        <w:t>.</w:t>
      </w:r>
    </w:p>
    <w:p w:rsidR="0089652E" w:rsidRDefault="00C104DA" w:rsidP="0021489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Выходит</w:t>
      </w:r>
      <w:proofErr w:type="spellEnd"/>
      <w:r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наши</w:t>
      </w:r>
      <w:proofErr w:type="spellEnd"/>
      <w:r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тела</w:t>
      </w:r>
      <w:proofErr w:type="spellEnd"/>
      <w:r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 </w:t>
      </w:r>
      <w:proofErr w:type="spellStart"/>
      <w:r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большую</w:t>
      </w:r>
      <w:proofErr w:type="spellEnd"/>
      <w:r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часть</w:t>
      </w:r>
      <w:proofErr w:type="spellEnd"/>
      <w:r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состоят</w:t>
      </w:r>
      <w:proofErr w:type="spellEnd"/>
      <w:r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из</w:t>
      </w:r>
      <w:proofErr w:type="spellEnd"/>
      <w:r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соединительнотканных</w:t>
      </w:r>
      <w:proofErr w:type="spellEnd"/>
      <w:r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структур, но </w:t>
      </w:r>
      <w:proofErr w:type="spellStart"/>
      <w:r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из</w:t>
      </w:r>
      <w:proofErr w:type="spellEnd"/>
      <w:r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чего</w:t>
      </w:r>
      <w:proofErr w:type="spellEnd"/>
      <w:r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же </w:t>
      </w:r>
      <w:proofErr w:type="spellStart"/>
      <w:r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состоит</w:t>
      </w:r>
      <w:proofErr w:type="spellEnd"/>
      <w:r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сама </w:t>
      </w:r>
      <w:proofErr w:type="spellStart"/>
      <w:r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соединительная</w:t>
      </w:r>
      <w:proofErr w:type="spellEnd"/>
      <w:r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ткань? В </w:t>
      </w:r>
      <w:proofErr w:type="spellStart"/>
      <w:r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основном</w:t>
      </w:r>
      <w:proofErr w:type="spellEnd"/>
      <w:r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в ней </w:t>
      </w:r>
      <w:proofErr w:type="spellStart"/>
      <w:r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содержится</w:t>
      </w:r>
      <w:proofErr w:type="spellEnd"/>
      <w:r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два </w:t>
      </w:r>
      <w:proofErr w:type="spellStart"/>
      <w:r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белка</w:t>
      </w:r>
      <w:proofErr w:type="spellEnd"/>
      <w:r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: </w:t>
      </w:r>
      <w:proofErr w:type="spellStart"/>
      <w:r w:rsidR="00095FCA"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эластин</w:t>
      </w:r>
      <w:proofErr w:type="spellEnd"/>
      <w:r w:rsidR="00095FCA"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 w:rsidR="00095FCA"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коллаген</w:t>
      </w:r>
      <w:proofErr w:type="spellEnd"/>
      <w:r w:rsidR="00095FCA"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и </w:t>
      </w:r>
      <w:proofErr w:type="spellStart"/>
      <w:r w:rsidR="00095FCA"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именно</w:t>
      </w:r>
      <w:proofErr w:type="spellEnd"/>
      <w:r w:rsidR="00095FCA"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095FCA"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их</w:t>
      </w:r>
      <w:proofErr w:type="spellEnd"/>
      <w:r w:rsidR="00095FCA"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095FCA"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содержание</w:t>
      </w:r>
      <w:proofErr w:type="spellEnd"/>
      <w:r w:rsidR="00095FCA"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</w:t>
      </w:r>
      <w:proofErr w:type="spellStart"/>
      <w:r w:rsidR="00095FCA"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организме</w:t>
      </w:r>
      <w:proofErr w:type="spellEnd"/>
      <w:r w:rsidR="00095FCA"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095FCA"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очень</w:t>
      </w:r>
      <w:proofErr w:type="spellEnd"/>
      <w:r w:rsidR="00095FCA"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сильно </w:t>
      </w:r>
      <w:proofErr w:type="spellStart"/>
      <w:r w:rsidR="00095FCA"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влияет</w:t>
      </w:r>
      <w:proofErr w:type="spellEnd"/>
      <w:r w:rsidR="00095FCA"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095FCA"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именно</w:t>
      </w:r>
      <w:proofErr w:type="spellEnd"/>
      <w:r w:rsidR="00095FCA"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 </w:t>
      </w:r>
      <w:proofErr w:type="spellStart"/>
      <w:r w:rsidR="00095FCA"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гибкость</w:t>
      </w:r>
      <w:proofErr w:type="spellEnd"/>
      <w:r w:rsidR="00095FCA" w:rsidRPr="00095F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</w:p>
    <w:p w:rsidR="00D91C86" w:rsidRPr="0077590B" w:rsidRDefault="00D91C86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77590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lastRenderedPageBreak/>
        <w:t xml:space="preserve">Об </w:t>
      </w:r>
      <w:proofErr w:type="spellStart"/>
      <w:r w:rsidRPr="0077590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эластичных</w:t>
      </w:r>
      <w:proofErr w:type="spellEnd"/>
      <w:r w:rsidRPr="0077590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77590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свойствах</w:t>
      </w:r>
      <w:proofErr w:type="spellEnd"/>
      <w:r w:rsidRPr="0077590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тканей </w:t>
      </w:r>
      <w:proofErr w:type="spellStart"/>
      <w:r w:rsidRPr="0077590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суставов</w:t>
      </w:r>
      <w:proofErr w:type="spellEnd"/>
      <w:r w:rsidRPr="0077590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: </w:t>
      </w:r>
    </w:p>
    <w:p w:rsidR="0077590B" w:rsidRDefault="0077590B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7590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Наименьшей</w:t>
      </w:r>
      <w:proofErr w:type="spellEnd"/>
      <w:r w:rsidRPr="0077590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77590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растяжимостью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отличаютс</w:t>
      </w:r>
      <w:r w:rsidR="00042B3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</w:t>
      </w:r>
      <w:proofErr w:type="spellEnd"/>
      <w:r w:rsidR="00042B3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042B3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апоневрозы</w:t>
      </w:r>
      <w:proofErr w:type="spellEnd"/>
      <w:r w:rsidR="00042B3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042B3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несколько</w:t>
      </w:r>
      <w:proofErr w:type="spellEnd"/>
      <w:r w:rsidR="00042B3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042B3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большей</w:t>
      </w:r>
      <w:proofErr w:type="spellEnd"/>
      <w:r w:rsidR="00042B3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–</w:t>
      </w:r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042B3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сухожилия</w:t>
      </w:r>
      <w:proofErr w:type="spellEnd"/>
      <w:r w:rsidR="00042B3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 w:rsidR="00042B3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капсулы</w:t>
      </w:r>
      <w:proofErr w:type="spellEnd"/>
      <w:r w:rsidR="00042B3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042B3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суставов</w:t>
      </w:r>
      <w:proofErr w:type="spellEnd"/>
      <w:r w:rsidR="00042B3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Сухожилия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не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особенно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эластичны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На них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возложена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функция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обеспечения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поддержки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ограничения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движения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Например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сухожилие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обладает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огромным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пределом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прочности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но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растянув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его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всего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 4%,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можно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порвать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его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или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удлинить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так,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что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оно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не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сможет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вернуться в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нормальное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положение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Растяжка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не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удлиняет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сухожилия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не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делает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их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менее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жесткими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а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повышает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их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толерантность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растяжению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Т.е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способность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выдерживать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более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сильные</w:t>
      </w:r>
      <w:proofErr w:type="spellEnd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растягивающи</w:t>
      </w:r>
      <w:r w:rsidR="0095712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</w:t>
      </w:r>
      <w:proofErr w:type="spellEnd"/>
      <w:r w:rsidR="0095712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95712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воздействия</w:t>
      </w:r>
      <w:proofErr w:type="spellEnd"/>
      <w:r w:rsidR="0095712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без </w:t>
      </w:r>
      <w:proofErr w:type="spellStart"/>
      <w:r w:rsidR="0095712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травматизации</w:t>
      </w:r>
      <w:proofErr w:type="spellEnd"/>
      <w:r w:rsidRPr="00734A9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470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[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12</w:t>
      </w:r>
      <w:r w:rsidRPr="002470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]</w:t>
      </w:r>
      <w:r w:rsidR="0095712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7590B" w:rsidRDefault="0077590B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90B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Наибольшей растяжимостью</w:t>
      </w:r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обладают </w:t>
      </w:r>
      <w:r w:rsidRPr="0077590B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связки и фасции мышц</w:t>
      </w:r>
      <w:r w:rsidRPr="007759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 Для них характерна более значительная «смесь» эластичных и тонких коллагеновых волокон. Они гибкие и податливые, что обеспечивает свободу дв</w:t>
      </w:r>
      <w:r w:rsidR="0095712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ижений, и в то же время прочные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470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[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12</w:t>
      </w:r>
      <w:r w:rsidRPr="002470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]</w:t>
      </w:r>
      <w:r w:rsidR="0095712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7590B" w:rsidRDefault="002B6404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640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Программа упражнений на растягивание должна быть направлена преимущественно на удлинение фасций. Медленное скольжение во время растяжения, удержание позиции в течение несколько мину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т, и вновь медленное скольжение — это фасциальное растяжение. Фасция — </w:t>
      </w:r>
      <w:r w:rsidRPr="002B640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шестая сигнальная система и представляет собой громадный орган чувств. Все проприорецепторы (датчики движения) и свободные нервн</w:t>
      </w:r>
      <w:r w:rsidR="0095712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ые окончания находятся в фасции </w:t>
      </w:r>
      <w:r w:rsidRPr="002470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[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12</w:t>
      </w:r>
      <w:r w:rsidRPr="002470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]</w:t>
      </w:r>
      <w:r w:rsidR="0095712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7590B" w:rsidRPr="002B6404" w:rsidRDefault="002B6404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Основные клетки фасции — </w:t>
      </w:r>
      <w:r w:rsidRPr="002B6404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фибробласты.</w:t>
      </w:r>
      <w:r w:rsidRPr="002B640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Эти клетки контролируют состояние основного вещества. Они синтезируют и постоянно обновляют </w:t>
      </w:r>
      <w:proofErr w:type="spellStart"/>
      <w:r w:rsidRPr="002B640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гликозаминогликаны</w:t>
      </w:r>
      <w:proofErr w:type="spellEnd"/>
      <w:r w:rsidRPr="002B640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2B640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белково</w:t>
      </w:r>
      <w:proofErr w:type="spellEnd"/>
      <w:r w:rsidRPr="002B640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-углеводные комплексы, которые являются основой матрикса. При любых повреждениях фибробласты первыми прибывают на место "аварии" начинают "штопать" дефекты кожи и других тканей волокнами коллагена. Таким образом происходит </w:t>
      </w:r>
      <w:r w:rsidR="0095712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первичное заживление любой раны </w:t>
      </w:r>
      <w:r w:rsidRPr="002470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[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12</w:t>
      </w:r>
      <w:r w:rsidRPr="002470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]</w:t>
      </w:r>
      <w:r w:rsidR="0095712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032443" w:rsidRDefault="00032443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03244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Соединительная</w:t>
      </w:r>
      <w:proofErr w:type="spellEnd"/>
      <w:r w:rsidRPr="0003244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ткань </w:t>
      </w:r>
      <w:proofErr w:type="spellStart"/>
      <w:r w:rsidRPr="0003244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играет</w:t>
      </w:r>
      <w:proofErr w:type="spellEnd"/>
      <w:r w:rsidRPr="0003244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3244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вспомогательную</w:t>
      </w:r>
      <w:proofErr w:type="spellEnd"/>
      <w:r w:rsidRPr="0003244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роль во </w:t>
      </w:r>
      <w:proofErr w:type="spellStart"/>
      <w:r w:rsidRPr="0003244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всех</w:t>
      </w:r>
      <w:proofErr w:type="spellEnd"/>
      <w:r w:rsidRPr="0003244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органах, </w:t>
      </w:r>
      <w:proofErr w:type="spellStart"/>
      <w:r w:rsidRPr="0003244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составляя</w:t>
      </w:r>
      <w:proofErr w:type="spellEnd"/>
      <w:r w:rsidRPr="0003244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60-90 % от </w:t>
      </w:r>
      <w:proofErr w:type="spellStart"/>
      <w:r w:rsidRPr="0003244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их</w:t>
      </w:r>
      <w:proofErr w:type="spellEnd"/>
      <w:r w:rsidRPr="0003244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3244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массы</w:t>
      </w:r>
      <w:proofErr w:type="spellEnd"/>
      <w:r w:rsidRPr="0003244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Pr="0003244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Она</w:t>
      </w:r>
      <w:proofErr w:type="spellEnd"/>
      <w:r w:rsidRPr="0003244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3244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образует</w:t>
      </w:r>
      <w:proofErr w:type="spellEnd"/>
      <w:r w:rsidRPr="0003244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3244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опорный</w:t>
      </w:r>
      <w:proofErr w:type="spellEnd"/>
      <w:r w:rsidRPr="0003244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каркас (строму) и </w:t>
      </w:r>
      <w:proofErr w:type="spellStart"/>
      <w:r w:rsidRPr="0003244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наружные</w:t>
      </w:r>
      <w:proofErr w:type="spellEnd"/>
      <w:r w:rsidRPr="0003244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3244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покровы</w:t>
      </w:r>
      <w:proofErr w:type="spellEnd"/>
      <w:r w:rsidRPr="0003244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(дерму) </w:t>
      </w:r>
      <w:proofErr w:type="spellStart"/>
      <w:r w:rsidRPr="0003244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всех</w:t>
      </w:r>
      <w:proofErr w:type="spellEnd"/>
      <w:r w:rsidRPr="0003244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3244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органов</w:t>
      </w:r>
      <w:proofErr w:type="spellEnd"/>
      <w:r w:rsidRPr="0003244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Pr="0003244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Большая</w:t>
      </w:r>
      <w:proofErr w:type="spellEnd"/>
      <w:r w:rsidRPr="0003244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3244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часть</w:t>
      </w:r>
      <w:proofErr w:type="spellEnd"/>
      <w:r w:rsidRPr="0003244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3244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твёрдой</w:t>
      </w:r>
      <w:proofErr w:type="spellEnd"/>
      <w:r w:rsidRPr="0003244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3244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соединит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ельной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ткани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является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фиброзной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состоит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из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волокон</w:t>
      </w:r>
      <w:r w:rsidR="0095712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95712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коллагена</w:t>
      </w:r>
      <w:proofErr w:type="spellEnd"/>
      <w:r w:rsidR="0095712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 w:rsidR="0095712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эластина</w:t>
      </w:r>
      <w:proofErr w:type="spellEnd"/>
      <w:r w:rsidR="0095712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734A9C" w:rsidRPr="002470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[</w:t>
      </w:r>
      <w:r w:rsidR="00734A9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13</w:t>
      </w:r>
      <w:r w:rsidR="00734A9C" w:rsidRPr="002470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]</w:t>
      </w:r>
      <w:r w:rsidR="0095712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10A70" w:rsidRDefault="00095FCA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F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Соединительная ткань состоит из внеклеточного матрикса (гелеобразной основы), коллагеновых и </w:t>
      </w:r>
      <w:proofErr w:type="spellStart"/>
      <w:r w:rsidRPr="00095F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эластиновых</w:t>
      </w:r>
      <w:proofErr w:type="spellEnd"/>
      <w:r w:rsidRPr="00095F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волокон и клеток различного типа, например, фибробластов, отвечающих за производство коллагена, эластина и м</w:t>
      </w:r>
      <w:r w:rsidR="009571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ежклеточного аморфного вещества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470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[</w:t>
      </w:r>
      <w:r w:rsidR="00734A9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12</w:t>
      </w:r>
      <w:r w:rsidRPr="002470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]</w:t>
      </w:r>
      <w:r w:rsidR="0095712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34A9C" w:rsidRDefault="00734A9C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коллагене следует упомянуть более развёрнуто. Начнём с определения: </w:t>
      </w:r>
    </w:p>
    <w:p w:rsidR="00394493" w:rsidRPr="005F59BB" w:rsidRDefault="00734A9C" w:rsidP="005F59BB">
      <w:pPr>
        <w:pStyle w:val="a3"/>
        <w:numPr>
          <w:ilvl w:val="0"/>
          <w:numId w:val="5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34A9C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Коллаге́н</w:t>
      </w:r>
      <w:proofErr w:type="spellEnd"/>
      <w:r w:rsidRPr="00734A9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 — фибриллярный белок (белок, имеющий вытянутую нитевидную структуру), составляющий основу соединительной ткани организма (сухожилие, кость, хрящ, дерма и т.п.) и обеспечивающий её прочность и эластичность. Коллаген обнаруже</w:t>
      </w:r>
      <w:r w:rsidR="0039449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н у многоклеточных </w:t>
      </w:r>
      <w:proofErr w:type="gramStart"/>
      <w:r w:rsidR="0039449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животных; </w:t>
      </w:r>
      <w:r w:rsidRPr="00734A9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Коллаген</w:t>
      </w:r>
      <w:proofErr w:type="gramEnd"/>
      <w:r w:rsidRPr="00734A9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— основной компонент соединительной ткани и самый распростр</w:t>
      </w:r>
      <w:r w:rsidR="0039449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анённый белок у млекопитающих</w:t>
      </w:r>
      <w:r w:rsidRPr="00734A9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, составляющий от 25 % до 35 % белков во всём теле.</w:t>
      </w:r>
    </w:p>
    <w:p w:rsidR="00394493" w:rsidRDefault="00394493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94493">
        <w:rPr>
          <w:rFonts w:ascii="Times New Roman" w:hAnsi="Times New Roman" w:cs="Times New Roman"/>
          <w:color w:val="000000" w:themeColor="text1"/>
          <w:sz w:val="28"/>
          <w:szCs w:val="21"/>
          <w:shd w:val="clear" w:color="auto" w:fill="FFFFFF"/>
        </w:rPr>
        <w:t>Коллаген является основным, преобладающим белком в организме млекопитающих существ, он содержится практически во всех тканях, особенно в соединительной. Коллагеновые волокна очень прочны и практически не растягиваются — сухожилия и связки как известно, почти не тянутся, удерживая суставы и мышцы в нужном положении. Помимо коллагена в состав тканей входит другой важный белок — эластин. Именно он «отвечает» за эластичность ткани. Напомню, что эластичность и пластичность далеко не одно и то же. Эластичность — свойство, позволяющее ткани менять свою форму, вытягиваться, сжиматься. Тогда как пластичность — способность сохранять новую форму. Оба этих свойства во многом зависят от коллагена и эластина, а также их пропорций содержания. В том числе и этот факт объясняет, почему у разных людей гибкос</w:t>
      </w:r>
      <w:r w:rsidR="0095712F">
        <w:rPr>
          <w:rFonts w:ascii="Times New Roman" w:hAnsi="Times New Roman" w:cs="Times New Roman"/>
          <w:color w:val="000000" w:themeColor="text1"/>
          <w:sz w:val="28"/>
          <w:szCs w:val="21"/>
          <w:shd w:val="clear" w:color="auto" w:fill="FFFFFF"/>
        </w:rPr>
        <w:t xml:space="preserve">ть различается настолько сильно </w:t>
      </w:r>
      <w:r w:rsidRPr="002470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[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13</w:t>
      </w:r>
      <w:r w:rsidRPr="002470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]</w:t>
      </w:r>
      <w:r w:rsidR="0095712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2B6404" w:rsidRDefault="00394493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9449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Коллаген сам по себе бывает различных типов, некоторые из них распространены более других (I, II, III тип). Он не токсичен, почти не антигенен, и, в отличие от гидрофобного эластина, практически нерастворим в воде и кислотах.</w:t>
      </w:r>
    </w:p>
    <w:p w:rsidR="00394493" w:rsidRDefault="00394493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9449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Коллагеновые волокна образуют каркас внутри соединительной ткани, удерживая внутренние органы на месте, и выполняя тем самым опорную функцию (что касается костей — так в самом прямом смысле). За упругость кожи также отвечает коллаген. Образно говоря, кожа (да и другая соединительная ткань) напоминает матрас, в котором роль пружин выполняют кол</w:t>
      </w:r>
      <w:r w:rsidR="009571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лагеновые и </w:t>
      </w:r>
      <w:proofErr w:type="spellStart"/>
      <w:r w:rsidR="009571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эластиновые</w:t>
      </w:r>
      <w:proofErr w:type="spellEnd"/>
      <w:r w:rsidR="009571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волокна </w:t>
      </w:r>
      <w:r w:rsidRPr="0039449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[13]</w:t>
      </w:r>
      <w:r w:rsidR="0095712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214891" w:rsidRDefault="009D6D28" w:rsidP="0021489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Вообще, тянется не коллаген, а эластин, поэтому можно подумать: какое дело имеет коллаген до растяжки и гибкости? На этот вопрос следует очень простой ответ.</w:t>
      </w:r>
    </w:p>
    <w:p w:rsidR="00214891" w:rsidRDefault="00394493" w:rsidP="0021489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48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коллагена есть еще одно интересное свойство: при высокой </w:t>
      </w:r>
      <w:r w:rsidR="002B6404" w:rsidRPr="00214891">
        <w:rPr>
          <w:rFonts w:ascii="Times New Roman" w:hAnsi="Times New Roman" w:cs="Times New Roman"/>
          <w:color w:val="000000" w:themeColor="text1"/>
          <w:sz w:val="28"/>
          <w:szCs w:val="28"/>
        </w:rPr>
        <w:t>температуре (от 40 градусов по Ц</w:t>
      </w:r>
      <w:r w:rsidRPr="00214891">
        <w:rPr>
          <w:rFonts w:ascii="Times New Roman" w:hAnsi="Times New Roman" w:cs="Times New Roman"/>
          <w:color w:val="000000" w:themeColor="text1"/>
          <w:sz w:val="28"/>
          <w:szCs w:val="28"/>
        </w:rPr>
        <w:t>ельсию) он размягчается, начинает «течь», теряя свою прочность. При 65 и более градусов коллаген денатурирует (распадается). Вот почему разминка, разогревающая тело, крайне важна для безопасной и эффективной растяжки, а хорошо разогретое тело становится более гибким и податливым. Коллаген — пластический элемент организма, он позволяет закрепить новую форму. Как это происходит?</w:t>
      </w:r>
    </w:p>
    <w:p w:rsidR="0089652E" w:rsidRPr="00214891" w:rsidRDefault="00394493" w:rsidP="0021489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4891">
        <w:rPr>
          <w:rFonts w:ascii="Times New Roman" w:hAnsi="Times New Roman" w:cs="Times New Roman"/>
          <w:color w:val="000000" w:themeColor="text1"/>
          <w:sz w:val="28"/>
          <w:szCs w:val="28"/>
        </w:rPr>
        <w:t>Во-первых, разминка и общий разогрев позволяют слегка размягчить коллагеновые волокна, делая их более податливыми. Последующее растягивающее усилие вытягивает не только мышцы, но и волокна коллагена и эластина, находящиеся в спутанном состоянии. Если удерживать растягивающее усилие до остывания тканей до первоначальной температуры (минуту или больше), то в них происходят пластические изменения — коллагеновые волокна при</w:t>
      </w:r>
      <w:r w:rsidR="0095712F" w:rsidRPr="002148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нимают и удерживают новую форму </w:t>
      </w:r>
      <w:r w:rsidR="009D6D28" w:rsidRPr="00214891">
        <w:rPr>
          <w:rFonts w:ascii="Times New Roman" w:hAnsi="Times New Roman" w:cs="Times New Roman"/>
          <w:color w:val="000000" w:themeColor="text1"/>
          <w:sz w:val="28"/>
          <w:szCs w:val="28"/>
        </w:rPr>
        <w:t>[13]</w:t>
      </w:r>
      <w:r w:rsidR="0095712F" w:rsidRPr="0021489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94493" w:rsidRPr="00394493" w:rsidRDefault="00394493" w:rsidP="002F5BC7">
      <w:pPr>
        <w:pStyle w:val="ae"/>
        <w:shd w:val="clear" w:color="auto" w:fill="FFFFFF"/>
        <w:spacing w:before="0" w:beforeAutospacing="0" w:after="360" w:afterAutospacing="0" w:line="360" w:lineRule="auto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</w:rPr>
      </w:pPr>
      <w:r w:rsidRPr="00394493">
        <w:rPr>
          <w:color w:val="000000" w:themeColor="text1"/>
          <w:sz w:val="28"/>
          <w:szCs w:val="28"/>
        </w:rPr>
        <w:t xml:space="preserve">Дополнительно возникает занимательный эффект: если мышца после растяжения сразу возвращается к своей первоначальной форме, то </w:t>
      </w:r>
      <w:r w:rsidRPr="00394493">
        <w:rPr>
          <w:color w:val="000000" w:themeColor="text1"/>
          <w:sz w:val="28"/>
          <w:szCs w:val="28"/>
        </w:rPr>
        <w:lastRenderedPageBreak/>
        <w:t>«вытянутые» волокна коллагена удерживают ее до суток в новом положении, прежде чем вернутся к свое</w:t>
      </w:r>
      <w:r w:rsidR="009D6D28">
        <w:rPr>
          <w:color w:val="000000" w:themeColor="text1"/>
          <w:sz w:val="28"/>
          <w:szCs w:val="28"/>
        </w:rPr>
        <w:t>й начальной длине, ч</w:t>
      </w:r>
      <w:r w:rsidRPr="00394493">
        <w:rPr>
          <w:color w:val="000000" w:themeColor="text1"/>
          <w:sz w:val="28"/>
          <w:szCs w:val="28"/>
        </w:rPr>
        <w:t>то обеспечивает рост мышцы на дополнительные сегменты. И наоборот, «разбухшая» мышца начинает вытягивать коллагеновые волокна, заставляя их надстраиваться и удлиняться в долговременной перспект</w:t>
      </w:r>
      <w:r w:rsidR="0095712F">
        <w:rPr>
          <w:color w:val="000000" w:themeColor="text1"/>
          <w:sz w:val="28"/>
          <w:szCs w:val="28"/>
        </w:rPr>
        <w:t xml:space="preserve">иве </w:t>
      </w:r>
      <w:r w:rsidR="009D6D28" w:rsidRPr="00394493">
        <w:rPr>
          <w:color w:val="000000" w:themeColor="text1"/>
          <w:sz w:val="28"/>
          <w:szCs w:val="28"/>
        </w:rPr>
        <w:t>[13]</w:t>
      </w:r>
      <w:r w:rsidR="0095712F">
        <w:rPr>
          <w:color w:val="000000" w:themeColor="text1"/>
          <w:sz w:val="28"/>
          <w:szCs w:val="28"/>
        </w:rPr>
        <w:t>.</w:t>
      </w:r>
    </w:p>
    <w:p w:rsidR="00394493" w:rsidRDefault="00394493" w:rsidP="002F5BC7">
      <w:pPr>
        <w:pStyle w:val="ae"/>
        <w:shd w:val="clear" w:color="auto" w:fill="FFFFFF"/>
        <w:spacing w:before="0" w:beforeAutospacing="0" w:after="360" w:afterAutospacing="0" w:line="360" w:lineRule="auto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</w:rPr>
      </w:pPr>
      <w:r w:rsidRPr="00394493">
        <w:rPr>
          <w:color w:val="000000" w:themeColor="text1"/>
          <w:sz w:val="28"/>
          <w:szCs w:val="28"/>
        </w:rPr>
        <w:t>Понятное дело, что вытяжение коллагена и принятие им новой формы происходит не за один раз, и не на сантиметры, а на микроны. Но при длительных, планомерных тренировках именно с помощью коллагеновых волокон достигается нужный пластический эффек</w:t>
      </w:r>
      <w:r w:rsidR="009D6D28">
        <w:rPr>
          <w:color w:val="000000" w:themeColor="text1"/>
          <w:sz w:val="28"/>
          <w:szCs w:val="28"/>
        </w:rPr>
        <w:t>т, п</w:t>
      </w:r>
      <w:r w:rsidRPr="00394493">
        <w:rPr>
          <w:color w:val="000000" w:themeColor="text1"/>
          <w:sz w:val="28"/>
          <w:szCs w:val="28"/>
        </w:rPr>
        <w:t>ричем для закрепления эффекта не требуется сидеть часами в растянутом положении, достаточно нескольких минут до остывания предварительно разогретых тканей. А вот периодичность тренировок очень важна — для ощутимого прогресса нужно тянуться не реже, чем ч</w:t>
      </w:r>
      <w:r w:rsidR="0095712F">
        <w:rPr>
          <w:color w:val="000000" w:themeColor="text1"/>
          <w:sz w:val="28"/>
          <w:szCs w:val="28"/>
        </w:rPr>
        <w:t xml:space="preserve">ерез день </w:t>
      </w:r>
      <w:r w:rsidR="009D6D28" w:rsidRPr="00394493">
        <w:rPr>
          <w:color w:val="000000" w:themeColor="text1"/>
          <w:sz w:val="28"/>
          <w:szCs w:val="28"/>
        </w:rPr>
        <w:t>[13]</w:t>
      </w:r>
      <w:r w:rsidR="0095712F">
        <w:rPr>
          <w:color w:val="000000" w:themeColor="text1"/>
          <w:sz w:val="28"/>
          <w:szCs w:val="28"/>
        </w:rPr>
        <w:t>.</w:t>
      </w:r>
    </w:p>
    <w:p w:rsidR="00D91C86" w:rsidRDefault="00D91C86" w:rsidP="002F5BC7">
      <w:pPr>
        <w:pStyle w:val="ae"/>
        <w:shd w:val="clear" w:color="auto" w:fill="FFFFFF"/>
        <w:spacing w:before="0" w:beforeAutospacing="0" w:after="360" w:afterAutospacing="0" w:line="360" w:lineRule="auto"/>
        <w:contextualSpacing/>
        <w:jc w:val="both"/>
        <w:textAlignment w:val="baseline"/>
        <w:rPr>
          <w:color w:val="000000" w:themeColor="text1"/>
          <w:sz w:val="28"/>
          <w:szCs w:val="28"/>
        </w:rPr>
      </w:pPr>
    </w:p>
    <w:p w:rsidR="0089652E" w:rsidRDefault="0089652E" w:rsidP="002F5BC7">
      <w:pPr>
        <w:pStyle w:val="ae"/>
        <w:shd w:val="clear" w:color="auto" w:fill="FFFFFF"/>
        <w:spacing w:before="0" w:beforeAutospacing="0" w:after="360" w:afterAutospacing="0" w:line="360" w:lineRule="auto"/>
        <w:contextualSpacing/>
        <w:jc w:val="both"/>
        <w:textAlignment w:val="baseline"/>
        <w:rPr>
          <w:color w:val="000000" w:themeColor="text1"/>
          <w:sz w:val="28"/>
          <w:szCs w:val="28"/>
        </w:rPr>
      </w:pPr>
    </w:p>
    <w:p w:rsidR="0089652E" w:rsidRDefault="0089652E" w:rsidP="002F5BC7">
      <w:pPr>
        <w:pStyle w:val="ae"/>
        <w:shd w:val="clear" w:color="auto" w:fill="FFFFFF"/>
        <w:spacing w:before="0" w:beforeAutospacing="0" w:after="360" w:afterAutospacing="0" w:line="360" w:lineRule="auto"/>
        <w:contextualSpacing/>
        <w:jc w:val="both"/>
        <w:textAlignment w:val="baseline"/>
        <w:rPr>
          <w:color w:val="000000" w:themeColor="text1"/>
          <w:sz w:val="28"/>
          <w:szCs w:val="28"/>
        </w:rPr>
      </w:pPr>
    </w:p>
    <w:p w:rsidR="0089652E" w:rsidRDefault="0089652E" w:rsidP="002F5BC7">
      <w:pPr>
        <w:pStyle w:val="ae"/>
        <w:shd w:val="clear" w:color="auto" w:fill="FFFFFF"/>
        <w:spacing w:before="0" w:beforeAutospacing="0" w:after="360" w:afterAutospacing="0" w:line="360" w:lineRule="auto"/>
        <w:contextualSpacing/>
        <w:jc w:val="both"/>
        <w:textAlignment w:val="baseline"/>
        <w:rPr>
          <w:color w:val="000000" w:themeColor="text1"/>
          <w:sz w:val="28"/>
          <w:szCs w:val="28"/>
        </w:rPr>
      </w:pPr>
    </w:p>
    <w:p w:rsidR="0089652E" w:rsidRDefault="0089652E" w:rsidP="002F5BC7">
      <w:pPr>
        <w:pStyle w:val="ae"/>
        <w:shd w:val="clear" w:color="auto" w:fill="FFFFFF"/>
        <w:spacing w:before="0" w:beforeAutospacing="0" w:after="360" w:afterAutospacing="0" w:line="360" w:lineRule="auto"/>
        <w:contextualSpacing/>
        <w:jc w:val="both"/>
        <w:textAlignment w:val="baseline"/>
        <w:rPr>
          <w:color w:val="000000" w:themeColor="text1"/>
          <w:sz w:val="28"/>
          <w:szCs w:val="28"/>
        </w:rPr>
      </w:pPr>
    </w:p>
    <w:p w:rsidR="0089652E" w:rsidRDefault="0089652E" w:rsidP="002F5BC7">
      <w:pPr>
        <w:pStyle w:val="ae"/>
        <w:shd w:val="clear" w:color="auto" w:fill="FFFFFF"/>
        <w:spacing w:before="0" w:beforeAutospacing="0" w:after="360" w:afterAutospacing="0" w:line="360" w:lineRule="auto"/>
        <w:contextualSpacing/>
        <w:jc w:val="both"/>
        <w:textAlignment w:val="baseline"/>
        <w:rPr>
          <w:color w:val="000000" w:themeColor="text1"/>
          <w:sz w:val="28"/>
          <w:szCs w:val="28"/>
        </w:rPr>
      </w:pPr>
    </w:p>
    <w:p w:rsidR="0089652E" w:rsidRDefault="0089652E" w:rsidP="002F5BC7">
      <w:pPr>
        <w:pStyle w:val="ae"/>
        <w:shd w:val="clear" w:color="auto" w:fill="FFFFFF"/>
        <w:spacing w:before="0" w:beforeAutospacing="0" w:after="360" w:afterAutospacing="0" w:line="360" w:lineRule="auto"/>
        <w:contextualSpacing/>
        <w:jc w:val="both"/>
        <w:textAlignment w:val="baseline"/>
        <w:rPr>
          <w:color w:val="000000" w:themeColor="text1"/>
          <w:sz w:val="28"/>
          <w:szCs w:val="28"/>
        </w:rPr>
      </w:pPr>
    </w:p>
    <w:p w:rsidR="0089652E" w:rsidRDefault="0089652E" w:rsidP="002F5BC7">
      <w:pPr>
        <w:pStyle w:val="ae"/>
        <w:shd w:val="clear" w:color="auto" w:fill="FFFFFF"/>
        <w:spacing w:before="0" w:beforeAutospacing="0" w:after="360" w:afterAutospacing="0" w:line="360" w:lineRule="auto"/>
        <w:contextualSpacing/>
        <w:jc w:val="both"/>
        <w:textAlignment w:val="baseline"/>
        <w:rPr>
          <w:color w:val="000000" w:themeColor="text1"/>
          <w:sz w:val="28"/>
          <w:szCs w:val="28"/>
        </w:rPr>
      </w:pPr>
    </w:p>
    <w:p w:rsidR="0089652E" w:rsidRDefault="0089652E" w:rsidP="002F5BC7">
      <w:pPr>
        <w:pStyle w:val="ae"/>
        <w:shd w:val="clear" w:color="auto" w:fill="FFFFFF"/>
        <w:spacing w:before="0" w:beforeAutospacing="0" w:after="360" w:afterAutospacing="0" w:line="360" w:lineRule="auto"/>
        <w:contextualSpacing/>
        <w:jc w:val="both"/>
        <w:textAlignment w:val="baseline"/>
        <w:rPr>
          <w:color w:val="000000" w:themeColor="text1"/>
          <w:sz w:val="28"/>
          <w:szCs w:val="28"/>
        </w:rPr>
      </w:pPr>
    </w:p>
    <w:p w:rsidR="005F59BB" w:rsidRDefault="005F59BB" w:rsidP="002F5BC7">
      <w:pPr>
        <w:pStyle w:val="ae"/>
        <w:shd w:val="clear" w:color="auto" w:fill="FFFFFF"/>
        <w:spacing w:before="0" w:beforeAutospacing="0" w:after="360" w:afterAutospacing="0" w:line="360" w:lineRule="auto"/>
        <w:contextualSpacing/>
        <w:jc w:val="both"/>
        <w:textAlignment w:val="baseline"/>
        <w:rPr>
          <w:color w:val="000000" w:themeColor="text1"/>
          <w:sz w:val="28"/>
          <w:szCs w:val="28"/>
        </w:rPr>
      </w:pPr>
    </w:p>
    <w:p w:rsidR="005F59BB" w:rsidRDefault="005F59BB" w:rsidP="002F5BC7">
      <w:pPr>
        <w:pStyle w:val="ae"/>
        <w:shd w:val="clear" w:color="auto" w:fill="FFFFFF"/>
        <w:spacing w:before="0" w:beforeAutospacing="0" w:after="360" w:afterAutospacing="0" w:line="360" w:lineRule="auto"/>
        <w:contextualSpacing/>
        <w:jc w:val="both"/>
        <w:textAlignment w:val="baseline"/>
        <w:rPr>
          <w:color w:val="000000" w:themeColor="text1"/>
          <w:sz w:val="28"/>
          <w:szCs w:val="28"/>
        </w:rPr>
      </w:pPr>
    </w:p>
    <w:p w:rsidR="005F59BB" w:rsidRPr="00394493" w:rsidRDefault="005F59BB" w:rsidP="002F5BC7">
      <w:pPr>
        <w:pStyle w:val="ae"/>
        <w:shd w:val="clear" w:color="auto" w:fill="FFFFFF"/>
        <w:spacing w:before="0" w:beforeAutospacing="0" w:after="360" w:afterAutospacing="0" w:line="360" w:lineRule="auto"/>
        <w:contextualSpacing/>
        <w:jc w:val="both"/>
        <w:textAlignment w:val="baseline"/>
        <w:rPr>
          <w:color w:val="000000" w:themeColor="text1"/>
          <w:sz w:val="28"/>
          <w:szCs w:val="28"/>
        </w:rPr>
      </w:pPr>
    </w:p>
    <w:p w:rsidR="00394493" w:rsidRDefault="00394493" w:rsidP="002F5BC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9652E" w:rsidRDefault="0089652E" w:rsidP="002F5BC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14891" w:rsidRPr="00394493" w:rsidRDefault="00214891" w:rsidP="002F5BC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95FCA" w:rsidRDefault="009D6D28" w:rsidP="002F5BC7">
      <w:pPr>
        <w:spacing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ГИПЕРМОБИЛЬНОСТЬ</w:t>
      </w:r>
    </w:p>
    <w:p w:rsidR="009073CB" w:rsidRPr="005F59BB" w:rsidRDefault="009B6AF3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Гипермобильность,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или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чрезмерная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подвижность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суставе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является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ярким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примером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нарушения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движений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суставе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="00DF6411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Она</w:t>
      </w:r>
      <w:proofErr w:type="spellEnd"/>
      <w:r w:rsidR="00DF6411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DF6411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выражается</w:t>
      </w:r>
      <w:proofErr w:type="spellEnd"/>
      <w:r w:rsidR="00DF6411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</w:t>
      </w:r>
      <w:proofErr w:type="spellStart"/>
      <w:r w:rsidR="00DF6411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ослаблении</w:t>
      </w:r>
      <w:proofErr w:type="spellEnd"/>
      <w:r w:rsidR="00DF6411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DF6411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структуры</w:t>
      </w:r>
      <w:proofErr w:type="spellEnd"/>
      <w:r w:rsidR="00DF6411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тканей </w:t>
      </w:r>
      <w:proofErr w:type="spellStart"/>
      <w:r w:rsidR="00DF6411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сустава</w:t>
      </w:r>
      <w:proofErr w:type="spellEnd"/>
      <w:r w:rsidR="00DF6411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DF6411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как</w:t>
      </w:r>
      <w:proofErr w:type="spellEnd"/>
      <w:r w:rsidR="00DF6411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раз </w:t>
      </w:r>
      <w:proofErr w:type="spellStart"/>
      <w:r w:rsidR="00DF6411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из</w:t>
      </w:r>
      <w:proofErr w:type="spellEnd"/>
      <w:r w:rsidR="00DF6411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-за </w:t>
      </w:r>
      <w:proofErr w:type="spellStart"/>
      <w:r w:rsidR="00DF6411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недостатка</w:t>
      </w:r>
      <w:proofErr w:type="spellEnd"/>
      <w:r w:rsidR="00DF6411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DF6411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коллагена</w:t>
      </w:r>
      <w:proofErr w:type="spellEnd"/>
      <w:r w:rsidR="00D62F7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D62F7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несущего</w:t>
      </w:r>
      <w:proofErr w:type="spellEnd"/>
      <w:r w:rsidR="00D62F7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D62F7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ответстсвенность</w:t>
      </w:r>
      <w:proofErr w:type="spellEnd"/>
      <w:r w:rsidR="00D62F7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за </w:t>
      </w:r>
      <w:proofErr w:type="spellStart"/>
      <w:r w:rsidR="00D62F7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эластичность</w:t>
      </w:r>
      <w:proofErr w:type="spellEnd"/>
      <w:r w:rsidR="00D62F7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="00D62F7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Ткани</w:t>
      </w:r>
      <w:proofErr w:type="spellEnd"/>
      <w:r w:rsidR="00D62F7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D62F7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сустава</w:t>
      </w:r>
      <w:proofErr w:type="spellEnd"/>
      <w:r w:rsidR="00D62F7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D62F7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приобретают</w:t>
      </w:r>
      <w:proofErr w:type="spellEnd"/>
      <w:r w:rsidR="00D62F7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D62F7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растяжимость</w:t>
      </w:r>
      <w:proofErr w:type="spellEnd"/>
      <w:r w:rsidR="00D62F7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D62F7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из</w:t>
      </w:r>
      <w:proofErr w:type="spellEnd"/>
      <w:r w:rsidR="00D62F7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-за </w:t>
      </w:r>
      <w:proofErr w:type="spellStart"/>
      <w:r w:rsidR="00D62F7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чего</w:t>
      </w:r>
      <w:proofErr w:type="spellEnd"/>
      <w:r w:rsidR="00D62F7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D62F7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становятся</w:t>
      </w:r>
      <w:proofErr w:type="spellEnd"/>
      <w:r w:rsidR="00D62F7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D62F7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способными</w:t>
      </w:r>
      <w:proofErr w:type="spellEnd"/>
      <w:r w:rsidR="00D62F7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D62F7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выполнять</w:t>
      </w:r>
      <w:proofErr w:type="spellEnd"/>
      <w:r w:rsidR="00D62F7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D62F7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движения</w:t>
      </w:r>
      <w:proofErr w:type="spellEnd"/>
      <w:r w:rsidR="00D62F7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</w:t>
      </w:r>
      <w:proofErr w:type="spellStart"/>
      <w:r w:rsidR="00D62F7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суставах</w:t>
      </w:r>
      <w:proofErr w:type="spellEnd"/>
      <w:r w:rsidR="00D62F7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 </w:t>
      </w:r>
      <w:proofErr w:type="spellStart"/>
      <w:r w:rsidR="00D62F7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большой</w:t>
      </w:r>
      <w:proofErr w:type="spellEnd"/>
      <w:r w:rsidR="00D62F7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D62F7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амплитудой</w:t>
      </w:r>
      <w:proofErr w:type="spellEnd"/>
      <w:r w:rsidR="009073C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9073CB" w:rsidRPr="005F59BB">
        <w:rPr>
          <w:rFonts w:ascii="Times New Roman" w:hAnsi="Times New Roman" w:cs="Times New Roman"/>
          <w:color w:val="000000" w:themeColor="text1"/>
          <w:sz w:val="28"/>
          <w:szCs w:val="28"/>
        </w:rPr>
        <w:t>[12]</w:t>
      </w:r>
      <w:r w:rsidR="00D62F7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</w:p>
    <w:p w:rsidR="009073CB" w:rsidRPr="005F59BB" w:rsidRDefault="009073CB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Гип</w:t>
      </w:r>
      <w:r w:rsidR="005C33CD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ермобильнос</w:t>
      </w:r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ть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сустава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–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это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одна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из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форм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патологий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так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как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она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оказывает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повышенную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нагрузку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связки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нередко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становится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причиной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множества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травм </w:t>
      </w:r>
      <w:r w:rsidRPr="005F59BB">
        <w:rPr>
          <w:rFonts w:ascii="Times New Roman" w:hAnsi="Times New Roman" w:cs="Times New Roman"/>
          <w:color w:val="000000" w:themeColor="text1"/>
          <w:sz w:val="28"/>
          <w:szCs w:val="28"/>
        </w:rPr>
        <w:t>[12]</w:t>
      </w:r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9073CB" w:rsidRPr="005F59BB" w:rsidRDefault="009073CB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59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 выявить гипермобильность суставов? Среди многих предложенных способов измерения объема движений в суставах общее признание получил метод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</w:rPr>
        <w:t>Бейтона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представляющий собой девятибалльную шкалу, оценивающую способность обследуемого выполнить пять движений (четыре парных для конечностей и одно для туловища и тазобедренных суставов).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</w:rPr>
        <w:t>Бейтон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предложил упрощенную модификацию ранее известного метода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</w:rPr>
        <w:t>Carter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</w:rPr>
        <w:t>Wilkinson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(1964)</w:t>
      </w:r>
      <w:r w:rsidR="00825759" w:rsidRPr="005F59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[15]</w:t>
      </w:r>
      <w:r w:rsidR="00825759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r w:rsidRPr="005F59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Требуется </w:t>
      </w:r>
      <w:r w:rsidR="005C33CD" w:rsidRPr="005F59BB">
        <w:rPr>
          <w:rFonts w:ascii="Times New Roman" w:hAnsi="Times New Roman" w:cs="Times New Roman"/>
          <w:color w:val="000000" w:themeColor="text1"/>
          <w:sz w:val="28"/>
          <w:szCs w:val="28"/>
        </w:rPr>
        <w:t>провести</w:t>
      </w:r>
      <w:r w:rsidRPr="005F59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ряд следующих манипуляций: </w:t>
      </w:r>
    </w:p>
    <w:p w:rsidR="009073CB" w:rsidRPr="005F59BB" w:rsidRDefault="005B5333" w:rsidP="002F5BC7">
      <w:pPr>
        <w:spacing w:line="360" w:lineRule="auto"/>
        <w:contextualSpacing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7F7F7"/>
        </w:rPr>
      </w:pPr>
      <w:r w:rsidRPr="005F59BB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4D0A1294" wp14:editId="16778AB7">
            <wp:simplePos x="0" y="0"/>
            <wp:positionH relativeFrom="margin">
              <wp:posOffset>3063875</wp:posOffset>
            </wp:positionH>
            <wp:positionV relativeFrom="paragraph">
              <wp:posOffset>11430</wp:posOffset>
            </wp:positionV>
            <wp:extent cx="3048000" cy="1905000"/>
            <wp:effectExtent l="0" t="0" r="0" b="0"/>
            <wp:wrapTight wrapText="bothSides">
              <wp:wrapPolygon edited="0">
                <wp:start x="0" y="0"/>
                <wp:lineTo x="0" y="21384"/>
                <wp:lineTo x="21465" y="21384"/>
                <wp:lineTo x="21465" y="0"/>
                <wp:lineTo x="0" y="0"/>
              </wp:wrapPolygon>
            </wp:wrapTight>
            <wp:docPr id="1" name="Рисунок 1" descr="https://www.lvrach.ru/data/119/571/1238/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lvrach.ru/data/119/571/1238/07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73CB" w:rsidRPr="005F59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7F7F7"/>
        </w:rPr>
        <w:t>1. Пассивное разгибание мизинца кисти более 90°.</w:t>
      </w:r>
      <w:r w:rsidR="009073CB" w:rsidRPr="005F59B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9073CB" w:rsidRPr="005F59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7F7F7"/>
        </w:rPr>
        <w:t>2. Пассивное прижатие большого пальца кисти к внутренней стороне предплечья.</w:t>
      </w:r>
      <w:r w:rsidR="009073CB" w:rsidRPr="005F59B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9073CB" w:rsidRPr="005F59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7F7F7"/>
        </w:rPr>
        <w:t xml:space="preserve">3. </w:t>
      </w:r>
      <w:proofErr w:type="spellStart"/>
      <w:r w:rsidR="009073CB" w:rsidRPr="005F59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7F7F7"/>
        </w:rPr>
        <w:t>Переразгибание</w:t>
      </w:r>
      <w:proofErr w:type="spellEnd"/>
      <w:r w:rsidR="009073CB" w:rsidRPr="005F59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7F7F7"/>
        </w:rPr>
        <w:t xml:space="preserve"> в локтевом суставе более 10°.</w:t>
      </w:r>
      <w:r w:rsidR="009073CB" w:rsidRPr="005F59B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9073CB" w:rsidRPr="005F59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7F7F7"/>
        </w:rPr>
        <w:t xml:space="preserve">4. </w:t>
      </w:r>
      <w:proofErr w:type="spellStart"/>
      <w:r w:rsidR="009073CB" w:rsidRPr="005F59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7F7F7"/>
        </w:rPr>
        <w:t>Переразгибание</w:t>
      </w:r>
      <w:proofErr w:type="spellEnd"/>
      <w:r w:rsidR="009073CB" w:rsidRPr="005F59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7F7F7"/>
        </w:rPr>
        <w:t xml:space="preserve"> в коленном суставе более 10°.</w:t>
      </w:r>
      <w:r w:rsidR="009073CB" w:rsidRPr="005F59B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9073CB" w:rsidRPr="005F59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7F7F7"/>
        </w:rPr>
        <w:t>5. Передний наклон туловища с касанием ладонями пола при прямых ногах.</w:t>
      </w:r>
    </w:p>
    <w:p w:rsidR="005B5333" w:rsidRPr="005F59BB" w:rsidRDefault="005B5333" w:rsidP="002F5BC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73CB" w:rsidRPr="005F59BB" w:rsidRDefault="009073CB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B6AF3" w:rsidRPr="005F59BB" w:rsidRDefault="009B6AF3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 xml:space="preserve"> </w:t>
      </w:r>
      <w:proofErr w:type="spellStart"/>
      <w:r w:rsidR="00825759" w:rsidRPr="005F59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Генерализованная</w:t>
      </w:r>
      <w:proofErr w:type="spellEnd"/>
      <w:r w:rsidR="00825759" w:rsidRPr="005F59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гипермобильность суставов является характерным признаком ряда наследственных заболеваний соединительной ткани, включающих синдром </w:t>
      </w:r>
      <w:proofErr w:type="spellStart"/>
      <w:r w:rsidR="00825759" w:rsidRPr="005F59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Марфана</w:t>
      </w:r>
      <w:proofErr w:type="spellEnd"/>
      <w:r w:rsidR="00825759" w:rsidRPr="005F59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несовершенный </w:t>
      </w:r>
      <w:proofErr w:type="spellStart"/>
      <w:r w:rsidR="00825759" w:rsidRPr="005F59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остеогенез</w:t>
      </w:r>
      <w:proofErr w:type="spellEnd"/>
      <w:r w:rsidR="00825759" w:rsidRPr="005F59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синдром </w:t>
      </w:r>
      <w:proofErr w:type="spellStart"/>
      <w:r w:rsidR="00825759" w:rsidRPr="005F59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Элерса</w:t>
      </w:r>
      <w:proofErr w:type="spellEnd"/>
      <w:r w:rsidR="00825759" w:rsidRPr="005F59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proofErr w:type="spellStart"/>
      <w:r w:rsidR="00825759" w:rsidRPr="005F59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Данлоса</w:t>
      </w:r>
      <w:proofErr w:type="spellEnd"/>
      <w:r w:rsidR="00825759" w:rsidRPr="005F59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Это редкие заболевания. Почти всегда удается установить семейный характер наблюдаемой ГМС и сопутствующей патологии, что свидетельствует о генетической природе наблюдаемого явления</w:t>
      </w:r>
      <w:r w:rsidR="00B40B27" w:rsidRPr="005F59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B40B27" w:rsidRPr="005F59BB">
        <w:rPr>
          <w:rFonts w:ascii="Times New Roman" w:hAnsi="Times New Roman" w:cs="Times New Roman"/>
          <w:color w:val="000000" w:themeColor="text1"/>
          <w:sz w:val="28"/>
          <w:szCs w:val="28"/>
        </w:rPr>
        <w:t>[15]</w:t>
      </w:r>
      <w:r w:rsidR="00B40B27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B40B27" w:rsidRPr="005F59BB" w:rsidRDefault="00B40B27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Но, гипермобильность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суставов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не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является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редкостью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детском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возрасте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У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детей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все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соединительнотканные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структуры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более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эластичны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чем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у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взрослых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поэтому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юном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возрасте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ГМС</w:t>
      </w:r>
      <w:r w:rsidR="00252058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не </w:t>
      </w:r>
      <w:proofErr w:type="spellStart"/>
      <w:r w:rsidR="00252058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считается</w:t>
      </w:r>
      <w:proofErr w:type="spellEnd"/>
      <w:r w:rsidR="00252058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252058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патологией</w:t>
      </w:r>
      <w:proofErr w:type="spellEnd"/>
      <w:r w:rsidR="00252058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252058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если</w:t>
      </w:r>
      <w:proofErr w:type="spellEnd"/>
      <w:r w:rsidR="00252058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252058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это</w:t>
      </w:r>
      <w:proofErr w:type="spellEnd"/>
      <w:r w:rsidR="00252058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не </w:t>
      </w:r>
      <w:proofErr w:type="spellStart"/>
      <w:r w:rsidR="00252058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причиняет</w:t>
      </w:r>
      <w:proofErr w:type="spellEnd"/>
      <w:r w:rsidR="00252058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252058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болей</w:t>
      </w:r>
      <w:proofErr w:type="spellEnd"/>
      <w:r w:rsidR="00252058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252058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дискомфорта</w:t>
      </w:r>
      <w:proofErr w:type="spellEnd"/>
      <w:r w:rsidR="00252058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 w:rsidR="00252058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повреждения</w:t>
      </w:r>
      <w:proofErr w:type="spellEnd"/>
      <w:r w:rsidR="00252058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252058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суставов</w:t>
      </w:r>
      <w:proofErr w:type="spellEnd"/>
      <w:r w:rsidR="00252058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</w:p>
    <w:p w:rsidR="00252058" w:rsidRPr="005F59BB" w:rsidRDefault="00252058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Иногда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гипермобильность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проходит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течением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времени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по мере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созревания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соединительной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ткани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а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иногда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остаётся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может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вызывать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осложнения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5F59BB">
        <w:rPr>
          <w:rFonts w:ascii="Times New Roman" w:hAnsi="Times New Roman" w:cs="Times New Roman"/>
          <w:color w:val="000000" w:themeColor="text1"/>
          <w:sz w:val="28"/>
          <w:szCs w:val="28"/>
        </w:rPr>
        <w:t>[12]</w:t>
      </w:r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252058" w:rsidRPr="005F59BB" w:rsidRDefault="00252058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При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спортивном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отборе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такие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секции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как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спортивные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танцы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балет, </w:t>
      </w:r>
      <w:proofErr w:type="spellStart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художественная</w:t>
      </w:r>
      <w:proofErr w:type="spellEnd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эстетическая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гимнастика</w:t>
      </w:r>
      <w:proofErr w:type="spellEnd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другие</w:t>
      </w:r>
      <w:proofErr w:type="spellEnd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виды</w:t>
      </w:r>
      <w:proofErr w:type="spellEnd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спортивной</w:t>
      </w:r>
      <w:proofErr w:type="spellEnd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деятельности</w:t>
      </w:r>
      <w:proofErr w:type="spellEnd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связанные</w:t>
      </w:r>
      <w:proofErr w:type="spellEnd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 </w:t>
      </w:r>
      <w:proofErr w:type="spellStart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гибкостью</w:t>
      </w:r>
      <w:proofErr w:type="spellEnd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растяжкой</w:t>
      </w:r>
      <w:proofErr w:type="spellEnd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очень</w:t>
      </w:r>
      <w:proofErr w:type="spellEnd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часто </w:t>
      </w:r>
      <w:proofErr w:type="spellStart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обращают</w:t>
      </w:r>
      <w:proofErr w:type="spellEnd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внимание</w:t>
      </w:r>
      <w:proofErr w:type="spellEnd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 </w:t>
      </w:r>
      <w:proofErr w:type="spellStart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детей</w:t>
      </w:r>
      <w:proofErr w:type="spellEnd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«</w:t>
      </w:r>
      <w:proofErr w:type="spellStart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гибких</w:t>
      </w:r>
      <w:proofErr w:type="spellEnd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от </w:t>
      </w:r>
      <w:proofErr w:type="spellStart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природы</w:t>
      </w:r>
      <w:proofErr w:type="spellEnd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», и </w:t>
      </w:r>
      <w:proofErr w:type="spellStart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это</w:t>
      </w:r>
      <w:proofErr w:type="spellEnd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логично</w:t>
      </w:r>
      <w:proofErr w:type="spellEnd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Но в </w:t>
      </w:r>
      <w:proofErr w:type="spellStart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тренировке</w:t>
      </w:r>
      <w:proofErr w:type="spellEnd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таких </w:t>
      </w:r>
      <w:proofErr w:type="spellStart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детей</w:t>
      </w:r>
      <w:proofErr w:type="spellEnd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не </w:t>
      </w:r>
      <w:proofErr w:type="spellStart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следует</w:t>
      </w:r>
      <w:proofErr w:type="spellEnd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обделять</w:t>
      </w:r>
      <w:proofErr w:type="spellEnd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вниманием</w:t>
      </w:r>
      <w:proofErr w:type="spellEnd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потому </w:t>
      </w:r>
      <w:proofErr w:type="spellStart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что</w:t>
      </w:r>
      <w:proofErr w:type="spellEnd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способ</w:t>
      </w:r>
      <w:proofErr w:type="spellEnd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их</w:t>
      </w:r>
      <w:proofErr w:type="spellEnd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тренирования</w:t>
      </w:r>
      <w:proofErr w:type="spellEnd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отличается</w:t>
      </w:r>
      <w:proofErr w:type="spellEnd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от </w:t>
      </w:r>
      <w:proofErr w:type="spellStart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методов</w:t>
      </w:r>
      <w:proofErr w:type="spellEnd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для </w:t>
      </w:r>
      <w:proofErr w:type="spellStart"/>
      <w:r w:rsidR="008812FB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детей</w:t>
      </w:r>
      <w:proofErr w:type="spellEnd"/>
      <w:r w:rsidR="009D5755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 </w:t>
      </w:r>
      <w:proofErr w:type="spellStart"/>
      <w:r w:rsidR="009D5755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низкой</w:t>
      </w:r>
      <w:proofErr w:type="spellEnd"/>
      <w:r w:rsidR="009D5755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9D5755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или</w:t>
      </w:r>
      <w:proofErr w:type="spellEnd"/>
      <w:r w:rsidR="009D5755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9D5755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нормальной</w:t>
      </w:r>
      <w:proofErr w:type="spellEnd"/>
      <w:r w:rsidR="009D5755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9D5755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подвижностью</w:t>
      </w:r>
      <w:proofErr w:type="spellEnd"/>
      <w:r w:rsidR="009D5755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в </w:t>
      </w:r>
      <w:proofErr w:type="spellStart"/>
      <w:r w:rsidR="009D5755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суставах</w:t>
      </w:r>
      <w:proofErr w:type="spellEnd"/>
      <w:r w:rsidR="009D5755"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</w:p>
    <w:p w:rsidR="009D5755" w:rsidRPr="005F59BB" w:rsidRDefault="009D5755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Гипермобильным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детям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прежде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всего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нужно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постепенно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постоянно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закачивать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мышечный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корсет,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особенно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тем, у кого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такая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подвижность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выявлена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позвоночнике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Травмируя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детей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совсем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юного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возраста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не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уделяя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достаточного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внимания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развитию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мышц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тренеры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лишь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увеличивают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риск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будущих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травм, и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ставят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карьеру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будущей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спортсменки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или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спортсмена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под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большой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вопрос</w:t>
      </w:r>
      <w:proofErr w:type="spellEnd"/>
      <w:r w:rsidRPr="005F59B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B40B27" w:rsidRPr="00B40B27" w:rsidRDefault="00B40B27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F10A70" w:rsidRDefault="00F10A70" w:rsidP="002F5BC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AF0A78" w:rsidRPr="00095FCA" w:rsidRDefault="00AF0A78" w:rsidP="002F5BC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F3173F" w:rsidRDefault="008E3E04" w:rsidP="002F5BC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E3E04">
        <w:rPr>
          <w:rFonts w:ascii="Times New Roman" w:hAnsi="Times New Roman" w:cs="Times New Roman"/>
          <w:sz w:val="28"/>
          <w:szCs w:val="28"/>
          <w:lang w:val="uk-UA"/>
        </w:rPr>
        <w:lastRenderedPageBreak/>
        <w:t>ОСНОВНЫЕ ФАКТОРЫ, ОПРЕДЕЛЯЮЩИЕ ГИБКОСТЬ</w:t>
      </w:r>
    </w:p>
    <w:p w:rsidR="008E3E04" w:rsidRPr="00F3173F" w:rsidRDefault="00EA7CB7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173F">
        <w:rPr>
          <w:rFonts w:ascii="Times New Roman" w:hAnsi="Times New Roman" w:cs="Times New Roman"/>
          <w:sz w:val="28"/>
          <w:szCs w:val="28"/>
        </w:rPr>
        <w:t>У каждого человека есть индивидуальный предел в развитии гибкости, обусловленный генотипом (здесь и строение суставов, и расположение связок, и состояние нервно- мышечной системы). Заранее определить, насколько человек предрасположен к развитию гибкости, абсолютно точно невозможно</w:t>
      </w:r>
      <w:r w:rsidR="00F3173F">
        <w:rPr>
          <w:rFonts w:ascii="Times New Roman" w:hAnsi="Times New Roman" w:cs="Times New Roman"/>
          <w:sz w:val="28"/>
          <w:szCs w:val="28"/>
        </w:rPr>
        <w:t xml:space="preserve"> </w:t>
      </w:r>
      <w:r w:rsidR="00F3173F" w:rsidRPr="00894F1F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F3173F"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="00F3173F" w:rsidRPr="00894F1F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F3173F" w:rsidRPr="00894F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F10A70" w:rsidRDefault="00DF6C45" w:rsidP="002F5B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4F1F">
        <w:rPr>
          <w:rFonts w:ascii="Times New Roman" w:hAnsi="Times New Roman" w:cs="Times New Roman"/>
          <w:sz w:val="28"/>
          <w:szCs w:val="28"/>
        </w:rPr>
        <w:t xml:space="preserve">Проявление гибкости зависит от ряда факторов. </w:t>
      </w:r>
      <w:r w:rsidRPr="00894F1F">
        <w:rPr>
          <w:rFonts w:ascii="Times New Roman" w:hAnsi="Times New Roman" w:cs="Times New Roman"/>
          <w:b/>
          <w:sz w:val="28"/>
          <w:szCs w:val="28"/>
        </w:rPr>
        <w:t>Главный фактор,</w:t>
      </w:r>
      <w:r w:rsidRPr="00894F1F">
        <w:rPr>
          <w:rFonts w:ascii="Times New Roman" w:hAnsi="Times New Roman" w:cs="Times New Roman"/>
          <w:sz w:val="28"/>
          <w:szCs w:val="28"/>
        </w:rPr>
        <w:t xml:space="preserve"> обусловливающий подвижность суставов, — анатомический. Ограничителями движений являются кости. Форма костей во многом определяет направление и размах движений в суставе (сгибание, разгибание, отведение, приведение, супинация, пронация, вращение) </w:t>
      </w:r>
      <w:r w:rsidRPr="00894F1F">
        <w:rPr>
          <w:rFonts w:ascii="Times New Roman" w:hAnsi="Times New Roman" w:cs="Times New Roman"/>
          <w:color w:val="000000" w:themeColor="text1"/>
          <w:sz w:val="28"/>
          <w:szCs w:val="28"/>
        </w:rPr>
        <w:t>[5]</w:t>
      </w:r>
      <w:r w:rsidRPr="00894F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F3173F" w:rsidRDefault="001154AF" w:rsidP="002F5BC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54AF">
        <w:rPr>
          <w:rFonts w:ascii="Times New Roman" w:hAnsi="Times New Roman" w:cs="Times New Roman"/>
          <w:color w:val="000000"/>
          <w:sz w:val="28"/>
          <w:szCs w:val="28"/>
        </w:rPr>
        <w:t xml:space="preserve">На подвижность в суставах существенное влияние </w:t>
      </w:r>
      <w:r w:rsidR="00A01CF5">
        <w:rPr>
          <w:rFonts w:ascii="Times New Roman" w:hAnsi="Times New Roman" w:cs="Times New Roman"/>
          <w:color w:val="000000"/>
          <w:sz w:val="28"/>
          <w:szCs w:val="28"/>
        </w:rPr>
        <w:t xml:space="preserve">также </w:t>
      </w:r>
      <w:r w:rsidRPr="001154AF">
        <w:rPr>
          <w:rFonts w:ascii="Times New Roman" w:hAnsi="Times New Roman" w:cs="Times New Roman"/>
          <w:color w:val="000000"/>
          <w:sz w:val="28"/>
          <w:szCs w:val="28"/>
        </w:rPr>
        <w:t xml:space="preserve">оказывает </w:t>
      </w:r>
      <w:r w:rsidRPr="001154AF">
        <w:rPr>
          <w:rFonts w:ascii="Times New Roman" w:hAnsi="Times New Roman" w:cs="Times New Roman"/>
          <w:b/>
          <w:color w:val="000000"/>
          <w:sz w:val="28"/>
          <w:szCs w:val="28"/>
        </w:rPr>
        <w:t>способность чело</w:t>
      </w:r>
      <w:r w:rsidRPr="001154AF">
        <w:rPr>
          <w:rFonts w:ascii="Times New Roman" w:hAnsi="Times New Roman" w:cs="Times New Roman"/>
          <w:b/>
          <w:color w:val="000000"/>
          <w:sz w:val="28"/>
          <w:szCs w:val="28"/>
        </w:rPr>
        <w:softHyphen/>
        <w:t>века сочетать сокращение мышц</w:t>
      </w:r>
      <w:r w:rsidRPr="001154A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1154AF">
        <w:rPr>
          <w:rFonts w:ascii="Times New Roman" w:hAnsi="Times New Roman" w:cs="Times New Roman"/>
          <w:b/>
          <w:color w:val="000000"/>
          <w:sz w:val="28"/>
          <w:szCs w:val="28"/>
        </w:rPr>
        <w:t>производящих движения, с расслаблением рас</w:t>
      </w:r>
      <w:r w:rsidRPr="001154AF">
        <w:rPr>
          <w:rFonts w:ascii="Times New Roman" w:hAnsi="Times New Roman" w:cs="Times New Roman"/>
          <w:b/>
          <w:color w:val="000000"/>
          <w:sz w:val="28"/>
          <w:szCs w:val="28"/>
        </w:rPr>
        <w:softHyphen/>
        <w:t>тягиваемых мышц.</w:t>
      </w:r>
      <w:r w:rsidRPr="001154AF">
        <w:rPr>
          <w:rFonts w:ascii="Times New Roman" w:hAnsi="Times New Roman" w:cs="Times New Roman"/>
          <w:color w:val="000000"/>
          <w:sz w:val="28"/>
          <w:szCs w:val="28"/>
        </w:rPr>
        <w:t xml:space="preserve"> Нередко плохая гибкость объясняется неумением расслаблять мышцы -антагонисты вовремя работы. За счет расслабления растягиваемых мышц можно увеличить подвижность до 12-14%. </w:t>
      </w:r>
    </w:p>
    <w:p w:rsidR="001154AF" w:rsidRPr="001154AF" w:rsidRDefault="001154AF" w:rsidP="002F5BC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54AF">
        <w:rPr>
          <w:rFonts w:ascii="Times New Roman" w:hAnsi="Times New Roman" w:cs="Times New Roman"/>
          <w:color w:val="000000"/>
          <w:sz w:val="28"/>
          <w:szCs w:val="28"/>
        </w:rPr>
        <w:t>Существует мнение, что рост мышечной силы приводит к ухудшению подвижности в суставах. Однако взаимосвязи двух ви</w:t>
      </w:r>
      <w:r w:rsidRPr="001154AF">
        <w:rPr>
          <w:rFonts w:ascii="Times New Roman" w:hAnsi="Times New Roman" w:cs="Times New Roman"/>
          <w:color w:val="000000"/>
          <w:sz w:val="28"/>
          <w:szCs w:val="28"/>
        </w:rPr>
        <w:softHyphen/>
        <w:t>дов гибкости с силовыми качествами далеко неоднозначны. Во взаимоотношениях силовых качеств и активной гибкости прослеживается и прямая, и обратная связи: чем больше динамическая сила, тем на большее расстояние может быть осуществ</w:t>
      </w:r>
      <w:r w:rsidRPr="001154AF">
        <w:rPr>
          <w:rFonts w:ascii="Times New Roman" w:hAnsi="Times New Roman" w:cs="Times New Roman"/>
          <w:color w:val="000000"/>
          <w:sz w:val="28"/>
          <w:szCs w:val="28"/>
        </w:rPr>
        <w:softHyphen/>
        <w:t>лено соответствующее движение в суставе, а чем больше активная гибкость, тем большую силу может проявить человек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[4</w:t>
      </w:r>
      <w:r w:rsidRPr="00B40B27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Pr="00B40B2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1154AF" w:rsidRDefault="001154AF" w:rsidP="002F5BC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1154AF">
        <w:rPr>
          <w:rFonts w:ascii="Times New Roman" w:hAnsi="Times New Roman" w:cs="Times New Roman"/>
          <w:color w:val="000000"/>
          <w:sz w:val="28"/>
          <w:szCs w:val="28"/>
        </w:rPr>
        <w:t>В тоже время силовые качества сами по себе не оказывают положительного вли</w:t>
      </w:r>
      <w:r w:rsidRPr="001154AF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яния на повышение пассивной гибкости. Более того, поданным некоторых авторов, увеличение силы приводит к ухудшению подвижности в суставах - особенно при гипертрофии мышц. С другой стороны, чем выше показатели пассивной гибкости, тем более растянутыми </w:t>
      </w:r>
      <w:r w:rsidRPr="001154AF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оказываются мышцы, а значит, тем большую силу они могут проявить при прочих равных условиях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[4</w:t>
      </w:r>
      <w:r w:rsidRPr="00B40B27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Pr="00B40B2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EF1B4D" w:rsidRDefault="00EF1B4D" w:rsidP="002F5BC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F1B4D">
        <w:rPr>
          <w:rFonts w:ascii="Times New Roman" w:hAnsi="Times New Roman" w:cs="Times New Roman"/>
          <w:sz w:val="28"/>
          <w:szCs w:val="28"/>
        </w:rPr>
        <w:t xml:space="preserve">Какие </w:t>
      </w:r>
      <w:r>
        <w:rPr>
          <w:rFonts w:ascii="Times New Roman" w:hAnsi="Times New Roman" w:cs="Times New Roman"/>
          <w:sz w:val="28"/>
          <w:szCs w:val="28"/>
        </w:rPr>
        <w:t>ещё факторы ограничивают гибкость? Ф</w:t>
      </w:r>
      <w:r w:rsidRPr="00EF1B4D">
        <w:rPr>
          <w:rFonts w:ascii="Times New Roman" w:hAnsi="Times New Roman" w:cs="Times New Roman"/>
          <w:sz w:val="28"/>
          <w:szCs w:val="28"/>
        </w:rPr>
        <w:t xml:space="preserve">актором, ограничивающей полную естественную амплитуду движения в суставе, является </w:t>
      </w:r>
      <w:r w:rsidRPr="00A01CF5">
        <w:rPr>
          <w:rFonts w:ascii="Times New Roman" w:hAnsi="Times New Roman" w:cs="Times New Roman"/>
          <w:b/>
          <w:sz w:val="28"/>
          <w:szCs w:val="28"/>
        </w:rPr>
        <w:t>сопротивление мягких тканей</w:t>
      </w:r>
      <w:r w:rsidRPr="00EF1B4D">
        <w:rPr>
          <w:rFonts w:ascii="Times New Roman" w:hAnsi="Times New Roman" w:cs="Times New Roman"/>
          <w:sz w:val="28"/>
          <w:szCs w:val="28"/>
        </w:rPr>
        <w:t>.  Учеными установлено, что 2 процента этого сопротивления обеспечивает кожа, 10 процентов - сухожилия и связки, 41 процент- мышечные ткани и их фасции.  Оставшаяся часть сопротивления приходится непосредственно на суставную капсулу.  Так как суставная капсула, сухожили</w:t>
      </w:r>
      <w:r w:rsidR="00131644">
        <w:rPr>
          <w:rFonts w:ascii="Times New Roman" w:hAnsi="Times New Roman" w:cs="Times New Roman"/>
          <w:sz w:val="28"/>
          <w:szCs w:val="28"/>
        </w:rPr>
        <w:t xml:space="preserve">я и связки состоят из коллагена – </w:t>
      </w:r>
      <w:r w:rsidRPr="00EF1B4D">
        <w:rPr>
          <w:rFonts w:ascii="Times New Roman" w:hAnsi="Times New Roman" w:cs="Times New Roman"/>
          <w:sz w:val="28"/>
          <w:szCs w:val="28"/>
        </w:rPr>
        <w:t xml:space="preserve">малоэластичной соединительной ткани, то именно длина </w:t>
      </w:r>
      <w:proofErr w:type="spellStart"/>
      <w:r w:rsidRPr="00EF1B4D">
        <w:rPr>
          <w:rFonts w:ascii="Times New Roman" w:hAnsi="Times New Roman" w:cs="Times New Roman"/>
          <w:sz w:val="28"/>
          <w:szCs w:val="28"/>
        </w:rPr>
        <w:t>мышщ</w:t>
      </w:r>
      <w:proofErr w:type="spellEnd"/>
      <w:r w:rsidRPr="00EF1B4D">
        <w:rPr>
          <w:rFonts w:ascii="Times New Roman" w:hAnsi="Times New Roman" w:cs="Times New Roman"/>
          <w:sz w:val="28"/>
          <w:szCs w:val="28"/>
        </w:rPr>
        <w:t>, гибких и податливых по своей природе, является обычно основным фактором, определяющим п</w:t>
      </w:r>
      <w:r w:rsidR="00F3173F">
        <w:rPr>
          <w:rFonts w:ascii="Times New Roman" w:hAnsi="Times New Roman" w:cs="Times New Roman"/>
          <w:sz w:val="28"/>
          <w:szCs w:val="28"/>
        </w:rPr>
        <w:t>одвижность в суставах.  "Корот</w:t>
      </w:r>
      <w:r w:rsidRPr="00EF1B4D">
        <w:rPr>
          <w:rFonts w:ascii="Times New Roman" w:hAnsi="Times New Roman" w:cs="Times New Roman"/>
          <w:sz w:val="28"/>
          <w:szCs w:val="28"/>
        </w:rPr>
        <w:t>кая" мышц</w:t>
      </w:r>
      <w:r w:rsidR="00F3173F">
        <w:rPr>
          <w:rFonts w:ascii="Times New Roman" w:hAnsi="Times New Roman" w:cs="Times New Roman"/>
          <w:sz w:val="28"/>
          <w:szCs w:val="28"/>
        </w:rPr>
        <w:t xml:space="preserve">а делает сустав малоподвижным; </w:t>
      </w:r>
      <w:r w:rsidRPr="00EF1B4D">
        <w:rPr>
          <w:rFonts w:ascii="Times New Roman" w:hAnsi="Times New Roman" w:cs="Times New Roman"/>
          <w:sz w:val="28"/>
          <w:szCs w:val="28"/>
        </w:rPr>
        <w:t>"Длинная" мышца делает возможной есте</w:t>
      </w:r>
      <w:r>
        <w:rPr>
          <w:rFonts w:ascii="Times New Roman" w:hAnsi="Times New Roman" w:cs="Times New Roman"/>
          <w:sz w:val="28"/>
          <w:szCs w:val="28"/>
        </w:rPr>
        <w:t xml:space="preserve">ственную амплитуду его движений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[2</w:t>
      </w:r>
      <w:r w:rsidRPr="00B40B27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Pr="00B40B2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F3173F" w:rsidRDefault="00131644" w:rsidP="002F5BC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A01CF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Соединительная</w:t>
      </w:r>
      <w:proofErr w:type="spellEnd"/>
      <w:r w:rsidRPr="00A01CF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ткань</w:t>
      </w:r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связки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сухожилия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)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является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областыю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особого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внимания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во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время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выполнения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упражнений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направленных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увеличение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диапазона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подвижности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Мышцы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не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относятся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соединительнотканным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структурам.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Однако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результаты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исследований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показывают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что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во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время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выполнения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упражнений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развитие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гибкости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сила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сопротивления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возникающая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при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растягивании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расслабленной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мышцы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обусловлена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упругостью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соединительнотканного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каркаса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мышцы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её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оболочек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</w:p>
    <w:p w:rsidR="00131644" w:rsidRDefault="00131644" w:rsidP="002F5BC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При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обычных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условиях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подвижность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суставов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ограничивается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соединительнотканными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структурами.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Диапазон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подвижности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ограничи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-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вается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одним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или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несколькими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соединительнотканными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образованиями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включая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связочные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суставные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капсулы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сухожилия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мышцы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Таким образом,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увеличение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диапазона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подвижности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результате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выполнения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упражнений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растягивание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обус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ловлено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преимущественно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адапта</w:t>
      </w:r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ционными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изменениями</w:t>
      </w:r>
      <w:proofErr w:type="spellEnd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</w:t>
      </w:r>
      <w:proofErr w:type="spellStart"/>
      <w:r w:rsidRPr="001316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единительнотканных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образованиях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[6</w:t>
      </w:r>
      <w:r w:rsidRPr="00B40B27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Pr="00B40B2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5F59BB" w:rsidRDefault="005F59BB" w:rsidP="002F5BC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5F59BB" w:rsidRDefault="005F59BB" w:rsidP="002F5BC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5B72F7" w:rsidRDefault="00A01CF5" w:rsidP="002F5BC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 xml:space="preserve">В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уровне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гибкости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играют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роль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половые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различия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</w:p>
    <w:p w:rsidR="00A01CF5" w:rsidRPr="00B665AD" w:rsidRDefault="00A01CF5" w:rsidP="002F5BC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6686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Анатомические половые различия.</w:t>
      </w:r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Одним из анатомических факторов, обеспечивающих женщинам большую степень гибкости, является различие между участками таза мужчин и женщин. Кости таза мужчин, как правило, более тяжелые и крупные, граница входа в таз не закруглена,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полость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менее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широкая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;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саркоседалищная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вырезка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лонная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дуга и крестец более узкие, а вертлужная впадина более компактная, чем у женщин. А так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как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у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женщин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более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широкие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бедра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диапазон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движения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тазовой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области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у них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больше</w:t>
      </w:r>
      <w:proofErr w:type="spellEnd"/>
      <w:r w:rsidR="00B665AD" w:rsidRPr="00B665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665AD">
        <w:rPr>
          <w:rFonts w:ascii="Times New Roman" w:hAnsi="Times New Roman" w:cs="Times New Roman"/>
          <w:color w:val="000000" w:themeColor="text1"/>
          <w:sz w:val="28"/>
          <w:szCs w:val="28"/>
        </w:rPr>
        <w:t>[1</w:t>
      </w:r>
      <w:r w:rsidR="00B665AD" w:rsidRPr="00B40B27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B665AD" w:rsidRPr="00B40B2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5B72F7" w:rsidRPr="00B665AD" w:rsidRDefault="005B72F7" w:rsidP="002F5BC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Кроме того, для женщин также характерна большая амплитуда выпрямления локтевого сустава.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Это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объясняется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более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короткой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верхней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кривизной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олекранального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отростка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локтевого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сустава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у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женщин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по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сравнен</w:t>
      </w:r>
      <w:r w:rsid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ию</w:t>
      </w:r>
      <w:proofErr w:type="spellEnd"/>
      <w:r w:rsid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 мужчинами (</w:t>
      </w:r>
      <w:proofErr w:type="spellStart"/>
      <w:r w:rsid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Gelabert</w:t>
      </w:r>
      <w:proofErr w:type="spellEnd"/>
      <w:r w:rsid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1966) </w:t>
      </w:r>
      <w:r w:rsidR="00B665AD">
        <w:rPr>
          <w:rFonts w:ascii="Times New Roman" w:hAnsi="Times New Roman" w:cs="Times New Roman"/>
          <w:color w:val="000000" w:themeColor="text1"/>
          <w:sz w:val="28"/>
          <w:szCs w:val="28"/>
        </w:rPr>
        <w:t>[1</w:t>
      </w:r>
      <w:r w:rsidR="00B665AD" w:rsidRPr="00B40B27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B665AD" w:rsidRPr="00B40B2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5B72F7" w:rsidRPr="00B665AD" w:rsidRDefault="005B72F7" w:rsidP="002F5BC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Корбин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(1980)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также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высказывает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предположение, что девочки имеют более высокий потенциал развития гибкости после пубертатного периода и особенно амплитуды сгибания туловища вследствие более низко расположенного центра тяжести и меньшей длины ног по сравнению с мальчиками.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Корбин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Нобл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(1980)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также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подчеркивают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что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различия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регулярных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занятиях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двигательной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активностью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между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представителями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полов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могут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обусловливать</w:t>
      </w:r>
      <w:proofErr w:type="spellEnd"/>
      <w:r w:rsid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различия</w:t>
      </w:r>
      <w:proofErr w:type="spellEnd"/>
      <w:r w:rsid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</w:t>
      </w:r>
      <w:proofErr w:type="spellStart"/>
      <w:r w:rsid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гибкости</w:t>
      </w:r>
      <w:proofErr w:type="spellEnd"/>
      <w:r w:rsid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между</w:t>
      </w:r>
      <w:proofErr w:type="spellEnd"/>
      <w:r w:rsid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ними </w:t>
      </w:r>
      <w:r w:rsidR="00B665AD">
        <w:rPr>
          <w:rFonts w:ascii="Times New Roman" w:hAnsi="Times New Roman" w:cs="Times New Roman"/>
          <w:color w:val="000000" w:themeColor="text1"/>
          <w:sz w:val="28"/>
          <w:szCs w:val="28"/>
        </w:rPr>
        <w:t>[1</w:t>
      </w:r>
      <w:r w:rsidR="00B665AD" w:rsidRPr="00B40B27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B665AD" w:rsidRPr="00B40B2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F3173F" w:rsidRDefault="005B72F7" w:rsidP="002F5BC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6686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Гормональные влияния беременности на гибкость.</w:t>
      </w:r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гибкость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также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влияет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состояние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беременности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Abramson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др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., 1934;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Bird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др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., 1981). Вследствие изменений, происходящих во время беременности, подвижность суставов и гибкость увеличиваются. </w:t>
      </w:r>
      <w:proofErr w:type="spellStart"/>
      <w:r w:rsid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</w:t>
      </w:r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зменения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происходящие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тазовых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суставах на поздних этапах беременности, могут быть обусловлены как локальными, так и системными причинами. </w:t>
      </w:r>
    </w:p>
    <w:p w:rsidR="005F59BB" w:rsidRDefault="005B72F7" w:rsidP="005F59BB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К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первым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относится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воздействие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массы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матки на верхний край таза, а также другие биомеханические факторы, такие, как изменение центра массы и изменение механической нагрузки. Что касается второй причины, то это, по всей видимости, действие циркулирующих гормонов. Основным гормоном, ответственным за эти изменения, считают релаксин. После рождения ребенка </w:t>
      </w:r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 xml:space="preserve">производство его сокращается и связки снова становятся не такими подвижными.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Вместе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 тем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Бейтон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Грэхем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Берд (1989)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отмечают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что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до сих пор не установлено,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обусловлены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ли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эти</w:t>
      </w:r>
      <w:proofErr w:type="spellEnd"/>
      <w:r w:rsid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изменения</w:t>
      </w:r>
      <w:proofErr w:type="spellEnd"/>
      <w:r w:rsid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релаксином, </w:t>
      </w:r>
      <w:proofErr w:type="spellStart"/>
      <w:r w:rsid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прогесто</w:t>
      </w:r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генами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эстрогенами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или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же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изм</w:t>
      </w:r>
      <w:r w:rsid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ененным</w:t>
      </w:r>
      <w:proofErr w:type="spellEnd"/>
      <w:r w:rsid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стероидным</w:t>
      </w:r>
      <w:proofErr w:type="spellEnd"/>
      <w:r w:rsid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метаболизмом</w:t>
      </w:r>
      <w:proofErr w:type="spellEnd"/>
      <w:r w:rsidR="00B665AD" w:rsidRPr="00B665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665AD">
        <w:rPr>
          <w:rFonts w:ascii="Times New Roman" w:hAnsi="Times New Roman" w:cs="Times New Roman"/>
          <w:color w:val="000000" w:themeColor="text1"/>
          <w:sz w:val="28"/>
          <w:szCs w:val="28"/>
        </w:rPr>
        <w:t>[1</w:t>
      </w:r>
      <w:r w:rsidR="00B665AD" w:rsidRPr="00B40B27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B665AD" w:rsidRPr="00B40B2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F3173F" w:rsidRDefault="00B665AD" w:rsidP="005F59BB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Предпринимались неоднократные попытки связать гибкость с такими факторами, как </w:t>
      </w:r>
      <w:r w:rsidRPr="00B665A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пропорции, площадь поверхности, толщина подкожных складок и масса тела.</w:t>
      </w:r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Результаты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проведенных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исследований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неоднозначны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потому,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что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гибкость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имеет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особую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специфику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M.Harris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1969a, 19696), а именно: степень или величина амплитуды движений индивидуальна для каждого сустава. Следовательно, амплитуда движения плечевого сустава не коррелирует с амплитудой движения тазобедренного, а амплитуда движения в одном тазобедренном или плечевом суставе может отличаться от амплитуды движения в другом. Более того, гибкость является специфичной не только для суставов тела, но и отдельных движений суставов. </w:t>
      </w:r>
    </w:p>
    <w:p w:rsidR="00A66861" w:rsidRDefault="00B665AD" w:rsidP="002F5BC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Понятие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специфичности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гибкости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основано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 том,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что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различные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мышцы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костные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структуры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соединительная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ткань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участвуют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различных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движе</w:t>
      </w:r>
      <w:r w:rsidR="00A668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ниях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Таким образом,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нельзя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утверждать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что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гибкость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существует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как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отдельная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общая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ха</w:t>
      </w:r>
      <w:r w:rsidR="00A668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рактеристика </w:t>
      </w:r>
      <w:proofErr w:type="spellStart"/>
      <w:r w:rsidR="00A668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человеческого</w:t>
      </w:r>
      <w:proofErr w:type="spellEnd"/>
      <w:r w:rsidR="00A668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A668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тела</w:t>
      </w:r>
      <w:proofErr w:type="spellEnd"/>
      <w:r w:rsidR="00A668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A66861">
        <w:rPr>
          <w:rFonts w:ascii="Times New Roman" w:hAnsi="Times New Roman" w:cs="Times New Roman"/>
          <w:color w:val="000000" w:themeColor="text1"/>
          <w:sz w:val="28"/>
          <w:szCs w:val="28"/>
        </w:rPr>
        <w:t>[1</w:t>
      </w:r>
      <w:r w:rsidR="00A66861" w:rsidRPr="00B40B27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A66861" w:rsidRPr="00B40B2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A66861" w:rsidRDefault="00B665AD" w:rsidP="002F5BC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6686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A6686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Длина</w:t>
      </w:r>
      <w:proofErr w:type="spellEnd"/>
      <w:r w:rsidRPr="00A6686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A6686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сегментов</w:t>
      </w:r>
      <w:proofErr w:type="spellEnd"/>
      <w:r w:rsidRPr="00A6686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A6686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тела</w:t>
      </w:r>
      <w:proofErr w:type="spellEnd"/>
      <w:r w:rsidRPr="00A6686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и гибкость.</w:t>
      </w:r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Ниже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A668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приведен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краткий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анализ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исследований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взаимосвязи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между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телосложением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гибкостью.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Ученые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обнаружили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что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телосложение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определяемое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длиной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сегментов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характеризуется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недостаточной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корреляцией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показателем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гибкости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результате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каса</w:t>
      </w:r>
      <w:r w:rsidR="00A668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ния</w:t>
      </w:r>
      <w:proofErr w:type="spellEnd"/>
      <w:r w:rsidR="00A668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руками </w:t>
      </w:r>
      <w:proofErr w:type="spellStart"/>
      <w:r w:rsidR="00A668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кончиков</w:t>
      </w:r>
      <w:proofErr w:type="spellEnd"/>
      <w:r w:rsidR="00A668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A668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пальцев</w:t>
      </w:r>
      <w:proofErr w:type="spellEnd"/>
      <w:r w:rsidR="00A668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A668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ног</w:t>
      </w:r>
      <w:proofErr w:type="spellEnd"/>
      <w:r w:rsidR="00A668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С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другой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стороны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Виер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(1963)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обнаружил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что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у людей с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экстремальными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типами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тела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взаимосвязь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длины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туловища</w:t>
      </w:r>
      <w:proofErr w:type="spellEnd"/>
      <w:r w:rsidR="00A668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+</w:t>
      </w:r>
      <w:r w:rsidR="00A668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рук и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длины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ног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является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важным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фактором в выполнении теста «дотянуться до кончиков пальцев ног». Люди, у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которых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показатели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длины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туловища</w:t>
      </w:r>
      <w:proofErr w:type="spellEnd"/>
      <w:r w:rsidR="00A668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+</w:t>
      </w:r>
      <w:r w:rsidR="00A668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рук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более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высокие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а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длина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ног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относительно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меньше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имеют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преимущество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по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сравнению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 теми, у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которых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более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длинные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ноги и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относительно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небольшая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длина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туловища</w:t>
      </w:r>
      <w:proofErr w:type="spellEnd"/>
      <w:r w:rsidR="00A668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+</w:t>
      </w:r>
      <w:r w:rsidR="00A668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рук (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Вгоег</w:t>
      </w:r>
      <w:proofErr w:type="spellEnd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B665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G</w:t>
      </w:r>
      <w:r w:rsidR="00A668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ales</w:t>
      </w:r>
      <w:proofErr w:type="spellEnd"/>
      <w:r w:rsidR="00A668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1958) </w:t>
      </w:r>
      <w:r w:rsidR="00A66861">
        <w:rPr>
          <w:rFonts w:ascii="Times New Roman" w:hAnsi="Times New Roman" w:cs="Times New Roman"/>
          <w:color w:val="000000" w:themeColor="text1"/>
          <w:sz w:val="28"/>
          <w:szCs w:val="28"/>
        </w:rPr>
        <w:t>[1</w:t>
      </w:r>
      <w:r w:rsidR="00A66861" w:rsidRPr="00B40B27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A66861" w:rsidRPr="00B40B2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A66861" w:rsidRDefault="00A66861" w:rsidP="002F5BC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A7CB7">
        <w:rPr>
          <w:rFonts w:ascii="Times New Roman" w:hAnsi="Times New Roman" w:cs="Times New Roman"/>
          <w:sz w:val="28"/>
          <w:szCs w:val="28"/>
        </w:rPr>
        <w:lastRenderedPageBreak/>
        <w:t xml:space="preserve">Данные о взаимосвязи между </w:t>
      </w:r>
      <w:r w:rsidRPr="00EA7CB7">
        <w:rPr>
          <w:rFonts w:ascii="Times New Roman" w:hAnsi="Times New Roman" w:cs="Times New Roman"/>
          <w:b/>
          <w:sz w:val="28"/>
          <w:szCs w:val="28"/>
        </w:rPr>
        <w:t xml:space="preserve">возрастом </w:t>
      </w:r>
      <w:r w:rsidRPr="00EA7CB7">
        <w:rPr>
          <w:rFonts w:ascii="Times New Roman" w:hAnsi="Times New Roman" w:cs="Times New Roman"/>
          <w:sz w:val="28"/>
          <w:szCs w:val="28"/>
        </w:rPr>
        <w:t xml:space="preserve">и уровнем гибкости, и особенно о возможности увеличения или снижения уровня гибкости в период физического развития, довольно противоречивы. Результаты исследований показывают, что маленькие дети являются достаточно гибкими и что в школьные годы уровень гибкости снижается вплоть до пубертатного периода, после чего снова начинает возрастать. После завершения периода полового созревания уровень гибкости стабилизируется и затем начинает снижаться. Несмотря на то что с возрастом уровень гибкости снижается, у физически активных людей </w:t>
      </w:r>
      <w:r w:rsidR="00EA7CB7" w:rsidRPr="00EA7CB7">
        <w:rPr>
          <w:rFonts w:ascii="Times New Roman" w:hAnsi="Times New Roman" w:cs="Times New Roman"/>
          <w:sz w:val="28"/>
          <w:szCs w:val="28"/>
        </w:rPr>
        <w:t xml:space="preserve">степень его снижения минимальна </w:t>
      </w:r>
      <w:r w:rsidR="00EA7CB7" w:rsidRPr="00EA7CB7">
        <w:rPr>
          <w:rFonts w:ascii="Times New Roman" w:hAnsi="Times New Roman" w:cs="Times New Roman"/>
          <w:color w:val="000000" w:themeColor="text1"/>
          <w:sz w:val="28"/>
          <w:szCs w:val="28"/>
        </w:rPr>
        <w:t>[1]</w:t>
      </w:r>
      <w:r w:rsidR="00EA7CB7" w:rsidRPr="00EA7CB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F3173F" w:rsidRPr="00EA7CB7" w:rsidRDefault="00F3173F" w:rsidP="002F5BC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F3173F">
        <w:rPr>
          <w:rFonts w:ascii="Times New Roman" w:hAnsi="Times New Roman" w:cs="Times New Roman"/>
          <w:sz w:val="28"/>
          <w:szCs w:val="28"/>
        </w:rPr>
        <w:t>возрастом мышцы и соединительная ткань изменяют свои свойства. Чем старше организм, тем меньше эластичность и растяжимость соединительнотканных образований; причем процесс старения соединительной ткани сильно опережает старение мышц, поэтому возрастает риск травм связок и сухожилий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4F1F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Pr="00894F1F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Pr="00894F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131644" w:rsidRDefault="00A66861" w:rsidP="002F5BC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A7CB7">
        <w:rPr>
          <w:rFonts w:ascii="Times New Roman" w:hAnsi="Times New Roman" w:cs="Times New Roman"/>
          <w:sz w:val="28"/>
          <w:szCs w:val="28"/>
        </w:rPr>
        <w:t>Существуют ли критические периоды, во время которых растягивание является наиболее эффективным для развития гибкости? Критическим периодом является период времени, во время которого, во-первых, человек способен эффективно выполнить определенную функцию и, во-вторых, наиболее высока вероятность осуществления изменений с оптимальной интенсивностью. Гибкость можно развивать в любом возрасте при условии адекватной тренировки; вместе с тем степень улучшения гибкости неодинакова в каждом возрасте и не каждый возраст в равной ст</w:t>
      </w:r>
      <w:r w:rsidR="00EA7CB7" w:rsidRPr="00EA7CB7">
        <w:rPr>
          <w:rFonts w:ascii="Times New Roman" w:hAnsi="Times New Roman" w:cs="Times New Roman"/>
          <w:sz w:val="28"/>
          <w:szCs w:val="28"/>
        </w:rPr>
        <w:t xml:space="preserve">епени оптимален для ее развития </w:t>
      </w:r>
      <w:r w:rsidR="00EA7CB7" w:rsidRPr="00EA7CB7">
        <w:rPr>
          <w:rFonts w:ascii="Times New Roman" w:hAnsi="Times New Roman" w:cs="Times New Roman"/>
          <w:color w:val="000000" w:themeColor="text1"/>
          <w:sz w:val="28"/>
          <w:szCs w:val="28"/>
        </w:rPr>
        <w:t>[1]</w:t>
      </w:r>
      <w:r w:rsidR="00EA7CB7" w:rsidRPr="00EA7CB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EA7CB7" w:rsidRDefault="00EA7CB7" w:rsidP="002F5BC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AF0A78" w:rsidRDefault="00AF0A78" w:rsidP="002F5BC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AF0A78" w:rsidRDefault="00AF0A78" w:rsidP="002F5BC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AF0A78" w:rsidRDefault="00AF0A78" w:rsidP="002F5BC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AF0A78" w:rsidRDefault="00AF0A78" w:rsidP="002F5BC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AF0A78" w:rsidRPr="00EA7CB7" w:rsidRDefault="00AF0A78" w:rsidP="002F5BC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EF1B4D" w:rsidRPr="00EF1B4D" w:rsidRDefault="00EF1B4D" w:rsidP="002F5BC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ED2DFA" w:rsidRDefault="00F3173F" w:rsidP="002F5BC7">
      <w:pPr>
        <w:spacing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ОСОБЫЕ ФАКТОРЫ, ВЛИЯЮЩИЕ НА УРОВЕНЬ ГИБКОСТИ</w:t>
      </w:r>
    </w:p>
    <w:p w:rsidR="003601E2" w:rsidRDefault="00F3173F" w:rsidP="003601E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06E2">
        <w:rPr>
          <w:rFonts w:ascii="Times New Roman" w:hAnsi="Times New Roman" w:cs="Times New Roman"/>
          <w:b/>
          <w:sz w:val="28"/>
          <w:szCs w:val="28"/>
        </w:rPr>
        <w:t>Р</w:t>
      </w:r>
      <w:r w:rsidR="00B406E2" w:rsidRPr="00B406E2">
        <w:rPr>
          <w:rFonts w:ascii="Times New Roman" w:hAnsi="Times New Roman" w:cs="Times New Roman"/>
          <w:b/>
          <w:sz w:val="28"/>
          <w:szCs w:val="28"/>
        </w:rPr>
        <w:t>азминка перед и после занятий</w:t>
      </w:r>
      <w:r w:rsidRPr="00B406E2">
        <w:rPr>
          <w:rFonts w:ascii="Times New Roman" w:hAnsi="Times New Roman" w:cs="Times New Roman"/>
          <w:b/>
          <w:sz w:val="28"/>
          <w:szCs w:val="28"/>
        </w:rPr>
        <w:t xml:space="preserve"> двигательной активностью. </w:t>
      </w:r>
      <w:r w:rsidRPr="00B406E2">
        <w:rPr>
          <w:rFonts w:ascii="Times New Roman" w:hAnsi="Times New Roman" w:cs="Times New Roman"/>
          <w:sz w:val="28"/>
          <w:szCs w:val="28"/>
        </w:rPr>
        <w:t>Разминка представляет собой группу упражнений, которые выполняют непосредственно перед занятием двигательной активностью, чтобы подготовить переход организма из состояния покоя в активное состояние, а также сразу же после завершения занятия двигательной активностью, чтобы обеспечить естественный переход организма из состояния двигательной активности к состоянию покоя. Разминку перед началом занятия двигательной активностью можно разделить на два вида: пассивную и активную. Пассивная разминка предусматривает использование какого-либо средства или процедуры (горячей ванны, ультразвука и т.п.). Активная разминка представляет собой выполнение упражнений спортсменом</w:t>
      </w:r>
      <w:r w:rsidR="00B406E2" w:rsidRPr="00B406E2">
        <w:rPr>
          <w:rFonts w:ascii="Times New Roman" w:hAnsi="Times New Roman" w:cs="Times New Roman"/>
          <w:sz w:val="28"/>
          <w:szCs w:val="28"/>
        </w:rPr>
        <w:t xml:space="preserve">. </w:t>
      </w:r>
      <w:r w:rsidRPr="00B406E2">
        <w:rPr>
          <w:rFonts w:ascii="Times New Roman" w:hAnsi="Times New Roman" w:cs="Times New Roman"/>
          <w:sz w:val="28"/>
          <w:szCs w:val="28"/>
        </w:rPr>
        <w:t xml:space="preserve">Сущность разминки зависит </w:t>
      </w:r>
      <w:r w:rsidR="00B406E2" w:rsidRPr="00B406E2">
        <w:rPr>
          <w:rFonts w:ascii="Times New Roman" w:hAnsi="Times New Roman" w:cs="Times New Roman"/>
          <w:sz w:val="28"/>
          <w:szCs w:val="28"/>
        </w:rPr>
        <w:t xml:space="preserve">от индивидуальных потребностей, но </w:t>
      </w:r>
      <w:r w:rsidRPr="00B406E2">
        <w:rPr>
          <w:rFonts w:ascii="Times New Roman" w:hAnsi="Times New Roman" w:cs="Times New Roman"/>
          <w:sz w:val="28"/>
          <w:szCs w:val="28"/>
        </w:rPr>
        <w:t xml:space="preserve">вместе с тем, она должна быть достаточно интенсивной, чтобы повысить внутреннюю температуру и вызвать незначительное потоотделение, однако не </w:t>
      </w:r>
      <w:r w:rsidR="00B406E2" w:rsidRPr="00B406E2">
        <w:rPr>
          <w:rFonts w:ascii="Times New Roman" w:hAnsi="Times New Roman" w:cs="Times New Roman"/>
          <w:sz w:val="28"/>
          <w:szCs w:val="28"/>
        </w:rPr>
        <w:t xml:space="preserve">должна привести к утомлению. </w:t>
      </w:r>
      <w:r w:rsidRPr="00B406E2">
        <w:rPr>
          <w:rFonts w:ascii="Times New Roman" w:hAnsi="Times New Roman" w:cs="Times New Roman"/>
          <w:sz w:val="28"/>
          <w:szCs w:val="28"/>
        </w:rPr>
        <w:t>Положительные п</w:t>
      </w:r>
      <w:r w:rsidR="003601E2">
        <w:rPr>
          <w:rFonts w:ascii="Times New Roman" w:hAnsi="Times New Roman" w:cs="Times New Roman"/>
          <w:sz w:val="28"/>
          <w:szCs w:val="28"/>
        </w:rPr>
        <w:t>оследствия разминки включают:</w:t>
      </w:r>
    </w:p>
    <w:p w:rsidR="003601E2" w:rsidRDefault="003601E2" w:rsidP="003601E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3173F" w:rsidRPr="003601E2">
        <w:rPr>
          <w:rFonts w:ascii="Times New Roman" w:hAnsi="Times New Roman" w:cs="Times New Roman"/>
          <w:sz w:val="28"/>
          <w:szCs w:val="28"/>
        </w:rPr>
        <w:t>повышенн</w:t>
      </w:r>
      <w:r w:rsidR="00B406E2" w:rsidRPr="003601E2">
        <w:rPr>
          <w:rFonts w:ascii="Times New Roman" w:hAnsi="Times New Roman" w:cs="Times New Roman"/>
          <w:sz w:val="28"/>
          <w:szCs w:val="28"/>
        </w:rPr>
        <w:t xml:space="preserve">ую температуру тела и тканей; </w:t>
      </w:r>
    </w:p>
    <w:p w:rsidR="003601E2" w:rsidRDefault="003601E2" w:rsidP="003601E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3173F" w:rsidRPr="003601E2">
        <w:rPr>
          <w:rFonts w:ascii="Times New Roman" w:hAnsi="Times New Roman" w:cs="Times New Roman"/>
          <w:sz w:val="28"/>
          <w:szCs w:val="28"/>
        </w:rPr>
        <w:t>повышенный кровоток в активных мышцах вследствие снижения со</w:t>
      </w:r>
      <w:r w:rsidR="00B406E2" w:rsidRPr="003601E2">
        <w:rPr>
          <w:rFonts w:ascii="Times New Roman" w:hAnsi="Times New Roman" w:cs="Times New Roman"/>
          <w:sz w:val="28"/>
          <w:szCs w:val="28"/>
        </w:rPr>
        <w:t xml:space="preserve">противления сосудистого ложа; </w:t>
      </w:r>
    </w:p>
    <w:p w:rsidR="003601E2" w:rsidRDefault="003601E2" w:rsidP="003601E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3173F" w:rsidRPr="003601E2">
        <w:rPr>
          <w:rFonts w:ascii="Times New Roman" w:hAnsi="Times New Roman" w:cs="Times New Roman"/>
          <w:sz w:val="28"/>
          <w:szCs w:val="28"/>
        </w:rPr>
        <w:t>повышенную частоту сердечных сокращений, которая обеспечивает подготовку к работе с</w:t>
      </w:r>
      <w:r w:rsidR="00B406E2" w:rsidRPr="003601E2">
        <w:rPr>
          <w:rFonts w:ascii="Times New Roman" w:hAnsi="Times New Roman" w:cs="Times New Roman"/>
          <w:sz w:val="28"/>
          <w:szCs w:val="28"/>
        </w:rPr>
        <w:t xml:space="preserve">ердечно-сосудистой системы; </w:t>
      </w:r>
    </w:p>
    <w:p w:rsidR="003601E2" w:rsidRDefault="003601E2" w:rsidP="003601E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3173F" w:rsidRPr="003601E2">
        <w:rPr>
          <w:rFonts w:ascii="Times New Roman" w:hAnsi="Times New Roman" w:cs="Times New Roman"/>
          <w:sz w:val="28"/>
          <w:szCs w:val="28"/>
        </w:rPr>
        <w:t>более высокую скорость прохожд</w:t>
      </w:r>
      <w:r w:rsidR="00B406E2" w:rsidRPr="003601E2">
        <w:rPr>
          <w:rFonts w:ascii="Times New Roman" w:hAnsi="Times New Roman" w:cs="Times New Roman"/>
          <w:sz w:val="28"/>
          <w:szCs w:val="28"/>
        </w:rPr>
        <w:t xml:space="preserve">ения нервных импульсов, что способствует движениям тела; </w:t>
      </w:r>
    </w:p>
    <w:p w:rsidR="003601E2" w:rsidRDefault="003601E2" w:rsidP="003601E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3173F" w:rsidRPr="003601E2">
        <w:rPr>
          <w:rFonts w:ascii="Times New Roman" w:hAnsi="Times New Roman" w:cs="Times New Roman"/>
          <w:sz w:val="28"/>
          <w:szCs w:val="28"/>
        </w:rPr>
        <w:t>более высокую эффективность ре</w:t>
      </w:r>
      <w:r w:rsidR="00B406E2" w:rsidRPr="003601E2">
        <w:rPr>
          <w:rFonts w:ascii="Times New Roman" w:hAnsi="Times New Roman" w:cs="Times New Roman"/>
          <w:sz w:val="28"/>
          <w:szCs w:val="28"/>
        </w:rPr>
        <w:t>ципрокной иннервации (что позво</w:t>
      </w:r>
      <w:r w:rsidR="00F3173F" w:rsidRPr="003601E2">
        <w:rPr>
          <w:rFonts w:ascii="Times New Roman" w:hAnsi="Times New Roman" w:cs="Times New Roman"/>
          <w:sz w:val="28"/>
          <w:szCs w:val="28"/>
        </w:rPr>
        <w:t xml:space="preserve">ляет мышцам-антагонистам быстрее </w:t>
      </w:r>
      <w:r w:rsidR="00B406E2" w:rsidRPr="003601E2">
        <w:rPr>
          <w:rFonts w:ascii="Times New Roman" w:hAnsi="Times New Roman" w:cs="Times New Roman"/>
          <w:sz w:val="28"/>
          <w:szCs w:val="28"/>
        </w:rPr>
        <w:t>и эффективнее сокращаться и рас</w:t>
      </w:r>
      <w:r w:rsidR="00F3173F" w:rsidRPr="003601E2">
        <w:rPr>
          <w:rFonts w:ascii="Times New Roman" w:hAnsi="Times New Roman" w:cs="Times New Roman"/>
          <w:sz w:val="28"/>
          <w:szCs w:val="28"/>
        </w:rPr>
        <w:t xml:space="preserve">слабляться); </w:t>
      </w:r>
    </w:p>
    <w:p w:rsidR="003601E2" w:rsidRDefault="003601E2" w:rsidP="003601E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3173F" w:rsidRPr="003601E2">
        <w:rPr>
          <w:rFonts w:ascii="Times New Roman" w:hAnsi="Times New Roman" w:cs="Times New Roman"/>
          <w:sz w:val="28"/>
          <w:szCs w:val="28"/>
        </w:rPr>
        <w:t xml:space="preserve">повышенную </w:t>
      </w:r>
      <w:r w:rsidR="002D10F4" w:rsidRPr="003601E2">
        <w:rPr>
          <w:rFonts w:ascii="Times New Roman" w:hAnsi="Times New Roman" w:cs="Times New Roman"/>
          <w:sz w:val="28"/>
          <w:szCs w:val="28"/>
        </w:rPr>
        <w:t xml:space="preserve">физическую работоспособность; </w:t>
      </w:r>
    </w:p>
    <w:p w:rsidR="003601E2" w:rsidRDefault="003601E2" w:rsidP="003601E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F3173F" w:rsidRPr="003601E2">
        <w:rPr>
          <w:rFonts w:ascii="Times New Roman" w:hAnsi="Times New Roman" w:cs="Times New Roman"/>
          <w:sz w:val="28"/>
          <w:szCs w:val="28"/>
        </w:rPr>
        <w:t>пониженную вязкость (или сопротивление) соединительной ткани и</w:t>
      </w:r>
      <w:r w:rsidR="00B406E2" w:rsidRPr="003601E2">
        <w:rPr>
          <w:rFonts w:ascii="Times New Roman" w:hAnsi="Times New Roman" w:cs="Times New Roman"/>
          <w:sz w:val="28"/>
          <w:szCs w:val="28"/>
        </w:rPr>
        <w:t xml:space="preserve"> </w:t>
      </w:r>
      <w:r w:rsidR="00F3173F" w:rsidRPr="003601E2">
        <w:rPr>
          <w:rFonts w:ascii="Times New Roman" w:hAnsi="Times New Roman" w:cs="Times New Roman"/>
          <w:sz w:val="28"/>
          <w:szCs w:val="28"/>
        </w:rPr>
        <w:t>пониженное мышечное напряжение (т.е. более эфф</w:t>
      </w:r>
      <w:r w:rsidR="00B406E2" w:rsidRPr="003601E2">
        <w:rPr>
          <w:rFonts w:ascii="Times New Roman" w:hAnsi="Times New Roman" w:cs="Times New Roman"/>
          <w:sz w:val="28"/>
          <w:szCs w:val="28"/>
        </w:rPr>
        <w:t>ективное мышеч</w:t>
      </w:r>
      <w:r w:rsidR="00F3173F" w:rsidRPr="003601E2">
        <w:rPr>
          <w:rFonts w:ascii="Times New Roman" w:hAnsi="Times New Roman" w:cs="Times New Roman"/>
          <w:sz w:val="28"/>
          <w:szCs w:val="28"/>
        </w:rPr>
        <w:t xml:space="preserve">ное расслабление); </w:t>
      </w:r>
    </w:p>
    <w:p w:rsidR="00214891" w:rsidRPr="003601E2" w:rsidRDefault="003601E2" w:rsidP="003601E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3173F" w:rsidRPr="003601E2">
        <w:rPr>
          <w:rFonts w:ascii="Times New Roman" w:hAnsi="Times New Roman" w:cs="Times New Roman"/>
          <w:sz w:val="28"/>
          <w:szCs w:val="28"/>
        </w:rPr>
        <w:t>повышенный уровень пс</w:t>
      </w:r>
      <w:r w:rsidR="00C4326D" w:rsidRPr="003601E2">
        <w:rPr>
          <w:rFonts w:ascii="Times New Roman" w:hAnsi="Times New Roman" w:cs="Times New Roman"/>
          <w:sz w:val="28"/>
          <w:szCs w:val="28"/>
        </w:rPr>
        <w:t xml:space="preserve">ихологической работоспособности </w:t>
      </w:r>
      <w:r w:rsidR="00C4326D" w:rsidRPr="003601E2">
        <w:rPr>
          <w:rFonts w:ascii="Times New Roman" w:hAnsi="Times New Roman" w:cs="Times New Roman"/>
          <w:color w:val="000000" w:themeColor="text1"/>
          <w:sz w:val="28"/>
          <w:szCs w:val="28"/>
        </w:rPr>
        <w:t>[1]</w:t>
      </w:r>
      <w:r w:rsidR="00C4326D" w:rsidRPr="003601E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3601E2" w:rsidRDefault="00B406E2" w:rsidP="003601E2">
      <w:pPr>
        <w:spacing w:line="360" w:lineRule="auto"/>
        <w:ind w:left="35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214891">
        <w:rPr>
          <w:rFonts w:ascii="Times New Roman" w:hAnsi="Times New Roman" w:cs="Times New Roman"/>
          <w:b/>
          <w:sz w:val="28"/>
          <w:szCs w:val="28"/>
        </w:rPr>
        <w:t>Исследование суточного ритма гибкости.</w:t>
      </w:r>
      <w:r w:rsidRPr="00214891">
        <w:rPr>
          <w:rFonts w:ascii="Times New Roman" w:hAnsi="Times New Roman" w:cs="Times New Roman"/>
          <w:sz w:val="28"/>
          <w:szCs w:val="28"/>
        </w:rPr>
        <w:t xml:space="preserve"> Человек испытывает значительную </w:t>
      </w:r>
      <w:proofErr w:type="spellStart"/>
      <w:r w:rsidRPr="00214891">
        <w:rPr>
          <w:rFonts w:ascii="Times New Roman" w:hAnsi="Times New Roman" w:cs="Times New Roman"/>
          <w:sz w:val="28"/>
          <w:szCs w:val="28"/>
        </w:rPr>
        <w:t>тугоподвижность</w:t>
      </w:r>
      <w:proofErr w:type="spellEnd"/>
      <w:r w:rsidRPr="00214891">
        <w:rPr>
          <w:rFonts w:ascii="Times New Roman" w:hAnsi="Times New Roman" w:cs="Times New Roman"/>
          <w:sz w:val="28"/>
          <w:szCs w:val="28"/>
        </w:rPr>
        <w:t xml:space="preserve"> после сна или в определенное время суток. Имеет ли при этом </w:t>
      </w:r>
      <w:proofErr w:type="gramStart"/>
      <w:r w:rsidRPr="00214891">
        <w:rPr>
          <w:rFonts w:ascii="Times New Roman" w:hAnsi="Times New Roman" w:cs="Times New Roman"/>
          <w:sz w:val="28"/>
          <w:szCs w:val="28"/>
        </w:rPr>
        <w:t>место</w:t>
      </w:r>
      <w:proofErr w:type="gramEnd"/>
      <w:r w:rsidRPr="00214891">
        <w:rPr>
          <w:rFonts w:ascii="Times New Roman" w:hAnsi="Times New Roman" w:cs="Times New Roman"/>
          <w:sz w:val="28"/>
          <w:szCs w:val="28"/>
        </w:rPr>
        <w:t xml:space="preserve"> поддающееся количественному измерению снижение амплитуды движений? Одним из первых, кто выявил колебания уровня гибкости на протяжении суток, был Озолин (1952, 1971). Наибольшая амплитуда движений отмечается в промежутке с 10:00 до 11:00 и с 16:00 до 17:00, а минимальная — рано утром. По мнению Озолина (1971), причина, «очевидно, связана с непрерывными биологическими изменениями (ЦНС и мышечног</w:t>
      </w:r>
      <w:r w:rsidR="002D10F4" w:rsidRPr="00214891">
        <w:rPr>
          <w:rFonts w:ascii="Times New Roman" w:hAnsi="Times New Roman" w:cs="Times New Roman"/>
          <w:sz w:val="28"/>
          <w:szCs w:val="28"/>
        </w:rPr>
        <w:t xml:space="preserve">о тонуса) на протяжении суток» </w:t>
      </w:r>
      <w:r w:rsidR="00C4326D" w:rsidRPr="00214891">
        <w:rPr>
          <w:rFonts w:ascii="Times New Roman" w:hAnsi="Times New Roman" w:cs="Times New Roman"/>
          <w:color w:val="000000" w:themeColor="text1"/>
          <w:sz w:val="28"/>
          <w:szCs w:val="28"/>
        </w:rPr>
        <w:t>[1]</w:t>
      </w:r>
      <w:r w:rsidR="00C4326D" w:rsidRPr="0021489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3601E2" w:rsidRPr="003601E2" w:rsidRDefault="00C4326D" w:rsidP="003601E2">
      <w:pPr>
        <w:spacing w:line="360" w:lineRule="auto"/>
        <w:ind w:left="357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601E2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Pr="003601E2">
        <w:rPr>
          <w:rFonts w:ascii="Times New Roman" w:hAnsi="Times New Roman" w:cs="Times New Roman"/>
          <w:b/>
          <w:sz w:val="28"/>
          <w:szCs w:val="28"/>
        </w:rPr>
        <w:t>лияние зрителей на развитие гибкости путем растягивания.</w:t>
      </w:r>
      <w:r w:rsidRPr="003601E2">
        <w:rPr>
          <w:rFonts w:ascii="Times New Roman" w:hAnsi="Times New Roman" w:cs="Times New Roman"/>
          <w:sz w:val="28"/>
          <w:szCs w:val="28"/>
        </w:rPr>
        <w:t xml:space="preserve"> Даже если спортсмен заявляет, что он не реагирует на зрителей и что обратная связь с одноклубниками для него не имеет значения, иногда избежать влияния присутствующих все же не удается. Многие виды спорта, </w:t>
      </w:r>
      <w:proofErr w:type="gramStart"/>
      <w:r w:rsidRPr="003601E2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3601E2">
        <w:rPr>
          <w:rFonts w:ascii="Times New Roman" w:hAnsi="Times New Roman" w:cs="Times New Roman"/>
          <w:sz w:val="28"/>
          <w:szCs w:val="28"/>
        </w:rPr>
        <w:t xml:space="preserve"> плавание, гимнастика, легкая атлетика и другие, включают динамические социальные взаимосвязи, поскольку спортсмены общаются с тренерами, товарищами по команде, соперниками и нередко с болельщиками и зрителями. Эти социальные факторы могут влиять на развитие гибкости и в конечном итоге</w:t>
      </w:r>
      <w:r w:rsidR="002D10F4" w:rsidRPr="003601E2">
        <w:rPr>
          <w:rFonts w:ascii="Times New Roman" w:hAnsi="Times New Roman" w:cs="Times New Roman"/>
          <w:sz w:val="28"/>
          <w:szCs w:val="28"/>
        </w:rPr>
        <w:t xml:space="preserve"> на само выступление спортсмена</w:t>
      </w:r>
      <w:r w:rsidRPr="003601E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2D10F4" w:rsidRPr="003601E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3601E2">
        <w:rPr>
          <w:rFonts w:ascii="Times New Roman" w:hAnsi="Times New Roman" w:cs="Times New Roman"/>
          <w:sz w:val="28"/>
          <w:szCs w:val="28"/>
        </w:rPr>
        <w:t>Зрители могут быть пассивными по отношению к спортсмену или активными, желая ему победы или, напротив, не поддерживая его.</w:t>
      </w:r>
      <w:r w:rsidR="002D10F4" w:rsidRPr="003601E2">
        <w:rPr>
          <w:rFonts w:ascii="Times New Roman" w:hAnsi="Times New Roman" w:cs="Times New Roman"/>
          <w:sz w:val="28"/>
          <w:szCs w:val="28"/>
        </w:rPr>
        <w:t xml:space="preserve"> </w:t>
      </w:r>
      <w:r w:rsidRPr="003601E2">
        <w:rPr>
          <w:rFonts w:ascii="Times New Roman" w:hAnsi="Times New Roman" w:cs="Times New Roman"/>
          <w:sz w:val="28"/>
          <w:szCs w:val="28"/>
        </w:rPr>
        <w:t xml:space="preserve">Тем не менее, </w:t>
      </w:r>
      <w:proofErr w:type="spellStart"/>
      <w:r w:rsidRPr="003601E2">
        <w:rPr>
          <w:rFonts w:ascii="Times New Roman" w:hAnsi="Times New Roman" w:cs="Times New Roman"/>
          <w:sz w:val="28"/>
          <w:szCs w:val="28"/>
        </w:rPr>
        <w:t>Зайонц</w:t>
      </w:r>
      <w:proofErr w:type="spellEnd"/>
      <w:r w:rsidRPr="003601E2">
        <w:rPr>
          <w:rFonts w:ascii="Times New Roman" w:hAnsi="Times New Roman" w:cs="Times New Roman"/>
          <w:sz w:val="28"/>
          <w:szCs w:val="28"/>
        </w:rPr>
        <w:t xml:space="preserve"> (1965), проведя тщательный а</w:t>
      </w:r>
      <w:r w:rsidR="002D10F4" w:rsidRPr="003601E2">
        <w:rPr>
          <w:rFonts w:ascii="Times New Roman" w:hAnsi="Times New Roman" w:cs="Times New Roman"/>
          <w:sz w:val="28"/>
          <w:szCs w:val="28"/>
        </w:rPr>
        <w:t xml:space="preserve">нализ результатов исследований, </w:t>
      </w:r>
      <w:r w:rsidRPr="003601E2">
        <w:rPr>
          <w:rFonts w:ascii="Times New Roman" w:hAnsi="Times New Roman" w:cs="Times New Roman"/>
          <w:sz w:val="28"/>
          <w:szCs w:val="28"/>
        </w:rPr>
        <w:t xml:space="preserve">установил, что присутствие зрителей преимущественно помогает спортсменам показать хорошие результаты, в то время как на процесс усвоения определенных навыков и умений влияет отрицательно. Мотивационные воздействия со стороны зрителей представляют собой, </w:t>
      </w:r>
      <w:r w:rsidRPr="003601E2">
        <w:rPr>
          <w:rFonts w:ascii="Times New Roman" w:hAnsi="Times New Roman" w:cs="Times New Roman"/>
          <w:sz w:val="28"/>
          <w:szCs w:val="28"/>
        </w:rPr>
        <w:lastRenderedPageBreak/>
        <w:t xml:space="preserve">скорее всего, функцию положительного или отрицательного опыта, связанного с пребыванием под наблюдением и оцениванием собственного уровня мастерства. В этих случаях следует учитывать также </w:t>
      </w:r>
      <w:r w:rsidR="001A4A6C" w:rsidRPr="003601E2">
        <w:rPr>
          <w:rFonts w:ascii="Times New Roman" w:hAnsi="Times New Roman" w:cs="Times New Roman"/>
          <w:sz w:val="28"/>
          <w:szCs w:val="28"/>
        </w:rPr>
        <w:t xml:space="preserve">уровень тревожности индивидуума </w:t>
      </w:r>
      <w:r w:rsidR="001A4A6C" w:rsidRPr="003601E2">
        <w:rPr>
          <w:rFonts w:ascii="Times New Roman" w:hAnsi="Times New Roman" w:cs="Times New Roman"/>
          <w:color w:val="000000" w:themeColor="text1"/>
          <w:sz w:val="28"/>
          <w:szCs w:val="28"/>
        </w:rPr>
        <w:t>[1]</w:t>
      </w:r>
      <w:r w:rsidR="001A4A6C" w:rsidRPr="003601E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3601E2" w:rsidRPr="003601E2" w:rsidRDefault="001A4A6C" w:rsidP="003601E2">
      <w:pPr>
        <w:spacing w:line="360" w:lineRule="auto"/>
        <w:ind w:left="357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601E2">
        <w:rPr>
          <w:rFonts w:ascii="Times New Roman" w:hAnsi="Times New Roman" w:cs="Times New Roman"/>
          <w:b/>
          <w:bCs/>
          <w:sz w:val="28"/>
          <w:szCs w:val="28"/>
        </w:rPr>
        <w:t>Психоэмоциональное состояние</w:t>
      </w:r>
      <w:r w:rsidR="00A66C31" w:rsidRPr="003601E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3601E2">
        <w:rPr>
          <w:rFonts w:ascii="Times New Roman" w:hAnsi="Times New Roman" w:cs="Times New Roman"/>
          <w:sz w:val="28"/>
          <w:szCs w:val="28"/>
        </w:rPr>
        <w:t>Положительные эмоции активизируют деятельность вегетативных органов, повышают газообмен, увеличивают частоту сердечных сокращений. Все это позитивно сказывается на состоянии возбудимости мышц, их эластичности и упругости. Упражнения для развития гибкости необходимо выполнять в атмосфере положительных эмоций, что стимулирует гормональную деятельность, обеспечивает улучшение регуляторных пр</w:t>
      </w:r>
      <w:r w:rsidR="00A66C31" w:rsidRPr="003601E2">
        <w:rPr>
          <w:rFonts w:ascii="Times New Roman" w:hAnsi="Times New Roman" w:cs="Times New Roman"/>
          <w:sz w:val="28"/>
          <w:szCs w:val="28"/>
        </w:rPr>
        <w:t xml:space="preserve">оцессов </w:t>
      </w:r>
      <w:r w:rsidR="00A66C31" w:rsidRPr="003601E2">
        <w:rPr>
          <w:rFonts w:ascii="Times New Roman" w:hAnsi="Times New Roman" w:cs="Times New Roman"/>
          <w:color w:val="000000" w:themeColor="text1"/>
          <w:sz w:val="28"/>
          <w:szCs w:val="28"/>
        </w:rPr>
        <w:t>[17]</w:t>
      </w:r>
      <w:r w:rsidR="00A66C31" w:rsidRPr="003601E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3601E2" w:rsidRPr="003601E2" w:rsidRDefault="001A4A6C" w:rsidP="003601E2">
      <w:pPr>
        <w:spacing w:line="360" w:lineRule="auto"/>
        <w:ind w:left="357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601E2">
        <w:rPr>
          <w:rFonts w:ascii="Times New Roman" w:hAnsi="Times New Roman" w:cs="Times New Roman"/>
          <w:b/>
          <w:bCs/>
          <w:sz w:val="28"/>
          <w:szCs w:val="28"/>
        </w:rPr>
        <w:t>Температура мышц</w:t>
      </w:r>
      <w:r w:rsidR="00A66C31" w:rsidRPr="003601E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3601E2">
        <w:rPr>
          <w:rFonts w:ascii="Times New Roman" w:hAnsi="Times New Roman" w:cs="Times New Roman"/>
          <w:sz w:val="28"/>
          <w:szCs w:val="28"/>
        </w:rPr>
        <w:t>Состояние температуры мышц также существенно влияет на увеличение показателей гибкости. Зависимость эластичных свойств мышц от температуры определяется интенсивностью обмена веществ, скоростью окислительных процессов. В хорошо разогретых мышцах сильнее циркулирует кровь, поэтому предварительная разминка, направленная на подготовку мышц к основной физической нагрузке, – необходимое условие эффективнос</w:t>
      </w:r>
      <w:r w:rsidR="00A66C31" w:rsidRPr="003601E2">
        <w:rPr>
          <w:rFonts w:ascii="Times New Roman" w:hAnsi="Times New Roman" w:cs="Times New Roman"/>
          <w:sz w:val="28"/>
          <w:szCs w:val="28"/>
        </w:rPr>
        <w:t xml:space="preserve">ти занятий на развитие гибкости </w:t>
      </w:r>
      <w:r w:rsidR="00A66C31" w:rsidRPr="003601E2">
        <w:rPr>
          <w:rFonts w:ascii="Times New Roman" w:hAnsi="Times New Roman" w:cs="Times New Roman"/>
          <w:color w:val="000000" w:themeColor="text1"/>
          <w:sz w:val="28"/>
          <w:szCs w:val="28"/>
        </w:rPr>
        <w:t>[17]</w:t>
      </w:r>
      <w:r w:rsidR="00A66C31" w:rsidRPr="003601E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1A4A6C" w:rsidRPr="003601E2" w:rsidRDefault="001A4A6C" w:rsidP="003601E2">
      <w:pPr>
        <w:spacing w:line="360" w:lineRule="auto"/>
        <w:ind w:left="357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601E2">
        <w:rPr>
          <w:rFonts w:ascii="Times New Roman" w:hAnsi="Times New Roman" w:cs="Times New Roman"/>
          <w:b/>
          <w:bCs/>
          <w:sz w:val="28"/>
          <w:szCs w:val="28"/>
        </w:rPr>
        <w:t>Температура окружающей среды</w:t>
      </w:r>
      <w:r w:rsidR="00A66C31" w:rsidRPr="003601E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3601E2">
        <w:rPr>
          <w:rFonts w:ascii="Times New Roman" w:hAnsi="Times New Roman" w:cs="Times New Roman"/>
          <w:sz w:val="28"/>
          <w:szCs w:val="28"/>
        </w:rPr>
        <w:t>Перепады температуры существенно влияют на состояние активной мышечной деятельности человека. В условиях низкой температуры мышца быстро охлаждается, теряя свою эластичность. При этом резко падает ее возбудимость, что является наиболее распространенной причиной травматизма. В условиях холодного воздуха или помещения требуются значительно большие усилия для разогревания организма и поддержания оптимального режима работы мышц. Повышенная температура вызывает усиленное потоотделение, потерю большого количества жидкости. В результате мышечная ткань становится более вязкой, снижа</w:t>
      </w:r>
      <w:r w:rsidR="00A66C31" w:rsidRPr="003601E2">
        <w:rPr>
          <w:rFonts w:ascii="Times New Roman" w:hAnsi="Times New Roman" w:cs="Times New Roman"/>
          <w:sz w:val="28"/>
          <w:szCs w:val="28"/>
        </w:rPr>
        <w:t xml:space="preserve">ются ее сократительные свойства </w:t>
      </w:r>
      <w:r w:rsidR="00A66C31" w:rsidRPr="003601E2">
        <w:rPr>
          <w:rFonts w:ascii="Times New Roman" w:hAnsi="Times New Roman" w:cs="Times New Roman"/>
          <w:color w:val="000000" w:themeColor="text1"/>
          <w:sz w:val="28"/>
          <w:szCs w:val="28"/>
        </w:rPr>
        <w:t>[17]</w:t>
      </w:r>
      <w:r w:rsidR="00A66C31" w:rsidRPr="003601E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3601E2" w:rsidRDefault="00AF31CB" w:rsidP="003601E2">
      <w:pPr>
        <w:pStyle w:val="ae"/>
        <w:spacing w:line="360" w:lineRule="auto"/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ВЫВОД</w:t>
      </w:r>
      <w:r w:rsidR="00042B38">
        <w:rPr>
          <w:sz w:val="28"/>
          <w:szCs w:val="28"/>
        </w:rPr>
        <w:t>Ы</w:t>
      </w:r>
    </w:p>
    <w:p w:rsidR="00AF31CB" w:rsidRDefault="00A73FA2" w:rsidP="003601E2">
      <w:pPr>
        <w:pStyle w:val="ae"/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1247EE">
        <w:rPr>
          <w:sz w:val="28"/>
          <w:szCs w:val="28"/>
        </w:rPr>
        <w:t>аким образом, анализируя всё, сказанное выше, можно сделать вывод, что на такое морфофункциональное свойство человека, как гибкость, влияет множество различных внешних и внутренних факторов, которые могут быть как наследственными, так и приобретенными, а могут и в принципе не зависеть от человеческого организма и лишь оказывать временное влияние на его гибкостные возможности.</w:t>
      </w:r>
      <w:r w:rsidR="00AF31CB" w:rsidRPr="00AF31CB">
        <w:rPr>
          <w:sz w:val="28"/>
          <w:szCs w:val="28"/>
        </w:rPr>
        <w:t xml:space="preserve"> </w:t>
      </w:r>
    </w:p>
    <w:p w:rsidR="002D10F4" w:rsidRDefault="00AF31CB" w:rsidP="002F5BC7">
      <w:pPr>
        <w:pStyle w:val="ae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AF31CB">
        <w:rPr>
          <w:sz w:val="28"/>
          <w:szCs w:val="28"/>
        </w:rPr>
        <w:t>Вся двигательная деятельность человека определяется строением и свойствами его тела. Многообразие свойств человеческого тела дает чрезвычайное богатство и разнообразие движений, которые проявляются в перемещениях тела человека в пространстве и во времени.</w:t>
      </w:r>
    </w:p>
    <w:p w:rsidR="001247EE" w:rsidRDefault="001247EE" w:rsidP="002F5BC7">
      <w:pPr>
        <w:pStyle w:val="ae"/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Анализ современных знаний о гибкости, факторов, ограничивающих</w:t>
      </w:r>
      <w:r w:rsidR="00204266">
        <w:rPr>
          <w:sz w:val="28"/>
          <w:szCs w:val="28"/>
        </w:rPr>
        <w:t xml:space="preserve"> гибкость или способствующих ей, позволяет сложить трезвую картину и свежий взгляд на подход к тренировке гибкости у </w:t>
      </w:r>
      <w:proofErr w:type="spellStart"/>
      <w:r w:rsidR="00204266">
        <w:rPr>
          <w:sz w:val="28"/>
          <w:szCs w:val="28"/>
        </w:rPr>
        <w:t>спорстменов</w:t>
      </w:r>
      <w:proofErr w:type="spellEnd"/>
      <w:r w:rsidR="00204266">
        <w:rPr>
          <w:sz w:val="28"/>
          <w:szCs w:val="28"/>
        </w:rPr>
        <w:t>.</w:t>
      </w:r>
    </w:p>
    <w:p w:rsidR="00204266" w:rsidRDefault="00204266" w:rsidP="002F5BC7">
      <w:pPr>
        <w:pStyle w:val="ae"/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наше время «вызубренные» правила и аспекты развития гибкости и растяжки двадцатилетней, а то и много старшей давности пришло время не только подвергать критике, но и полностью отказываться от них. Новая информация уже существует и постоянно обновляется, подкрепляясь всё новыми и новыми исследованиями и </w:t>
      </w:r>
      <w:r w:rsidR="008B1D4A">
        <w:rPr>
          <w:sz w:val="28"/>
          <w:szCs w:val="28"/>
        </w:rPr>
        <w:t>научными фактами, и их не стоит обделять вниманием.</w:t>
      </w:r>
    </w:p>
    <w:p w:rsidR="008B1D4A" w:rsidRDefault="008B1D4A" w:rsidP="002F5BC7">
      <w:pPr>
        <w:pStyle w:val="ae"/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особенности, знать и помнить хотя бы элементарные правила растягивания и принцип развития гибкости обязан знать каждый человек, работающий в спортивной сфере и имеющий дело с тренировочным процессом спортсменов и спортсменок, особенно юных. Не понимая всей механики и структур, влияющих на гибкостные возможности, можно очень сильно навредить не только своим воспитанникам, но и себе.</w:t>
      </w:r>
    </w:p>
    <w:p w:rsidR="00AF0A78" w:rsidRDefault="00AF0A78" w:rsidP="002F5BC7">
      <w:pPr>
        <w:pStyle w:val="ae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AF0A78" w:rsidRDefault="00AF0A78" w:rsidP="002F5BC7">
      <w:pPr>
        <w:pStyle w:val="ae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AF0A78" w:rsidRDefault="00AF0A78" w:rsidP="002F5BC7">
      <w:pPr>
        <w:pStyle w:val="ae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260FF" w:rsidRPr="008C631F" w:rsidRDefault="004F63C5" w:rsidP="002F5BC7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8C631F">
        <w:rPr>
          <w:rFonts w:ascii="Times New Roman" w:hAnsi="Times New Roman" w:cs="Times New Roman"/>
          <w:sz w:val="28"/>
        </w:rPr>
        <w:lastRenderedPageBreak/>
        <w:t>СПИСОК И</w:t>
      </w:r>
      <w:r w:rsidR="00042B38">
        <w:rPr>
          <w:rFonts w:ascii="Times New Roman" w:hAnsi="Times New Roman" w:cs="Times New Roman"/>
          <w:sz w:val="28"/>
        </w:rPr>
        <w:t>НФОРМАЦИОННЫХ ИСТОЧНИКОВ</w:t>
      </w:r>
    </w:p>
    <w:p w:rsidR="00A31DEE" w:rsidRPr="00A31DEE" w:rsidRDefault="00A31DEE" w:rsidP="00F82E02">
      <w:pPr>
        <w:pStyle w:val="a3"/>
        <w:numPr>
          <w:ilvl w:val="0"/>
          <w:numId w:val="3"/>
        </w:numPr>
        <w:spacing w:line="360" w:lineRule="auto"/>
        <w:rPr>
          <w:rStyle w:val="ac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proofErr w:type="spellStart"/>
      <w:r w:rsidRPr="00A31DEE">
        <w:rPr>
          <w:rStyle w:val="ac"/>
          <w:rFonts w:ascii="Times New Roman" w:hAnsi="Times New Roman" w:cs="Times New Roman"/>
          <w:i w:val="0"/>
          <w:color w:val="000000" w:themeColor="text1"/>
          <w:sz w:val="28"/>
          <w:szCs w:val="28"/>
        </w:rPr>
        <w:t>Алтер</w:t>
      </w:r>
      <w:proofErr w:type="spellEnd"/>
      <w:r w:rsidRPr="00A31DEE">
        <w:rPr>
          <w:rStyle w:val="ac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Майкл Дж. Наука о гибкос</w:t>
      </w:r>
      <w:r w:rsidR="0077222B">
        <w:rPr>
          <w:rStyle w:val="ac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ти. / Майкл Дж. </w:t>
      </w:r>
      <w:proofErr w:type="spellStart"/>
      <w:r w:rsidR="0077222B">
        <w:rPr>
          <w:rStyle w:val="ac"/>
          <w:rFonts w:ascii="Times New Roman" w:hAnsi="Times New Roman" w:cs="Times New Roman"/>
          <w:i w:val="0"/>
          <w:color w:val="000000" w:themeColor="text1"/>
          <w:sz w:val="28"/>
          <w:szCs w:val="28"/>
        </w:rPr>
        <w:t>Алтер</w:t>
      </w:r>
      <w:proofErr w:type="spellEnd"/>
      <w:r w:rsidR="0077222B">
        <w:rPr>
          <w:rStyle w:val="ac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. – Киев: </w:t>
      </w:r>
      <w:r w:rsidRPr="00A31DEE">
        <w:rPr>
          <w:rStyle w:val="ac"/>
          <w:rFonts w:ascii="Times New Roman" w:hAnsi="Times New Roman" w:cs="Times New Roman"/>
          <w:i w:val="0"/>
          <w:color w:val="000000" w:themeColor="text1"/>
          <w:sz w:val="28"/>
          <w:szCs w:val="28"/>
        </w:rPr>
        <w:t>Олимпи</w:t>
      </w:r>
      <w:r w:rsidR="0077222B">
        <w:rPr>
          <w:rStyle w:val="ac"/>
          <w:rFonts w:ascii="Times New Roman" w:hAnsi="Times New Roman" w:cs="Times New Roman"/>
          <w:i w:val="0"/>
          <w:color w:val="000000" w:themeColor="text1"/>
          <w:sz w:val="28"/>
          <w:szCs w:val="28"/>
        </w:rPr>
        <w:t>йская литература</w:t>
      </w:r>
      <w:r>
        <w:rPr>
          <w:rStyle w:val="ac"/>
          <w:rFonts w:ascii="Times New Roman" w:hAnsi="Times New Roman" w:cs="Times New Roman"/>
          <w:i w:val="0"/>
          <w:color w:val="000000" w:themeColor="text1"/>
          <w:sz w:val="28"/>
          <w:szCs w:val="28"/>
        </w:rPr>
        <w:t>, 2001 – 434 с</w:t>
      </w:r>
      <w:r w:rsidRPr="00A31DEE">
        <w:rPr>
          <w:rStyle w:val="ac"/>
          <w:rFonts w:ascii="Times New Roman" w:hAnsi="Times New Roman" w:cs="Times New Roman"/>
          <w:i w:val="0"/>
          <w:color w:val="000000" w:themeColor="text1"/>
          <w:sz w:val="28"/>
          <w:szCs w:val="28"/>
        </w:rPr>
        <w:t>.</w:t>
      </w:r>
    </w:p>
    <w:p w:rsidR="0086065D" w:rsidRPr="008C631F" w:rsidRDefault="009821C2" w:rsidP="00F82E02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Секреты гибкости: Полная амплитуда движения / </w:t>
      </w:r>
      <w:r w:rsidR="00116F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Пер. с англ. Орехова В. — </w:t>
      </w:r>
      <w:r w:rsidR="008F4273" w:rsidRPr="008C63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Терра, 1997. — 144 с</w:t>
      </w:r>
      <w:r w:rsidR="0086065D" w:rsidRPr="008C63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8F4273" w:rsidRPr="008C63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86065D" w:rsidRPr="008C631F" w:rsidRDefault="0086065D" w:rsidP="00F82E02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8C63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Еркомайшвили</w:t>
      </w:r>
      <w:proofErr w:type="spellEnd"/>
      <w:r w:rsidRPr="008C63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И.В. Основы теории фи</w:t>
      </w:r>
      <w:r w:rsidR="00847D8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зической культуры: Курс лекций. </w:t>
      </w:r>
      <w:r w:rsidR="00116F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… канд. </w:t>
      </w:r>
      <w:proofErr w:type="spellStart"/>
      <w:r w:rsidR="007D04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</w:t>
      </w:r>
      <w:r w:rsidR="00116F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ед</w:t>
      </w:r>
      <w:proofErr w:type="spellEnd"/>
      <w:r w:rsidR="00116F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7D04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</w:t>
      </w:r>
      <w:r w:rsidR="00116F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аук</w:t>
      </w:r>
      <w:r w:rsidR="007D04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/ </w:t>
      </w:r>
      <w:proofErr w:type="spellStart"/>
      <w:r w:rsidR="007D04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Еркомайшвили</w:t>
      </w:r>
      <w:proofErr w:type="spellEnd"/>
      <w:r w:rsidR="007D04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Ирина Васильевна</w:t>
      </w:r>
      <w:r w:rsidR="00847D8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; </w:t>
      </w:r>
      <w:r w:rsidR="00847D81" w:rsidRPr="008C63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ГОУ ВПО УГТУ-УПИ</w:t>
      </w:r>
      <w:r w:rsidR="007D04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</w:t>
      </w:r>
      <w:r w:rsidRPr="008C63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847D8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Екатеринбург,</w:t>
      </w:r>
      <w:r w:rsidRPr="008C63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2004. </w:t>
      </w:r>
      <w:r w:rsidR="00116F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8C63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191 с.</w:t>
      </w:r>
    </w:p>
    <w:p w:rsidR="0086065D" w:rsidRPr="008C631F" w:rsidRDefault="00847D81" w:rsidP="00F82E02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Курамшин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Ю.Ф. </w:t>
      </w:r>
      <w:r w:rsidR="0086065D" w:rsidRPr="008C631F">
        <w:rPr>
          <w:rFonts w:ascii="Times New Roman" w:hAnsi="Times New Roman" w:cs="Times New Roman"/>
          <w:color w:val="000000" w:themeColor="text1"/>
          <w:sz w:val="28"/>
          <w:szCs w:val="28"/>
        </w:rPr>
        <w:t>Теория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методика физической культуры</w:t>
      </w:r>
      <w:r w:rsidR="00AC6CB6">
        <w:rPr>
          <w:rFonts w:ascii="Times New Roman" w:hAnsi="Times New Roman" w:cs="Times New Roman"/>
          <w:color w:val="000000" w:themeColor="text1"/>
          <w:sz w:val="28"/>
          <w:szCs w:val="28"/>
        </w:rPr>
        <w:t>: учебник для ВУЗ</w:t>
      </w:r>
      <w:r w:rsidR="0086065D" w:rsidRPr="008C6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ов / Ю. Ф. </w:t>
      </w:r>
      <w:proofErr w:type="spellStart"/>
      <w:r w:rsidR="0086065D" w:rsidRPr="008C631F">
        <w:rPr>
          <w:rFonts w:ascii="Times New Roman" w:hAnsi="Times New Roman" w:cs="Times New Roman"/>
          <w:color w:val="000000" w:themeColor="text1"/>
          <w:sz w:val="28"/>
          <w:szCs w:val="28"/>
        </w:rPr>
        <w:t>Курамшин</w:t>
      </w:r>
      <w:proofErr w:type="spellEnd"/>
      <w:r w:rsidR="0086065D" w:rsidRPr="008C631F">
        <w:rPr>
          <w:rFonts w:ascii="Times New Roman" w:hAnsi="Times New Roman" w:cs="Times New Roman"/>
          <w:color w:val="000000" w:themeColor="text1"/>
          <w:sz w:val="28"/>
          <w:szCs w:val="28"/>
        </w:rPr>
        <w:t>, В. И. Гр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игорьев, Н. Е. Латышева –  Советский спорт</w:t>
      </w:r>
      <w:r w:rsidR="0086065D" w:rsidRPr="008C6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2004.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86065D" w:rsidRPr="008C6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463 с.</w:t>
      </w:r>
    </w:p>
    <w:p w:rsidR="004F63C5" w:rsidRPr="008C631F" w:rsidRDefault="0086065D" w:rsidP="00F82E02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31F">
        <w:rPr>
          <w:rFonts w:ascii="Times New Roman" w:hAnsi="Times New Roman" w:cs="Times New Roman"/>
          <w:color w:val="000000" w:themeColor="text1"/>
          <w:sz w:val="28"/>
          <w:szCs w:val="28"/>
        </w:rPr>
        <w:t>Холодов Ж.К. Теория и методика физического воспитания и спорта: Учеб. пособие д</w:t>
      </w:r>
      <w:r w:rsidR="00A31D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ля студ. </w:t>
      </w:r>
      <w:proofErr w:type="spellStart"/>
      <w:r w:rsidR="00A31DEE">
        <w:rPr>
          <w:rFonts w:ascii="Times New Roman" w:hAnsi="Times New Roman" w:cs="Times New Roman"/>
          <w:color w:val="000000" w:themeColor="text1"/>
          <w:sz w:val="28"/>
          <w:szCs w:val="28"/>
        </w:rPr>
        <w:t>высш</w:t>
      </w:r>
      <w:proofErr w:type="spellEnd"/>
      <w:r w:rsidR="00A31D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учеб. заведений / Холодов Ж.К., Кузнецов – </w:t>
      </w:r>
      <w:r w:rsidR="00230DF7" w:rsidRPr="008C631F">
        <w:rPr>
          <w:rFonts w:ascii="Times New Roman" w:hAnsi="Times New Roman" w:cs="Times New Roman"/>
          <w:color w:val="000000" w:themeColor="text1"/>
          <w:sz w:val="28"/>
          <w:szCs w:val="28"/>
        </w:rPr>
        <w:t>Издательский центр «Академия», 2003 – 472 с.</w:t>
      </w:r>
    </w:p>
    <w:p w:rsidR="00230DF7" w:rsidRPr="008C631F" w:rsidRDefault="00A31DEE" w:rsidP="00F82E02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31F">
        <w:rPr>
          <w:rFonts w:ascii="Times New Roman" w:hAnsi="Times New Roman" w:cs="Times New Roman"/>
          <w:color w:val="000000" w:themeColor="text1"/>
          <w:sz w:val="28"/>
          <w:szCs w:val="28"/>
        </w:rPr>
        <w:t>Большакова</w:t>
      </w:r>
      <w:r w:rsidR="0077222B" w:rsidRPr="007722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7222B" w:rsidRPr="008C6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Т. А.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Методические основы развития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гибкости</w:t>
      </w:r>
      <w:r w:rsidR="00AC6C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:</w:t>
      </w:r>
      <w:proofErr w:type="gramEnd"/>
      <w:r w:rsidR="00AC6C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учебно-метод. пос.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</w:t>
      </w:r>
      <w:r w:rsidR="00AC6C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Большакова</w:t>
      </w:r>
      <w:r w:rsidR="0077222B" w:rsidRPr="007722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7222B" w:rsidRPr="008C631F">
        <w:rPr>
          <w:rFonts w:ascii="Times New Roman" w:hAnsi="Times New Roman" w:cs="Times New Roman"/>
          <w:color w:val="000000" w:themeColor="text1"/>
          <w:sz w:val="28"/>
          <w:szCs w:val="28"/>
        </w:rPr>
        <w:t>Т. А</w:t>
      </w:r>
      <w:r w:rsidR="0077222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C6CB6">
        <w:rPr>
          <w:rFonts w:ascii="Times New Roman" w:hAnsi="Times New Roman" w:cs="Times New Roman"/>
          <w:color w:val="000000" w:themeColor="text1"/>
          <w:sz w:val="28"/>
          <w:szCs w:val="28"/>
        </w:rPr>
        <w:t>, Орлова</w:t>
      </w:r>
      <w:r w:rsidR="0077222B" w:rsidRPr="007722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7222B">
        <w:rPr>
          <w:rFonts w:ascii="Times New Roman" w:hAnsi="Times New Roman" w:cs="Times New Roman"/>
          <w:color w:val="000000" w:themeColor="text1"/>
          <w:sz w:val="28"/>
          <w:szCs w:val="28"/>
        </w:rPr>
        <w:t>С. В.</w:t>
      </w:r>
      <w:r w:rsidR="00AC6CB6">
        <w:rPr>
          <w:rFonts w:ascii="Times New Roman" w:hAnsi="Times New Roman" w:cs="Times New Roman"/>
          <w:color w:val="000000" w:themeColor="text1"/>
          <w:sz w:val="28"/>
          <w:szCs w:val="28"/>
        </w:rPr>
        <w:t>; Иркутск: ООО «</w:t>
      </w:r>
      <w:proofErr w:type="spellStart"/>
      <w:r w:rsidR="00AC6CB6">
        <w:rPr>
          <w:rFonts w:ascii="Times New Roman" w:hAnsi="Times New Roman" w:cs="Times New Roman"/>
          <w:color w:val="000000" w:themeColor="text1"/>
          <w:sz w:val="28"/>
          <w:szCs w:val="28"/>
        </w:rPr>
        <w:t>Мегапринт</w:t>
      </w:r>
      <w:proofErr w:type="spellEnd"/>
      <w:r w:rsidR="00AC6C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2014. – </w:t>
      </w:r>
      <w:r w:rsidR="000E41AF" w:rsidRPr="008C631F">
        <w:rPr>
          <w:rFonts w:ascii="Times New Roman" w:hAnsi="Times New Roman" w:cs="Times New Roman"/>
          <w:color w:val="000000" w:themeColor="text1"/>
          <w:sz w:val="28"/>
          <w:szCs w:val="28"/>
        </w:rPr>
        <w:t>84 с.</w:t>
      </w:r>
    </w:p>
    <w:p w:rsidR="000E41AF" w:rsidRPr="008C631F" w:rsidRDefault="00AC6CB6" w:rsidP="00F82E02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Данилова</w:t>
      </w:r>
      <w:r w:rsidR="0077222B" w:rsidRPr="0077222B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77222B">
        <w:rPr>
          <w:rFonts w:ascii="Times New Roman" w:hAnsi="Times New Roman" w:cs="Times New Roman"/>
          <w:color w:val="000000" w:themeColor="text1"/>
          <w:sz w:val="28"/>
        </w:rPr>
        <w:t xml:space="preserve">И. В. 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0E41AF" w:rsidRPr="008C631F">
        <w:rPr>
          <w:rFonts w:ascii="Times New Roman" w:hAnsi="Times New Roman" w:cs="Times New Roman"/>
          <w:color w:val="000000" w:themeColor="text1"/>
          <w:sz w:val="28"/>
        </w:rPr>
        <w:t>Развитие гибкости на занятиях физической культуры у студ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ентов 1-3 </w:t>
      </w:r>
      <w:proofErr w:type="gramStart"/>
      <w:r>
        <w:rPr>
          <w:rFonts w:ascii="Times New Roman" w:hAnsi="Times New Roman" w:cs="Times New Roman"/>
          <w:color w:val="000000" w:themeColor="text1"/>
          <w:sz w:val="28"/>
        </w:rPr>
        <w:t>курсов :</w:t>
      </w:r>
      <w:proofErr w:type="gramEnd"/>
      <w:r>
        <w:rPr>
          <w:rFonts w:ascii="Times New Roman" w:hAnsi="Times New Roman" w:cs="Times New Roman"/>
          <w:color w:val="000000" w:themeColor="text1"/>
          <w:sz w:val="28"/>
        </w:rPr>
        <w:t xml:space="preserve"> метод.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</w:rPr>
        <w:t>ук</w:t>
      </w:r>
      <w:proofErr w:type="spellEnd"/>
      <w:r>
        <w:rPr>
          <w:rFonts w:ascii="Times New Roman" w:hAnsi="Times New Roman" w:cs="Times New Roman"/>
          <w:color w:val="000000" w:themeColor="text1"/>
          <w:sz w:val="28"/>
        </w:rPr>
        <w:t xml:space="preserve">.  к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</w:rPr>
        <w:t>практ</w:t>
      </w:r>
      <w:proofErr w:type="spellEnd"/>
      <w:r>
        <w:rPr>
          <w:rFonts w:ascii="Times New Roman" w:hAnsi="Times New Roman" w:cs="Times New Roman"/>
          <w:color w:val="000000" w:themeColor="text1"/>
          <w:sz w:val="28"/>
        </w:rPr>
        <w:t>.</w:t>
      </w:r>
      <w:r w:rsidR="000E41AF" w:rsidRPr="008C631F">
        <w:rPr>
          <w:rFonts w:ascii="Times New Roman" w:hAnsi="Times New Roman" w:cs="Times New Roman"/>
          <w:color w:val="000000" w:themeColor="text1"/>
          <w:sz w:val="28"/>
        </w:rPr>
        <w:t xml:space="preserve"> занятиям /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proofErr w:type="gramStart"/>
      <w:r w:rsidR="000E41AF" w:rsidRPr="008C631F">
        <w:rPr>
          <w:rFonts w:ascii="Times New Roman" w:hAnsi="Times New Roman" w:cs="Times New Roman"/>
          <w:color w:val="000000" w:themeColor="text1"/>
          <w:sz w:val="28"/>
        </w:rPr>
        <w:t>Ульяновск :</w:t>
      </w:r>
      <w:proofErr w:type="gramEnd"/>
      <w:r w:rsidR="000E41AF" w:rsidRPr="008C631F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proofErr w:type="spellStart"/>
      <w:r w:rsidR="000E41AF" w:rsidRPr="008C631F">
        <w:rPr>
          <w:rFonts w:ascii="Times New Roman" w:hAnsi="Times New Roman" w:cs="Times New Roman"/>
          <w:color w:val="000000" w:themeColor="text1"/>
          <w:sz w:val="28"/>
        </w:rPr>
        <w:t>УлГТУ</w:t>
      </w:r>
      <w:proofErr w:type="spellEnd"/>
      <w:r w:rsidR="000E41AF" w:rsidRPr="008C631F">
        <w:rPr>
          <w:rFonts w:ascii="Times New Roman" w:hAnsi="Times New Roman" w:cs="Times New Roman"/>
          <w:color w:val="000000" w:themeColor="text1"/>
          <w:sz w:val="28"/>
        </w:rPr>
        <w:t>, 2010. – 30 с.</w:t>
      </w:r>
    </w:p>
    <w:p w:rsidR="000E41AF" w:rsidRPr="008C631F" w:rsidRDefault="00F82E02" w:rsidP="00F82E02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</w:rPr>
        <w:t>Клинова</w:t>
      </w:r>
      <w:proofErr w:type="spellEnd"/>
      <w:r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77222B">
        <w:rPr>
          <w:rFonts w:ascii="Times New Roman" w:hAnsi="Times New Roman" w:cs="Times New Roman"/>
          <w:color w:val="000000" w:themeColor="text1"/>
          <w:sz w:val="28"/>
        </w:rPr>
        <w:t xml:space="preserve">М. Г. </w:t>
      </w:r>
      <w:r w:rsidR="00452707" w:rsidRPr="008C631F">
        <w:rPr>
          <w:rFonts w:ascii="Times New Roman" w:hAnsi="Times New Roman" w:cs="Times New Roman"/>
          <w:color w:val="000000" w:themeColor="text1"/>
          <w:sz w:val="28"/>
        </w:rPr>
        <w:t>Гимнастика на развитие гибкости позвоночника и по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движности суставов: метод.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</w:rPr>
        <w:t>ук</w:t>
      </w:r>
      <w:proofErr w:type="spellEnd"/>
      <w:r>
        <w:rPr>
          <w:rFonts w:ascii="Times New Roman" w:hAnsi="Times New Roman" w:cs="Times New Roman"/>
          <w:color w:val="000000" w:themeColor="text1"/>
          <w:sz w:val="28"/>
        </w:rPr>
        <w:t xml:space="preserve">. к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</w:rPr>
        <w:t>индив</w:t>
      </w:r>
      <w:proofErr w:type="spellEnd"/>
      <w:r>
        <w:rPr>
          <w:rFonts w:ascii="Times New Roman" w:hAnsi="Times New Roman" w:cs="Times New Roman"/>
          <w:color w:val="000000" w:themeColor="text1"/>
          <w:sz w:val="28"/>
        </w:rPr>
        <w:t>. трен. программам</w:t>
      </w:r>
      <w:r w:rsidR="003A288B" w:rsidRPr="008C631F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r w:rsidR="00452707" w:rsidRPr="008C631F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proofErr w:type="spellStart"/>
      <w:r w:rsidR="00452707" w:rsidRPr="008C631F">
        <w:rPr>
          <w:rFonts w:ascii="Times New Roman" w:hAnsi="Times New Roman" w:cs="Times New Roman"/>
          <w:color w:val="000000" w:themeColor="text1"/>
          <w:sz w:val="28"/>
        </w:rPr>
        <w:t>КрасГАСА</w:t>
      </w:r>
      <w:proofErr w:type="spellEnd"/>
      <w:r w:rsidR="00452707" w:rsidRPr="008C631F">
        <w:rPr>
          <w:rFonts w:ascii="Times New Roman" w:hAnsi="Times New Roman" w:cs="Times New Roman"/>
          <w:color w:val="000000" w:themeColor="text1"/>
          <w:sz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–  Красноярск, 2006. – </w:t>
      </w:r>
      <w:r w:rsidR="00452707" w:rsidRPr="008C631F">
        <w:rPr>
          <w:rFonts w:ascii="Times New Roman" w:hAnsi="Times New Roman" w:cs="Times New Roman"/>
          <w:color w:val="000000" w:themeColor="text1"/>
          <w:sz w:val="28"/>
        </w:rPr>
        <w:t>38 с.</w:t>
      </w:r>
    </w:p>
    <w:p w:rsidR="004A1B3B" w:rsidRPr="004A1B3B" w:rsidRDefault="004A1B3B" w:rsidP="00F82E02">
      <w:pPr>
        <w:pStyle w:val="a3"/>
        <w:numPr>
          <w:ilvl w:val="0"/>
          <w:numId w:val="3"/>
        </w:numPr>
        <w:spacing w:line="360" w:lineRule="auto"/>
        <w:rPr>
          <w:rStyle w:val="ac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4A1B3B">
        <w:rPr>
          <w:rStyle w:val="ac"/>
          <w:rFonts w:ascii="Times New Roman" w:hAnsi="Times New Roman" w:cs="Times New Roman"/>
          <w:i w:val="0"/>
          <w:color w:val="000000" w:themeColor="text1"/>
          <w:sz w:val="28"/>
        </w:rPr>
        <w:t>Конгруэнтность</w:t>
      </w:r>
      <w:r w:rsidR="00984E4E" w:rsidRPr="004A1B3B">
        <w:rPr>
          <w:rStyle w:val="ac"/>
          <w:rFonts w:ascii="Times New Roman" w:hAnsi="Times New Roman" w:cs="Times New Roman"/>
          <w:i w:val="0"/>
          <w:color w:val="000000" w:themeColor="text1"/>
          <w:sz w:val="28"/>
        </w:rPr>
        <w:t xml:space="preserve"> [Электронный ресурс]: Вик</w:t>
      </w:r>
      <w:r w:rsidRPr="004A1B3B">
        <w:rPr>
          <w:rStyle w:val="ac"/>
          <w:rFonts w:ascii="Times New Roman" w:hAnsi="Times New Roman" w:cs="Times New Roman"/>
          <w:i w:val="0"/>
          <w:color w:val="000000" w:themeColor="text1"/>
          <w:sz w:val="28"/>
        </w:rPr>
        <w:t>ипедия. Свободная энциклопедия.–</w:t>
      </w:r>
      <w:r>
        <w:rPr>
          <w:rStyle w:val="ac"/>
          <w:rFonts w:ascii="Times New Roman" w:hAnsi="Times New Roman" w:cs="Times New Roman"/>
          <w:i w:val="0"/>
          <w:color w:val="000000" w:themeColor="text1"/>
          <w:sz w:val="28"/>
        </w:rPr>
        <w:t xml:space="preserve"> </w:t>
      </w:r>
      <w:r w:rsidRPr="004A1B3B">
        <w:rPr>
          <w:rStyle w:val="ac"/>
          <w:rFonts w:ascii="Times New Roman" w:hAnsi="Times New Roman" w:cs="Times New Roman"/>
          <w:i w:val="0"/>
          <w:color w:val="000000" w:themeColor="text1"/>
          <w:sz w:val="28"/>
        </w:rPr>
        <w:t>Режим</w:t>
      </w:r>
      <w:r>
        <w:rPr>
          <w:rStyle w:val="ac"/>
          <w:rFonts w:ascii="Times New Roman" w:hAnsi="Times New Roman" w:cs="Times New Roman"/>
          <w:i w:val="0"/>
          <w:color w:val="000000" w:themeColor="text1"/>
          <w:sz w:val="28"/>
        </w:rPr>
        <w:t xml:space="preserve"> </w:t>
      </w:r>
      <w:r w:rsidR="00984E4E" w:rsidRPr="004A1B3B">
        <w:rPr>
          <w:rStyle w:val="ac"/>
          <w:rFonts w:ascii="Times New Roman" w:hAnsi="Times New Roman" w:cs="Times New Roman"/>
          <w:i w:val="0"/>
          <w:color w:val="000000" w:themeColor="text1"/>
          <w:sz w:val="28"/>
        </w:rPr>
        <w:t>доступа:</w:t>
      </w:r>
      <w:r>
        <w:rPr>
          <w:rStyle w:val="ac"/>
          <w:rFonts w:ascii="Times New Roman" w:hAnsi="Times New Roman" w:cs="Times New Roman"/>
          <w:i w:val="0"/>
          <w:color w:val="000000" w:themeColor="text1"/>
          <w:sz w:val="28"/>
        </w:rPr>
        <w:t xml:space="preserve"> </w:t>
      </w:r>
      <w:hyperlink r:id="rId9" w:anchor=":~:text=конгруэнтность%20в%20языкознании%20%20морфологическая%20зависимость,формы%20сочленяющихся%20суставных%20поверхностей%20костей" w:history="1">
        <w:r w:rsidRPr="004A1B3B">
          <w:rPr>
            <w:rStyle w:val="ac"/>
            <w:rFonts w:ascii="Times New Roman" w:hAnsi="Times New Roman" w:cs="Times New Roman"/>
            <w:i w:val="0"/>
            <w:color w:val="000000" w:themeColor="text1"/>
            <w:sz w:val="28"/>
          </w:rPr>
          <w:t>https://ru.wikipedia.org/wiki/Конгруэнтность#:~:text=конгруэнтность%20в%20языкознании%20%20морфологическая%20зависимость,формы%20сочленяющихся%20суставных%20поверхностей%20костей</w:t>
        </w:r>
      </w:hyperlink>
      <w:r w:rsidRPr="004A1B3B">
        <w:rPr>
          <w:rStyle w:val="ac"/>
          <w:rFonts w:ascii="Times New Roman" w:hAnsi="Times New Roman" w:cs="Times New Roman"/>
          <w:i w:val="0"/>
          <w:color w:val="000000" w:themeColor="text1"/>
          <w:sz w:val="28"/>
        </w:rPr>
        <w:t>.</w:t>
      </w:r>
    </w:p>
    <w:p w:rsidR="00273096" w:rsidRPr="00273096" w:rsidRDefault="002944BC" w:rsidP="00F82E02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1B3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</w:t>
      </w:r>
      <w:r w:rsidR="0077222B">
        <w:rPr>
          <w:rFonts w:ascii="Times New Roman" w:hAnsi="Times New Roman" w:cs="Times New Roman"/>
          <w:color w:val="000000" w:themeColor="text1"/>
          <w:sz w:val="28"/>
          <w:szCs w:val="28"/>
        </w:rPr>
        <w:t>Макеева</w:t>
      </w:r>
      <w:r w:rsidR="00F82E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В.С Теория и методика физической культуры: учебно-метод. пос.</w:t>
      </w:r>
      <w:r w:rsidR="007477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</w:t>
      </w:r>
      <w:r w:rsidR="007477CE" w:rsidRPr="007477CE">
        <w:rPr>
          <w:rFonts w:ascii="Times New Roman" w:hAnsi="Times New Roman" w:cs="Times New Roman"/>
          <w:color w:val="000000" w:themeColor="text1"/>
          <w:sz w:val="28"/>
          <w:szCs w:val="21"/>
          <w:shd w:val="clear" w:color="auto" w:fill="FFFFFF"/>
        </w:rPr>
        <w:t>Межрегиональная </w:t>
      </w:r>
      <w:r w:rsidR="007477CE" w:rsidRPr="007477CE">
        <w:rPr>
          <w:rStyle w:val="aa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1"/>
          <w:shd w:val="clear" w:color="auto" w:fill="FFFFFF"/>
        </w:rPr>
        <w:t>Академия безопасности и выживания</w:t>
      </w:r>
      <w:r w:rsidR="00CE68B7">
        <w:rPr>
          <w:rFonts w:ascii="Times New Roman" w:hAnsi="Times New Roman" w:cs="Times New Roman"/>
          <w:color w:val="000000" w:themeColor="text1"/>
          <w:sz w:val="28"/>
          <w:szCs w:val="21"/>
          <w:shd w:val="clear" w:color="auto" w:fill="FFFFFF"/>
        </w:rPr>
        <w:t xml:space="preserve"> (МАБИВ) – </w:t>
      </w:r>
      <w:r w:rsidR="007477CE" w:rsidRPr="007477CE">
        <w:rPr>
          <w:rFonts w:ascii="Times New Roman" w:hAnsi="Times New Roman" w:cs="Times New Roman"/>
          <w:color w:val="000000" w:themeColor="text1"/>
          <w:sz w:val="28"/>
          <w:szCs w:val="21"/>
          <w:shd w:val="clear" w:color="auto" w:fill="FFFFFF"/>
        </w:rPr>
        <w:t xml:space="preserve"> </w:t>
      </w:r>
      <w:r w:rsidR="00CE68B7">
        <w:rPr>
          <w:rFonts w:ascii="Times New Roman" w:hAnsi="Times New Roman" w:cs="Times New Roman"/>
          <w:color w:val="000000" w:themeColor="text1"/>
          <w:sz w:val="28"/>
          <w:szCs w:val="21"/>
          <w:shd w:val="clear" w:color="auto" w:fill="FFFFFF"/>
        </w:rPr>
        <w:t xml:space="preserve">Орёл, 2014. – </w:t>
      </w:r>
      <w:r w:rsidR="007477CE" w:rsidRPr="007477CE">
        <w:rPr>
          <w:rFonts w:ascii="Times New Roman" w:hAnsi="Times New Roman" w:cs="Times New Roman"/>
          <w:color w:val="000000" w:themeColor="text1"/>
          <w:sz w:val="28"/>
          <w:szCs w:val="21"/>
          <w:shd w:val="clear" w:color="auto" w:fill="FFFFFF"/>
        </w:rPr>
        <w:t>132 с.</w:t>
      </w:r>
    </w:p>
    <w:p w:rsidR="004A1B3B" w:rsidRPr="000C6795" w:rsidRDefault="000C6795" w:rsidP="00F82E02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proofErr w:type="spellStart"/>
      <w:r w:rsidR="0077222B">
        <w:rPr>
          <w:rFonts w:ascii="Times New Roman" w:hAnsi="Times New Roman" w:cs="Times New Roman"/>
          <w:sz w:val="28"/>
          <w:shd w:val="clear" w:color="auto" w:fill="FFFFFF"/>
        </w:rPr>
        <w:t>Блещунова</w:t>
      </w:r>
      <w:proofErr w:type="spellEnd"/>
      <w:r w:rsidR="004A1B3B" w:rsidRPr="000C6795">
        <w:rPr>
          <w:rFonts w:ascii="Times New Roman" w:hAnsi="Times New Roman" w:cs="Times New Roman"/>
          <w:sz w:val="28"/>
          <w:shd w:val="clear" w:color="auto" w:fill="FFFFFF"/>
        </w:rPr>
        <w:t xml:space="preserve"> Е.Н.</w:t>
      </w:r>
      <w:r w:rsidR="004A1B3B" w:rsidRPr="000C6795">
        <w:rPr>
          <w:rFonts w:ascii="Times New Roman" w:hAnsi="Times New Roman" w:cs="Times New Roman"/>
          <w:b/>
          <w:bCs/>
          <w:sz w:val="28"/>
          <w:shd w:val="clear" w:color="auto" w:fill="FFFFFF"/>
        </w:rPr>
        <w:t xml:space="preserve"> </w:t>
      </w:r>
      <w:r w:rsidR="004A1B3B" w:rsidRPr="000C6795">
        <w:rPr>
          <w:rFonts w:ascii="Times New Roman" w:hAnsi="Times New Roman" w:cs="Times New Roman"/>
          <w:bCs/>
          <w:sz w:val="28"/>
          <w:shd w:val="clear" w:color="auto" w:fill="FFFFFF"/>
        </w:rPr>
        <w:t>Физиологические механизмы</w:t>
      </w:r>
      <w:bookmarkStart w:id="0" w:name="_GoBack"/>
      <w:bookmarkEnd w:id="0"/>
      <w:r w:rsidR="004A1B3B" w:rsidRPr="000C6795">
        <w:rPr>
          <w:rFonts w:ascii="Times New Roman" w:hAnsi="Times New Roman" w:cs="Times New Roman"/>
          <w:bCs/>
          <w:sz w:val="28"/>
          <w:shd w:val="clear" w:color="auto" w:fill="FFFFFF"/>
        </w:rPr>
        <w:t xml:space="preserve"> проявления гибкости </w:t>
      </w:r>
      <w:r w:rsidR="004A1B3B" w:rsidRPr="000C6795">
        <w:rPr>
          <w:rFonts w:ascii="Times New Roman" w:hAnsi="Times New Roman" w:cs="Times New Roman"/>
          <w:sz w:val="28"/>
        </w:rPr>
        <w:t>[Электронный ресурс] </w:t>
      </w:r>
      <w:r w:rsidR="00E72437" w:rsidRPr="000C6795">
        <w:rPr>
          <w:rFonts w:ascii="Times New Roman" w:hAnsi="Times New Roman" w:cs="Times New Roman"/>
          <w:sz w:val="28"/>
        </w:rPr>
        <w:t>//</w:t>
      </w:r>
      <w:r w:rsidR="00E72437" w:rsidRPr="000C6795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proofErr w:type="spellStart"/>
      <w:r w:rsidR="00E72437" w:rsidRPr="000C6795">
        <w:rPr>
          <w:rFonts w:ascii="Times New Roman" w:hAnsi="Times New Roman" w:cs="Times New Roman"/>
          <w:sz w:val="28"/>
          <w:shd w:val="clear" w:color="auto" w:fill="FFFFFF"/>
        </w:rPr>
        <w:t>Блещунова</w:t>
      </w:r>
      <w:proofErr w:type="spellEnd"/>
      <w:r w:rsidR="00E72437" w:rsidRPr="000C6795">
        <w:rPr>
          <w:rFonts w:ascii="Times New Roman" w:hAnsi="Times New Roman" w:cs="Times New Roman"/>
          <w:sz w:val="28"/>
          <w:shd w:val="clear" w:color="auto" w:fill="FFFFFF"/>
        </w:rPr>
        <w:t>, Е.Н. Физиологические основы двигательных навыков и качеств человека. опорные схе</w:t>
      </w:r>
      <w:r w:rsidR="00CE68B7">
        <w:rPr>
          <w:rFonts w:ascii="Times New Roman" w:hAnsi="Times New Roman" w:cs="Times New Roman"/>
          <w:sz w:val="28"/>
          <w:shd w:val="clear" w:color="auto" w:fill="FFFFFF"/>
        </w:rPr>
        <w:t xml:space="preserve">мы: материалы лекций – </w:t>
      </w:r>
      <w:r w:rsidR="00E72437" w:rsidRPr="000C6795">
        <w:rPr>
          <w:rFonts w:ascii="Times New Roman" w:hAnsi="Times New Roman" w:cs="Times New Roman"/>
          <w:sz w:val="28"/>
          <w:shd w:val="clear" w:color="auto" w:fill="FFFFFF"/>
        </w:rPr>
        <w:t>2020. Режим доступа:</w:t>
      </w:r>
      <w:r w:rsidR="00273096" w:rsidRPr="000C6795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hyperlink r:id="rId10" w:history="1">
        <w:r w:rsidR="001B3457" w:rsidRPr="000C6795">
          <w:rPr>
            <w:rStyle w:val="ab"/>
            <w:rFonts w:ascii="Times New Roman" w:hAnsi="Times New Roman" w:cs="Times New Roman"/>
            <w:sz w:val="28"/>
            <w:shd w:val="clear" w:color="auto" w:fill="FFFFFF"/>
          </w:rPr>
          <w:t>https://drive.google.com/file/d/1Auq6N-tL0x8hsm8a8UCtl7zb21QWejyl/view</w:t>
        </w:r>
      </w:hyperlink>
    </w:p>
    <w:p w:rsidR="001B3457" w:rsidRDefault="008E601F" w:rsidP="00F82E02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E68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Коллаген и растяжка: в чём польза коллагена? /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Хапова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Л. </w:t>
      </w:r>
      <w:r w:rsidR="00CE68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</w:t>
      </w:r>
      <w:r w:rsidR="00C104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Свобода движения </w:t>
      </w:r>
      <w:r w:rsidR="00C104DA" w:rsidRPr="000C6795">
        <w:rPr>
          <w:rFonts w:ascii="Times New Roman" w:hAnsi="Times New Roman" w:cs="Times New Roman"/>
          <w:sz w:val="28"/>
        </w:rPr>
        <w:t>[Электронный ресурс]</w:t>
      </w:r>
      <w:r w:rsidR="00C104DA">
        <w:rPr>
          <w:rFonts w:ascii="Times New Roman" w:hAnsi="Times New Roman" w:cs="Times New Roman"/>
          <w:sz w:val="28"/>
        </w:rPr>
        <w:t xml:space="preserve"> – </w:t>
      </w:r>
      <w:r w:rsidR="000C6795">
        <w:rPr>
          <w:rFonts w:ascii="Times New Roman" w:hAnsi="Times New Roman" w:cs="Times New Roman"/>
          <w:color w:val="000000" w:themeColor="text1"/>
          <w:sz w:val="28"/>
          <w:szCs w:val="28"/>
        </w:rPr>
        <w:t>Режим доступа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hyperlink r:id="rId11" w:history="1">
        <w:r w:rsidR="00734A9C" w:rsidRPr="00C31578">
          <w:rPr>
            <w:rStyle w:val="ab"/>
            <w:rFonts w:ascii="Times New Roman" w:hAnsi="Times New Roman" w:cs="Times New Roman"/>
            <w:sz w:val="28"/>
            <w:szCs w:val="28"/>
          </w:rPr>
          <w:t>http://liubovkhapova.ru/kollagen-i-rastyazhka-v-chem-polza-kollagena/</w:t>
        </w:r>
      </w:hyperlink>
    </w:p>
    <w:p w:rsidR="00734A9C" w:rsidRPr="005C33CD" w:rsidRDefault="00734A9C" w:rsidP="00F82E02">
      <w:pPr>
        <w:pStyle w:val="a3"/>
        <w:numPr>
          <w:ilvl w:val="0"/>
          <w:numId w:val="3"/>
        </w:numPr>
        <w:spacing w:line="360" w:lineRule="auto"/>
        <w:rPr>
          <w:rStyle w:val="ab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Style w:val="ac"/>
          <w:rFonts w:ascii="Times New Roman" w:hAnsi="Times New Roman" w:cs="Times New Roman"/>
          <w:i w:val="0"/>
          <w:color w:val="000000" w:themeColor="text1"/>
          <w:sz w:val="28"/>
        </w:rPr>
        <w:t xml:space="preserve">Коллаген </w:t>
      </w:r>
      <w:r w:rsidRPr="004A1B3B">
        <w:rPr>
          <w:rStyle w:val="ac"/>
          <w:rFonts w:ascii="Times New Roman" w:hAnsi="Times New Roman" w:cs="Times New Roman"/>
          <w:i w:val="0"/>
          <w:color w:val="000000" w:themeColor="text1"/>
          <w:sz w:val="28"/>
        </w:rPr>
        <w:t>[Электронный ресурс]: Википедия. Свободная энциклопедия</w:t>
      </w:r>
      <w:r>
        <w:rPr>
          <w:rStyle w:val="ac"/>
          <w:rFonts w:ascii="Times New Roman" w:hAnsi="Times New Roman" w:cs="Times New Roman"/>
          <w:i w:val="0"/>
          <w:color w:val="000000" w:themeColor="text1"/>
          <w:sz w:val="28"/>
        </w:rPr>
        <w:t xml:space="preserve"> </w:t>
      </w:r>
      <w:r w:rsidRPr="004A1B3B">
        <w:rPr>
          <w:rStyle w:val="ac"/>
          <w:rFonts w:ascii="Times New Roman" w:hAnsi="Times New Roman" w:cs="Times New Roman"/>
          <w:i w:val="0"/>
          <w:color w:val="000000" w:themeColor="text1"/>
          <w:sz w:val="28"/>
        </w:rPr>
        <w:t>.–</w:t>
      </w:r>
      <w:r>
        <w:rPr>
          <w:rStyle w:val="ac"/>
          <w:rFonts w:ascii="Times New Roman" w:hAnsi="Times New Roman" w:cs="Times New Roman"/>
          <w:i w:val="0"/>
          <w:color w:val="000000" w:themeColor="text1"/>
          <w:sz w:val="28"/>
        </w:rPr>
        <w:t xml:space="preserve"> </w:t>
      </w:r>
      <w:r w:rsidRPr="004A1B3B">
        <w:rPr>
          <w:rStyle w:val="ac"/>
          <w:rFonts w:ascii="Times New Roman" w:hAnsi="Times New Roman" w:cs="Times New Roman"/>
          <w:i w:val="0"/>
          <w:color w:val="000000" w:themeColor="text1"/>
          <w:sz w:val="28"/>
        </w:rPr>
        <w:t>Режим</w:t>
      </w:r>
      <w:r>
        <w:rPr>
          <w:rStyle w:val="ac"/>
          <w:rFonts w:ascii="Times New Roman" w:hAnsi="Times New Roman" w:cs="Times New Roman"/>
          <w:i w:val="0"/>
          <w:color w:val="000000" w:themeColor="text1"/>
          <w:sz w:val="28"/>
        </w:rPr>
        <w:t xml:space="preserve"> </w:t>
      </w:r>
      <w:r w:rsidRPr="004A1B3B">
        <w:rPr>
          <w:rStyle w:val="ac"/>
          <w:rFonts w:ascii="Times New Roman" w:hAnsi="Times New Roman" w:cs="Times New Roman"/>
          <w:i w:val="0"/>
          <w:color w:val="000000" w:themeColor="text1"/>
          <w:sz w:val="28"/>
        </w:rPr>
        <w:t>доступа:</w:t>
      </w:r>
      <w:r>
        <w:rPr>
          <w:rStyle w:val="ac"/>
          <w:rFonts w:ascii="Times New Roman" w:hAnsi="Times New Roman" w:cs="Times New Roman"/>
          <w:i w:val="0"/>
          <w:color w:val="000000" w:themeColor="text1"/>
          <w:sz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2" w:history="1">
        <w:r w:rsidRPr="00C31578">
          <w:rPr>
            <w:rStyle w:val="ab"/>
            <w:rFonts w:ascii="Times New Roman" w:hAnsi="Times New Roman" w:cs="Times New Roman"/>
            <w:sz w:val="28"/>
            <w:szCs w:val="28"/>
          </w:rPr>
          <w:t>https://ru.wikipedia.org/wiki/Коллаген</w:t>
        </w:r>
      </w:hyperlink>
    </w:p>
    <w:p w:rsidR="00502D1C" w:rsidRPr="00502D1C" w:rsidRDefault="00502D1C" w:rsidP="00502D1C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Синдром гипермобильности суставов в общей практике / Беленький</w:t>
      </w:r>
      <w:r w:rsidR="0077222B" w:rsidRPr="0077222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77222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А.Г.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// </w:t>
      </w:r>
      <w:r w:rsidR="005C33CD" w:rsidRPr="00825759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Медицинский научно-практический портал «Лечащий Врач» </w:t>
      </w:r>
      <w:r w:rsidR="00825759" w:rsidRPr="008257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[Электронный ресурс] – Режим доступа: </w:t>
      </w:r>
      <w:hyperlink r:id="rId13" w:history="1">
        <w:r w:rsidR="00825759" w:rsidRPr="00825759">
          <w:rPr>
            <w:rStyle w:val="ab"/>
            <w:rFonts w:ascii="Times New Roman" w:hAnsi="Times New Roman" w:cs="Times New Roman"/>
            <w:color w:val="000000" w:themeColor="text1"/>
            <w:sz w:val="28"/>
            <w:szCs w:val="28"/>
          </w:rPr>
          <w:t>https://www.lvrach.ru/2001/05-06/4528826</w:t>
        </w:r>
      </w:hyperlink>
    </w:p>
    <w:p w:rsidR="00A66C31" w:rsidRDefault="00502D1C" w:rsidP="00F82E02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Методы развития гибкости // </w:t>
      </w:r>
      <w:hyperlink r:id="rId14" w:history="1">
        <w:r w:rsidR="00A66C31" w:rsidRPr="00A66C31">
          <w:rPr>
            <w:rStyle w:val="ab"/>
            <w:rFonts w:ascii="Times New Roman" w:hAnsi="Times New Roman" w:cs="Times New Roman"/>
            <w:caps/>
            <w:color w:val="000000" w:themeColor="text1"/>
            <w:sz w:val="28"/>
            <w:szCs w:val="28"/>
            <w:u w:val="none"/>
          </w:rPr>
          <w:t>ГТФ - СКФО</w:t>
        </w:r>
      </w:hyperlink>
      <w:r w:rsidR="00A66C31" w:rsidRPr="00A66C31">
        <w:rPr>
          <w:rStyle w:val="site-n"/>
          <w:rFonts w:ascii="Times New Roman" w:hAnsi="Times New Roman" w:cs="Times New Roman"/>
          <w:caps/>
          <w:color w:val="000000" w:themeColor="text1"/>
          <w:sz w:val="28"/>
          <w:szCs w:val="28"/>
        </w:rPr>
        <w:t xml:space="preserve"> </w:t>
      </w:r>
      <w:r w:rsidR="00A66C31" w:rsidRPr="00A66C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[Электронный ресурс] – Режим доступа: </w:t>
      </w:r>
      <w:hyperlink r:id="rId15" w:anchor=":~:text=К%20основным%20факторам%2C%20влияющим%20на,суток%2C%20вид%20предыдущей%20мышечной%20деятельности.\" w:history="1">
        <w:r w:rsidR="00A66C31" w:rsidRPr="003E6D5D">
          <w:rPr>
            <w:rStyle w:val="ab"/>
            <w:rFonts w:ascii="Times New Roman" w:hAnsi="Times New Roman" w:cs="Times New Roman"/>
            <w:sz w:val="28"/>
            <w:szCs w:val="28"/>
          </w:rPr>
          <w:t>http://www.gtf-skfo.ru/publ/teorija_i_praktika_tkhehkvondo/metody_razvitija_gibkosti/12-1-0-62#:~:text=К%20основным%20факторам%2C%20влияющим%20на,суток%2C%20вид%20предыдущей%20мышечной%20деятельности.\</w:t>
        </w:r>
      </w:hyperlink>
    </w:p>
    <w:p w:rsidR="00A66C31" w:rsidRPr="00A66C31" w:rsidRDefault="00A66C31" w:rsidP="00F82E02">
      <w:pPr>
        <w:pStyle w:val="a3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66C31" w:rsidRDefault="00A66C31" w:rsidP="00F82E02">
      <w:pPr>
        <w:shd w:val="clear" w:color="auto" w:fill="FAFAFA"/>
        <w:spacing w:line="360" w:lineRule="auto"/>
        <w:rPr>
          <w:rFonts w:ascii="Tahoma" w:hAnsi="Tahoma" w:cs="Tahoma"/>
          <w:color w:val="4872A3"/>
          <w:sz w:val="20"/>
          <w:szCs w:val="20"/>
        </w:rPr>
      </w:pPr>
      <w:r>
        <w:rPr>
          <w:rFonts w:ascii="Tahoma" w:hAnsi="Tahoma" w:cs="Tahoma"/>
          <w:color w:val="4872A3"/>
          <w:sz w:val="20"/>
          <w:szCs w:val="20"/>
        </w:rPr>
        <w:t>     </w:t>
      </w:r>
    </w:p>
    <w:p w:rsidR="00825759" w:rsidRPr="002B6404" w:rsidRDefault="00A3005C" w:rsidP="00F82E02">
      <w:pPr>
        <w:pStyle w:val="a3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6" w:history="1">
        <w:r w:rsidR="00A66C31">
          <w:rPr>
            <w:rFonts w:ascii="Yanone Bold" w:hAnsi="Yanone Bold" w:cs="Tahoma"/>
            <w:caps/>
            <w:color w:val="FFFFFF"/>
            <w:sz w:val="27"/>
            <w:szCs w:val="27"/>
          </w:rPr>
          <w:br/>
        </w:r>
      </w:hyperlink>
    </w:p>
    <w:p w:rsidR="00273096" w:rsidRPr="00273096" w:rsidRDefault="00273096" w:rsidP="00273096">
      <w:pPr>
        <w:spacing w:line="360" w:lineRule="auto"/>
        <w:rPr>
          <w:rFonts w:ascii="Times New Roman" w:hAnsi="Times New Roman" w:cs="Times New Roman"/>
          <w:color w:val="000000" w:themeColor="text1"/>
          <w:sz w:val="32"/>
          <w:szCs w:val="28"/>
        </w:rPr>
      </w:pPr>
    </w:p>
    <w:sectPr w:rsidR="00273096" w:rsidRPr="00273096" w:rsidSect="004E4C75">
      <w:footerReference w:type="default" r:id="rId1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05C" w:rsidRDefault="00A3005C" w:rsidP="00201673">
      <w:pPr>
        <w:spacing w:after="0" w:line="240" w:lineRule="auto"/>
      </w:pPr>
      <w:r>
        <w:separator/>
      </w:r>
    </w:p>
  </w:endnote>
  <w:endnote w:type="continuationSeparator" w:id="0">
    <w:p w:rsidR="00A3005C" w:rsidRDefault="00A3005C" w:rsidP="00201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one 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3113660"/>
      <w:docPartObj>
        <w:docPartGallery w:val="Page Numbers (Bottom of Page)"/>
        <w:docPartUnique/>
      </w:docPartObj>
    </w:sdtPr>
    <w:sdtEndPr/>
    <w:sdtContent>
      <w:p w:rsidR="002B6404" w:rsidRDefault="002B640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7282">
          <w:rPr>
            <w:noProof/>
          </w:rPr>
          <w:t>26</w:t>
        </w:r>
        <w:r>
          <w:fldChar w:fldCharType="end"/>
        </w:r>
      </w:p>
    </w:sdtContent>
  </w:sdt>
  <w:p w:rsidR="00201673" w:rsidRDefault="0020167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05C" w:rsidRDefault="00A3005C" w:rsidP="00201673">
      <w:pPr>
        <w:spacing w:after="0" w:line="240" w:lineRule="auto"/>
      </w:pPr>
      <w:r>
        <w:separator/>
      </w:r>
    </w:p>
  </w:footnote>
  <w:footnote w:type="continuationSeparator" w:id="0">
    <w:p w:rsidR="00A3005C" w:rsidRDefault="00A3005C" w:rsidP="002016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12DDB"/>
    <w:multiLevelType w:val="hybridMultilevel"/>
    <w:tmpl w:val="D0248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6106E"/>
    <w:multiLevelType w:val="hybridMultilevel"/>
    <w:tmpl w:val="755A8E8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3BF605DB"/>
    <w:multiLevelType w:val="hybridMultilevel"/>
    <w:tmpl w:val="A05A09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F91479"/>
    <w:multiLevelType w:val="hybridMultilevel"/>
    <w:tmpl w:val="1FDEC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AE4879"/>
    <w:multiLevelType w:val="hybridMultilevel"/>
    <w:tmpl w:val="426C9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CE5D82"/>
    <w:multiLevelType w:val="hybridMultilevel"/>
    <w:tmpl w:val="D0248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01F"/>
    <w:rsid w:val="000146E4"/>
    <w:rsid w:val="0001749F"/>
    <w:rsid w:val="00032443"/>
    <w:rsid w:val="00036D7F"/>
    <w:rsid w:val="00042B38"/>
    <w:rsid w:val="00065AB9"/>
    <w:rsid w:val="00087206"/>
    <w:rsid w:val="00095FCA"/>
    <w:rsid w:val="000B001F"/>
    <w:rsid w:val="000B3B47"/>
    <w:rsid w:val="000C2D32"/>
    <w:rsid w:val="000C6795"/>
    <w:rsid w:val="000E41AF"/>
    <w:rsid w:val="000F0ACC"/>
    <w:rsid w:val="0010567D"/>
    <w:rsid w:val="001154AF"/>
    <w:rsid w:val="00116F6D"/>
    <w:rsid w:val="001247EE"/>
    <w:rsid w:val="00131644"/>
    <w:rsid w:val="001666D3"/>
    <w:rsid w:val="00193542"/>
    <w:rsid w:val="001A4A6C"/>
    <w:rsid w:val="001B3457"/>
    <w:rsid w:val="001D1F02"/>
    <w:rsid w:val="001D3DCA"/>
    <w:rsid w:val="00201673"/>
    <w:rsid w:val="00203935"/>
    <w:rsid w:val="00204266"/>
    <w:rsid w:val="00214891"/>
    <w:rsid w:val="00230DF7"/>
    <w:rsid w:val="00252058"/>
    <w:rsid w:val="00273096"/>
    <w:rsid w:val="00287F0F"/>
    <w:rsid w:val="002944BC"/>
    <w:rsid w:val="002B6404"/>
    <w:rsid w:val="002C523A"/>
    <w:rsid w:val="002D103B"/>
    <w:rsid w:val="002D10F4"/>
    <w:rsid w:val="002D3E67"/>
    <w:rsid w:val="002F5BC7"/>
    <w:rsid w:val="002F6C87"/>
    <w:rsid w:val="003601E2"/>
    <w:rsid w:val="00360D7A"/>
    <w:rsid w:val="00370401"/>
    <w:rsid w:val="00394493"/>
    <w:rsid w:val="003A288B"/>
    <w:rsid w:val="00435794"/>
    <w:rsid w:val="0044573F"/>
    <w:rsid w:val="0044689E"/>
    <w:rsid w:val="00447028"/>
    <w:rsid w:val="00452707"/>
    <w:rsid w:val="00482225"/>
    <w:rsid w:val="004A1B3B"/>
    <w:rsid w:val="004B05ED"/>
    <w:rsid w:val="004E4C75"/>
    <w:rsid w:val="004F63C5"/>
    <w:rsid w:val="004F796D"/>
    <w:rsid w:val="00502D1C"/>
    <w:rsid w:val="005260FF"/>
    <w:rsid w:val="005312FC"/>
    <w:rsid w:val="0053345F"/>
    <w:rsid w:val="00545883"/>
    <w:rsid w:val="00587A8A"/>
    <w:rsid w:val="005A4BB6"/>
    <w:rsid w:val="005B04D7"/>
    <w:rsid w:val="005B5333"/>
    <w:rsid w:val="005B72F7"/>
    <w:rsid w:val="005B7F53"/>
    <w:rsid w:val="005C33CD"/>
    <w:rsid w:val="005E1211"/>
    <w:rsid w:val="005E784A"/>
    <w:rsid w:val="005F59BB"/>
    <w:rsid w:val="00612BFD"/>
    <w:rsid w:val="0063301D"/>
    <w:rsid w:val="0063462C"/>
    <w:rsid w:val="006650BA"/>
    <w:rsid w:val="006874E1"/>
    <w:rsid w:val="006D6C79"/>
    <w:rsid w:val="0071268C"/>
    <w:rsid w:val="00714582"/>
    <w:rsid w:val="00734A9C"/>
    <w:rsid w:val="007477CE"/>
    <w:rsid w:val="0075025D"/>
    <w:rsid w:val="0075514E"/>
    <w:rsid w:val="00766293"/>
    <w:rsid w:val="0077222B"/>
    <w:rsid w:val="00772F30"/>
    <w:rsid w:val="0077590B"/>
    <w:rsid w:val="00791D2E"/>
    <w:rsid w:val="007D04A7"/>
    <w:rsid w:val="00825759"/>
    <w:rsid w:val="00826104"/>
    <w:rsid w:val="0082755F"/>
    <w:rsid w:val="00833577"/>
    <w:rsid w:val="00847D81"/>
    <w:rsid w:val="0086065D"/>
    <w:rsid w:val="008728F9"/>
    <w:rsid w:val="00874C90"/>
    <w:rsid w:val="008812FB"/>
    <w:rsid w:val="00894F1F"/>
    <w:rsid w:val="0089652E"/>
    <w:rsid w:val="008B1D4A"/>
    <w:rsid w:val="008C631F"/>
    <w:rsid w:val="008E3E04"/>
    <w:rsid w:val="008E601F"/>
    <w:rsid w:val="008F4273"/>
    <w:rsid w:val="009073CB"/>
    <w:rsid w:val="00916A51"/>
    <w:rsid w:val="00935A4D"/>
    <w:rsid w:val="00937365"/>
    <w:rsid w:val="0095712F"/>
    <w:rsid w:val="009812DE"/>
    <w:rsid w:val="009821C2"/>
    <w:rsid w:val="00984E4E"/>
    <w:rsid w:val="00987282"/>
    <w:rsid w:val="009B6AF3"/>
    <w:rsid w:val="009C3739"/>
    <w:rsid w:val="009D5755"/>
    <w:rsid w:val="009D6D28"/>
    <w:rsid w:val="009F4FEB"/>
    <w:rsid w:val="00A01CF5"/>
    <w:rsid w:val="00A3005C"/>
    <w:rsid w:val="00A31DEE"/>
    <w:rsid w:val="00A41820"/>
    <w:rsid w:val="00A52195"/>
    <w:rsid w:val="00A66861"/>
    <w:rsid w:val="00A66C31"/>
    <w:rsid w:val="00A73FA2"/>
    <w:rsid w:val="00A95BFB"/>
    <w:rsid w:val="00AB0007"/>
    <w:rsid w:val="00AB5BD6"/>
    <w:rsid w:val="00AC6CB6"/>
    <w:rsid w:val="00AF0A78"/>
    <w:rsid w:val="00AF31CB"/>
    <w:rsid w:val="00B10A6F"/>
    <w:rsid w:val="00B133C2"/>
    <w:rsid w:val="00B13447"/>
    <w:rsid w:val="00B406E2"/>
    <w:rsid w:val="00B40B27"/>
    <w:rsid w:val="00B512CF"/>
    <w:rsid w:val="00B63D42"/>
    <w:rsid w:val="00B665AD"/>
    <w:rsid w:val="00B96EBB"/>
    <w:rsid w:val="00BC0E8F"/>
    <w:rsid w:val="00C104DA"/>
    <w:rsid w:val="00C15F7B"/>
    <w:rsid w:val="00C4326D"/>
    <w:rsid w:val="00C631B2"/>
    <w:rsid w:val="00C7429E"/>
    <w:rsid w:val="00C818E7"/>
    <w:rsid w:val="00C944B1"/>
    <w:rsid w:val="00CB2B32"/>
    <w:rsid w:val="00CD247A"/>
    <w:rsid w:val="00CE68B7"/>
    <w:rsid w:val="00D02057"/>
    <w:rsid w:val="00D54E04"/>
    <w:rsid w:val="00D62F7B"/>
    <w:rsid w:val="00D91C86"/>
    <w:rsid w:val="00DF219D"/>
    <w:rsid w:val="00DF6411"/>
    <w:rsid w:val="00DF6C45"/>
    <w:rsid w:val="00E268AC"/>
    <w:rsid w:val="00E61E48"/>
    <w:rsid w:val="00E72437"/>
    <w:rsid w:val="00EA7CB7"/>
    <w:rsid w:val="00EB77E8"/>
    <w:rsid w:val="00EC364C"/>
    <w:rsid w:val="00ED2DFA"/>
    <w:rsid w:val="00EF1B4D"/>
    <w:rsid w:val="00F10A70"/>
    <w:rsid w:val="00F13EFB"/>
    <w:rsid w:val="00F3173F"/>
    <w:rsid w:val="00F3543B"/>
    <w:rsid w:val="00F82E02"/>
    <w:rsid w:val="00FC0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DAEFD63-3D8C-444D-9337-C78205562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260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24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073C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BB6"/>
    <w:pPr>
      <w:ind w:left="720"/>
      <w:contextualSpacing/>
    </w:pPr>
  </w:style>
  <w:style w:type="character" w:customStyle="1" w:styleId="jlqj4b">
    <w:name w:val="jlqj4b"/>
    <w:basedOn w:val="a0"/>
    <w:rsid w:val="001666D3"/>
  </w:style>
  <w:style w:type="paragraph" w:styleId="a4">
    <w:name w:val="header"/>
    <w:basedOn w:val="a"/>
    <w:link w:val="a5"/>
    <w:uiPriority w:val="99"/>
    <w:unhideWhenUsed/>
    <w:rsid w:val="002016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01673"/>
  </w:style>
  <w:style w:type="paragraph" w:styleId="a6">
    <w:name w:val="footer"/>
    <w:basedOn w:val="a"/>
    <w:link w:val="a7"/>
    <w:uiPriority w:val="99"/>
    <w:unhideWhenUsed/>
    <w:rsid w:val="002016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01673"/>
  </w:style>
  <w:style w:type="paragraph" w:styleId="HTML">
    <w:name w:val="HTML Preformatted"/>
    <w:basedOn w:val="a"/>
    <w:link w:val="HTML0"/>
    <w:uiPriority w:val="99"/>
    <w:semiHidden/>
    <w:unhideWhenUsed/>
    <w:rsid w:val="00612B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12BF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260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Strong"/>
    <w:basedOn w:val="a0"/>
    <w:uiPriority w:val="22"/>
    <w:qFormat/>
    <w:rsid w:val="00B63D42"/>
    <w:rPr>
      <w:b/>
      <w:bCs/>
    </w:rPr>
  </w:style>
  <w:style w:type="paragraph" w:styleId="a9">
    <w:name w:val="No Spacing"/>
    <w:uiPriority w:val="1"/>
    <w:qFormat/>
    <w:rsid w:val="009812DE"/>
    <w:pPr>
      <w:spacing w:after="0" w:line="240" w:lineRule="auto"/>
    </w:pPr>
  </w:style>
  <w:style w:type="character" w:styleId="aa">
    <w:name w:val="Emphasis"/>
    <w:basedOn w:val="a0"/>
    <w:uiPriority w:val="20"/>
    <w:qFormat/>
    <w:rsid w:val="007477CE"/>
    <w:rPr>
      <w:i/>
      <w:iCs/>
    </w:rPr>
  </w:style>
  <w:style w:type="character" w:styleId="ab">
    <w:name w:val="Hyperlink"/>
    <w:basedOn w:val="a0"/>
    <w:uiPriority w:val="99"/>
    <w:unhideWhenUsed/>
    <w:rsid w:val="004A1B3B"/>
    <w:rPr>
      <w:color w:val="0563C1" w:themeColor="hyperlink"/>
      <w:u w:val="single"/>
    </w:rPr>
  </w:style>
  <w:style w:type="character" w:styleId="ac">
    <w:name w:val="Subtle Emphasis"/>
    <w:basedOn w:val="a0"/>
    <w:uiPriority w:val="19"/>
    <w:qFormat/>
    <w:rsid w:val="004A1B3B"/>
    <w:rPr>
      <w:i/>
      <w:iCs/>
      <w:color w:val="404040" w:themeColor="text1" w:themeTint="BF"/>
    </w:rPr>
  </w:style>
  <w:style w:type="character" w:customStyle="1" w:styleId="20">
    <w:name w:val="Заголовок 2 Знак"/>
    <w:basedOn w:val="a0"/>
    <w:link w:val="2"/>
    <w:uiPriority w:val="9"/>
    <w:semiHidden/>
    <w:rsid w:val="00E7243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d">
    <w:name w:val="FollowedHyperlink"/>
    <w:basedOn w:val="a0"/>
    <w:uiPriority w:val="99"/>
    <w:semiHidden/>
    <w:unhideWhenUsed/>
    <w:rsid w:val="00273096"/>
    <w:rPr>
      <w:color w:val="954F72" w:themeColor="followedHyperlink"/>
      <w:u w:val="single"/>
    </w:rPr>
  </w:style>
  <w:style w:type="paragraph" w:styleId="ae">
    <w:name w:val="Normal (Web)"/>
    <w:basedOn w:val="a"/>
    <w:uiPriority w:val="99"/>
    <w:unhideWhenUsed/>
    <w:rsid w:val="00766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073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site-n">
    <w:name w:val="site-n"/>
    <w:basedOn w:val="a0"/>
    <w:rsid w:val="00A66C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2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1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7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20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21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4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lvrach.ru/2001/05-06/4528826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&#1050;&#1086;&#1083;&#1083;&#1072;&#1075;&#1077;&#1085;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gtf-skfo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iubovkhapova.ru/kollagen-i-rastyazhka-v-chem-polza-kollagen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tf-skfo.ru/publ/teorija_i_praktika_tkhehkvondo/metody_razvitija_gibkosti/12-1-0-62" TargetMode="External"/><Relationship Id="rId10" Type="http://schemas.openxmlformats.org/officeDocument/2006/relationships/hyperlink" Target="https://drive.google.com/file/d/1Auq6N-tL0x8hsm8a8UCtl7zb21QWejyl/view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&#1050;&#1086;&#1085;&#1075;&#1088;&#1091;&#1101;&#1085;&#1090;&#1085;&#1086;&#1089;&#1090;&#1100;" TargetMode="External"/><Relationship Id="rId14" Type="http://schemas.openxmlformats.org/officeDocument/2006/relationships/hyperlink" Target="http://gtf-skf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86336-4EC1-4EC2-98C7-E59AF2E95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6286</TotalTime>
  <Pages>26</Pages>
  <Words>6205</Words>
  <Characters>35370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</dc:creator>
  <cp:keywords/>
  <dc:description/>
  <cp:lastModifiedBy>Beorn</cp:lastModifiedBy>
  <cp:revision>25</cp:revision>
  <dcterms:created xsi:type="dcterms:W3CDTF">2020-11-13T07:13:00Z</dcterms:created>
  <dcterms:modified xsi:type="dcterms:W3CDTF">2021-05-21T12:58:00Z</dcterms:modified>
</cp:coreProperties>
</file>