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7E8" w:rsidRPr="0019154E" w:rsidRDefault="00D867E8" w:rsidP="00D867E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МИНИСТЕРСТВО ОБРАЗОВАНИЯ И НАУКИ УКРАИНЫ</w:t>
      </w:r>
    </w:p>
    <w:p w:rsidR="00D867E8" w:rsidRPr="0019154E" w:rsidRDefault="00D867E8" w:rsidP="00D867E8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НАЦИОНАЛЬНЫЙ ТЕХНИЧЕСКИЙ УНИВЕРСИТЕТ</w:t>
      </w:r>
    </w:p>
    <w:p w:rsidR="00D867E8" w:rsidRPr="0019154E" w:rsidRDefault="00D867E8" w:rsidP="00D867E8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«ХАРЬКОВСКИЙ ПОЛИТЕХНИЧЕСКИЙ ИНСТИТУТ»</w:t>
      </w:r>
    </w:p>
    <w:p w:rsidR="00D867E8" w:rsidRPr="0019154E" w:rsidRDefault="00D867E8" w:rsidP="00D867E8">
      <w:pPr>
        <w:tabs>
          <w:tab w:val="center" w:pos="3682"/>
          <w:tab w:val="center" w:pos="4390"/>
          <w:tab w:val="center" w:pos="7251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7E8" w:rsidRPr="0051346C" w:rsidRDefault="00D867E8" w:rsidP="00D867E8">
      <w:pPr>
        <w:tabs>
          <w:tab w:val="center" w:pos="3682"/>
          <w:tab w:val="center" w:pos="4390"/>
          <w:tab w:val="center" w:pos="7251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Факультет (</w:t>
      </w:r>
      <w:proofErr w:type="gramStart"/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отделение)  </w:t>
      </w:r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</w:r>
      <w:proofErr w:type="gramEnd"/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  <w:t xml:space="preserve">              Социально-гуманитарных технологий  </w:t>
      </w:r>
    </w:p>
    <w:p w:rsidR="00D867E8" w:rsidRPr="0051346C" w:rsidRDefault="00D867E8" w:rsidP="00D867E8">
      <w:pPr>
        <w:tabs>
          <w:tab w:val="center" w:pos="6378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Кафедра (предметная, цикловая </w:t>
      </w:r>
      <w:proofErr w:type="gramStart"/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комиссия)   </w:t>
      </w:r>
      <w:proofErr w:type="gramEnd"/>
      <w:r w:rsidRPr="0051346C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Физического воспитания </w:t>
      </w:r>
    </w:p>
    <w:p w:rsidR="00D867E8" w:rsidRPr="0019154E" w:rsidRDefault="00DE4021" w:rsidP="00D867E8">
      <w:pPr>
        <w:tabs>
          <w:tab w:val="center" w:pos="2974"/>
          <w:tab w:val="center" w:pos="3682"/>
          <w:tab w:val="center" w:pos="6448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Направление подготовки                                               </w:t>
      </w:r>
      <w:r w:rsidR="00D867E8" w:rsidRPr="0019154E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017 Физическая культура    </w:t>
      </w:r>
      <w:proofErr w:type="gramStart"/>
      <w:r w:rsidR="00D867E8" w:rsidRPr="0019154E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  </w:t>
      </w:r>
      <w:r w:rsidR="00D867E8" w:rsidRPr="0019154E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="00D867E8" w:rsidRPr="0019154E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шифр и название) </w:t>
      </w: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67E8" w:rsidRPr="0019154E" w:rsidRDefault="00D867E8" w:rsidP="00D867E8">
      <w:pPr>
        <w:tabs>
          <w:tab w:val="center" w:pos="850"/>
          <w:tab w:val="center" w:pos="1558"/>
          <w:tab w:val="center" w:pos="2266"/>
          <w:tab w:val="center" w:pos="2974"/>
          <w:tab w:val="center" w:pos="3682"/>
          <w:tab w:val="center" w:pos="4390"/>
          <w:tab w:val="center" w:pos="6372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67E8" w:rsidRPr="0019154E" w:rsidRDefault="00D867E8" w:rsidP="00D867E8">
      <w:pPr>
        <w:spacing w:after="0" w:line="360" w:lineRule="auto"/>
        <w:ind w:left="150" w:hanging="1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КУРСОВАЯ РАБОТА </w:t>
      </w:r>
    </w:p>
    <w:p w:rsidR="00D867E8" w:rsidRPr="00D867E8" w:rsidRDefault="00D867E8" w:rsidP="00D867E8">
      <w:pPr>
        <w:spacing w:line="360" w:lineRule="auto"/>
        <w:jc w:val="center"/>
        <w:rPr>
          <w:rFonts w:ascii="Times New Roman" w:hAnsi="Times New Roman" w:cs="Times New Roman"/>
          <w:sz w:val="28"/>
          <w:u w:val="single"/>
        </w:rPr>
      </w:pPr>
      <w:r w:rsidRPr="00D867E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По дисциплине: Общая теория подготовки спортсменов</w:t>
      </w:r>
      <w:r w:rsidRPr="00D867E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br/>
        <w:t xml:space="preserve">Тема работы: </w:t>
      </w:r>
      <w:r w:rsidRPr="00D867E8">
        <w:rPr>
          <w:rFonts w:ascii="Times New Roman" w:hAnsi="Times New Roman" w:cs="Times New Roman"/>
          <w:sz w:val="28"/>
          <w:u w:val="single"/>
        </w:rPr>
        <w:t>"Оценка с</w:t>
      </w:r>
      <w:r w:rsidR="00662B0C">
        <w:rPr>
          <w:rFonts w:ascii="Times New Roman" w:hAnsi="Times New Roman" w:cs="Times New Roman"/>
          <w:sz w:val="28"/>
          <w:u w:val="single"/>
        </w:rPr>
        <w:t>пециальной физической подготовленности у гимнасток на этапе совершенствования спортивного мастерства</w:t>
      </w:r>
      <w:r w:rsidRPr="00D867E8">
        <w:rPr>
          <w:rFonts w:ascii="Times New Roman" w:hAnsi="Times New Roman" w:cs="Times New Roman"/>
          <w:sz w:val="28"/>
          <w:u w:val="single"/>
        </w:rPr>
        <w:t>"</w:t>
      </w:r>
    </w:p>
    <w:p w:rsidR="00D867E8" w:rsidRPr="0019154E" w:rsidRDefault="00D867E8" w:rsidP="00D867E8">
      <w:pPr>
        <w:spacing w:after="0" w:line="360" w:lineRule="auto"/>
        <w:ind w:left="150" w:hanging="1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7E8" w:rsidRPr="0019154E" w:rsidRDefault="00D867E8" w:rsidP="00D867E8">
      <w:pPr>
        <w:spacing w:after="0" w:line="360" w:lineRule="auto"/>
        <w:ind w:left="137" w:hanging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7E8" w:rsidRPr="0019154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7E8" w:rsidRPr="00C00920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Исполнительница</w:t>
      </w:r>
      <w:r w:rsidRPr="0019154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>Ревенко София Сергеевна</w:t>
      </w:r>
    </w:p>
    <w:p w:rsidR="00D867E8" w:rsidRPr="0019154E" w:rsidRDefault="00D867E8" w:rsidP="00D867E8">
      <w:pPr>
        <w:tabs>
          <w:tab w:val="center" w:pos="850"/>
          <w:tab w:val="center" w:pos="1558"/>
          <w:tab w:val="center" w:pos="2266"/>
          <w:tab w:val="center" w:pos="2974"/>
          <w:tab w:val="center" w:pos="4965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19154E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 (ФИО)</w:t>
      </w:r>
    </w:p>
    <w:p w:rsidR="00D867E8" w:rsidRPr="00C604DE" w:rsidRDefault="00D867E8" w:rsidP="00D867E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0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67E8" w:rsidRPr="0019154E" w:rsidRDefault="00D867E8" w:rsidP="00D867E8">
      <w:pPr>
        <w:tabs>
          <w:tab w:val="center" w:pos="4989"/>
          <w:tab w:val="center" w:pos="8639"/>
          <w:tab w:val="center" w:pos="9347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09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Преподаватель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</w:t>
      </w:r>
      <w:r w:rsidRPr="00C009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C009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доцент Блещунова Екатерина Николаевна                                                                                           </w:t>
      </w:r>
      <w:proofErr w:type="gramStart"/>
      <w:r w:rsidRPr="00C009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Pr="00C009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br/>
      </w:r>
      <w:r w:rsidRPr="0019154E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Pr="0019154E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должность, ФИО) </w:t>
      </w:r>
    </w:p>
    <w:p w:rsidR="00D867E8" w:rsidRDefault="00D867E8" w:rsidP="00D867E8">
      <w:pPr>
        <w:tabs>
          <w:tab w:val="center" w:pos="4989"/>
          <w:tab w:val="center" w:pos="8639"/>
          <w:tab w:val="center" w:pos="9347"/>
        </w:tabs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09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0092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D867E8" w:rsidRPr="00C00920" w:rsidRDefault="00D867E8" w:rsidP="00D867E8">
      <w:pPr>
        <w:tabs>
          <w:tab w:val="center" w:pos="4989"/>
          <w:tab w:val="center" w:pos="8639"/>
          <w:tab w:val="center" w:pos="9347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7E8" w:rsidRDefault="00D867E8" w:rsidP="00D867E8">
      <w:pPr>
        <w:tabs>
          <w:tab w:val="center" w:pos="4989"/>
          <w:tab w:val="center" w:pos="8639"/>
          <w:tab w:val="center" w:pos="9347"/>
        </w:tabs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Харьков 2021</w:t>
      </w:r>
    </w:p>
    <w:p w:rsidR="00662B0C" w:rsidRPr="00C869DD" w:rsidRDefault="00662B0C" w:rsidP="00662B0C">
      <w:pPr>
        <w:pageBreakBefore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69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:rsidR="00662B0C" w:rsidRDefault="00662B0C" w:rsidP="00662B0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Вве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дение………………………………………………………………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.</w:t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.</w:t>
      </w:r>
      <w:r w:rsidR="0044295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3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2 </w:t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Цель, задачи, методы и организация исследования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…………………….....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4</w:t>
      </w:r>
    </w:p>
    <w:p w:rsidR="00662B0C" w:rsidRDefault="00662B0C" w:rsidP="00662B0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2.1 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Цель работы……………………………………………………………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…....</w:t>
      </w:r>
      <w:proofErr w:type="gramEnd"/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4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2.2 Задачи </w:t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работы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……………………………………………………………….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4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2.3 Методы исследования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………………………………………………………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4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2.4 Организация исследования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…………………………………………………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7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3 </w:t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Результаты исследования и их 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анализ………………………………</w:t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8</w:t>
      </w:r>
    </w:p>
    <w:p w:rsidR="00662B0C" w:rsidRPr="002C564B" w:rsidRDefault="00662B0C" w:rsidP="00662B0C">
      <w:pPr>
        <w:spacing w:after="0" w:line="360" w:lineRule="auto"/>
        <w:rPr>
          <w:rFonts w:ascii="Times New Roman" w:hAnsi="Times New Roman" w:cs="Times New Roman"/>
          <w:color w:val="000000" w:themeColor="text1"/>
          <w:sz w:val="36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4 Обсуждение результатов……………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…………………………………</w:t>
      </w:r>
      <w:r w:rsidR="00413F34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13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Выводы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………………………………………………………………………….</w:t>
      </w:r>
      <w:r w:rsidR="001201B0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16</w:t>
      </w:r>
      <w:r w:rsidRPr="002C564B">
        <w:rPr>
          <w:rFonts w:ascii="Times New Roman" w:hAnsi="Times New Roman" w:cs="Times New Roman"/>
          <w:color w:val="000000" w:themeColor="text1"/>
          <w:sz w:val="28"/>
        </w:rPr>
        <w:br/>
      </w:r>
      <w:r w:rsidRPr="002C564B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Список источник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ов информации…………………………………………...…</w:t>
      </w:r>
      <w:r w:rsidR="001201B0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17</w:t>
      </w:r>
    </w:p>
    <w:p w:rsidR="00662B0C" w:rsidRDefault="00662B0C" w:rsidP="00662B0C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662B0C" w:rsidRDefault="00662B0C" w:rsidP="00662B0C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662B0C" w:rsidRDefault="00662B0C" w:rsidP="00662B0C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662B0C" w:rsidRDefault="00662B0C" w:rsidP="00662B0C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Pr="0051346C" w:rsidRDefault="00C8456A" w:rsidP="0051346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 xml:space="preserve">Введение </w:t>
      </w:r>
    </w:p>
    <w:p w:rsidR="00C8456A" w:rsidRDefault="00C8456A" w:rsidP="005134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Художественная гимнастика – </w:t>
      </w:r>
      <w:r w:rsidR="00146F95">
        <w:rPr>
          <w:rFonts w:ascii="Times New Roman" w:hAnsi="Times New Roman" w:cs="Times New Roman"/>
          <w:sz w:val="28"/>
        </w:rPr>
        <w:t xml:space="preserve">сложнокоординационный вид спорта, характеризующийся </w:t>
      </w:r>
      <w:r w:rsidR="00146F95" w:rsidRPr="00146F95">
        <w:rPr>
          <w:rFonts w:ascii="Times New Roman" w:hAnsi="Times New Roman" w:cs="Times New Roman"/>
          <w:sz w:val="28"/>
        </w:rPr>
        <w:t>сложным сочетанием и координацией движений отдельных звеньев тела с манипуляцией различными предметами, выполняемых на фоне музыкального сопровождения</w:t>
      </w:r>
      <w:r w:rsidR="00146F95">
        <w:rPr>
          <w:rFonts w:ascii="Times New Roman" w:hAnsi="Times New Roman" w:cs="Times New Roman"/>
          <w:sz w:val="28"/>
        </w:rPr>
        <w:t xml:space="preserve"> </w:t>
      </w:r>
      <w:r w:rsidR="00146F95" w:rsidRPr="00146F95">
        <w:rPr>
          <w:rFonts w:ascii="Times New Roman" w:hAnsi="Times New Roman" w:cs="Times New Roman"/>
          <w:sz w:val="28"/>
        </w:rPr>
        <w:t>[1]</w:t>
      </w:r>
      <w:r w:rsidR="00146F95">
        <w:rPr>
          <w:rFonts w:ascii="Times New Roman" w:hAnsi="Times New Roman" w:cs="Times New Roman"/>
          <w:sz w:val="28"/>
        </w:rPr>
        <w:t xml:space="preserve">. </w:t>
      </w:r>
    </w:p>
    <w:p w:rsidR="00D006EA" w:rsidRDefault="00D006EA" w:rsidP="005134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данном виде спорта специальная физическая подготовка проводится с самого начала вступления ребё</w:t>
      </w:r>
      <w:r w:rsidR="0076384E">
        <w:rPr>
          <w:rFonts w:ascii="Times New Roman" w:hAnsi="Times New Roman" w:cs="Times New Roman"/>
          <w:sz w:val="28"/>
        </w:rPr>
        <w:t xml:space="preserve">нка на путь спортивной карьеры, и с каждым ей отводится всё больше времени и внимания. Это обусловлено тем, что гимнастки, в большинстве своём, рано начинают соревновательную деятельность, и для того, чтобы она была успешной, требуется качественное выполнение сложных технических элементов. </w:t>
      </w:r>
    </w:p>
    <w:p w:rsidR="00D006EA" w:rsidRDefault="00D006EA" w:rsidP="005134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Благодаря популяризации и углубленному изучению художественной гимнастики специалистами в данной области предоставляется великое </w:t>
      </w:r>
      <w:r w:rsidR="00292E34">
        <w:rPr>
          <w:rFonts w:ascii="Times New Roman" w:hAnsi="Times New Roman" w:cs="Times New Roman"/>
          <w:sz w:val="28"/>
        </w:rPr>
        <w:t xml:space="preserve">множество научно обоснованных </w:t>
      </w:r>
      <w:r>
        <w:rPr>
          <w:rFonts w:ascii="Times New Roman" w:hAnsi="Times New Roman" w:cs="Times New Roman"/>
          <w:sz w:val="28"/>
        </w:rPr>
        <w:t>упражнений, направленных на развитие и совершенствование специальной физической подготовленности для гимнас</w:t>
      </w:r>
      <w:r w:rsidR="0058350C">
        <w:rPr>
          <w:rFonts w:ascii="Times New Roman" w:hAnsi="Times New Roman" w:cs="Times New Roman"/>
          <w:sz w:val="28"/>
        </w:rPr>
        <w:t xml:space="preserve">ток разного возраста и </w:t>
      </w:r>
      <w:r w:rsidR="00292E34">
        <w:rPr>
          <w:rFonts w:ascii="Times New Roman" w:hAnsi="Times New Roman" w:cs="Times New Roman"/>
          <w:sz w:val="28"/>
        </w:rPr>
        <w:t xml:space="preserve">присущих им </w:t>
      </w:r>
      <w:r w:rsidR="0058350C">
        <w:rPr>
          <w:rFonts w:ascii="Times New Roman" w:hAnsi="Times New Roman" w:cs="Times New Roman"/>
          <w:sz w:val="28"/>
        </w:rPr>
        <w:t>анатомических способностей</w:t>
      </w:r>
      <w:r w:rsidR="00292E34">
        <w:rPr>
          <w:rFonts w:ascii="Times New Roman" w:hAnsi="Times New Roman" w:cs="Times New Roman"/>
          <w:sz w:val="28"/>
        </w:rPr>
        <w:t xml:space="preserve">. </w:t>
      </w:r>
      <w:r w:rsidR="0058350C">
        <w:rPr>
          <w:rFonts w:ascii="Times New Roman" w:hAnsi="Times New Roman" w:cs="Times New Roman"/>
          <w:sz w:val="28"/>
        </w:rPr>
        <w:t>Однако, основной проблемой является то, что всё же большинство тренеров не склонны к изучению новых научных материалов и путей развития СФП</w:t>
      </w:r>
      <w:r w:rsidR="002827F2">
        <w:rPr>
          <w:rFonts w:ascii="Times New Roman" w:hAnsi="Times New Roman" w:cs="Times New Roman"/>
          <w:sz w:val="28"/>
        </w:rPr>
        <w:t xml:space="preserve"> и пренебрегают проведением контрольных нормативов для проверки различных сторон подготовленности, </w:t>
      </w:r>
      <w:r w:rsidR="0058350C">
        <w:rPr>
          <w:rFonts w:ascii="Times New Roman" w:hAnsi="Times New Roman" w:cs="Times New Roman"/>
          <w:sz w:val="28"/>
        </w:rPr>
        <w:t xml:space="preserve">придерживаясь устаревших средств, методик и дозировок упражнений, что </w:t>
      </w:r>
      <w:r w:rsidR="00292E34">
        <w:rPr>
          <w:rFonts w:ascii="Times New Roman" w:hAnsi="Times New Roman" w:cs="Times New Roman"/>
          <w:sz w:val="28"/>
        </w:rPr>
        <w:t>закономерно</w:t>
      </w:r>
      <w:r w:rsidR="0058350C">
        <w:rPr>
          <w:rFonts w:ascii="Times New Roman" w:hAnsi="Times New Roman" w:cs="Times New Roman"/>
          <w:sz w:val="28"/>
        </w:rPr>
        <w:t xml:space="preserve"> </w:t>
      </w:r>
      <w:r w:rsidR="00292E34">
        <w:rPr>
          <w:rFonts w:ascii="Times New Roman" w:hAnsi="Times New Roman" w:cs="Times New Roman"/>
          <w:sz w:val="28"/>
        </w:rPr>
        <w:t xml:space="preserve">приводит </w:t>
      </w:r>
      <w:r w:rsidR="0058350C">
        <w:rPr>
          <w:rFonts w:ascii="Times New Roman" w:hAnsi="Times New Roman" w:cs="Times New Roman"/>
          <w:sz w:val="28"/>
        </w:rPr>
        <w:t>к травматизму</w:t>
      </w:r>
      <w:r w:rsidR="00292E34">
        <w:rPr>
          <w:rFonts w:ascii="Times New Roman" w:hAnsi="Times New Roman" w:cs="Times New Roman"/>
          <w:sz w:val="28"/>
        </w:rPr>
        <w:t xml:space="preserve">, </w:t>
      </w:r>
      <w:r w:rsidR="002827F2">
        <w:rPr>
          <w:rFonts w:ascii="Times New Roman" w:hAnsi="Times New Roman" w:cs="Times New Roman"/>
          <w:sz w:val="28"/>
        </w:rPr>
        <w:t xml:space="preserve">лимитированию максимального проявления возможностей гимнасток, </w:t>
      </w:r>
      <w:r w:rsidR="00292E34">
        <w:rPr>
          <w:rFonts w:ascii="Times New Roman" w:hAnsi="Times New Roman" w:cs="Times New Roman"/>
          <w:sz w:val="28"/>
        </w:rPr>
        <w:t>снижению результатов на соревнованиях</w:t>
      </w:r>
      <w:r w:rsidR="0058350C">
        <w:rPr>
          <w:rFonts w:ascii="Times New Roman" w:hAnsi="Times New Roman" w:cs="Times New Roman"/>
          <w:sz w:val="28"/>
        </w:rPr>
        <w:t xml:space="preserve"> и раннему завершению спортивной карьеры. </w:t>
      </w:r>
    </w:p>
    <w:p w:rsidR="00C8456A" w:rsidRDefault="00C8456A" w:rsidP="005134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t>Объект исследования:</w:t>
      </w:r>
      <w:r>
        <w:rPr>
          <w:rFonts w:ascii="Times New Roman" w:hAnsi="Times New Roman" w:cs="Times New Roman"/>
          <w:sz w:val="28"/>
        </w:rPr>
        <w:t xml:space="preserve"> </w:t>
      </w:r>
      <w:r w:rsidR="00770B88">
        <w:rPr>
          <w:rFonts w:ascii="Times New Roman" w:hAnsi="Times New Roman" w:cs="Times New Roman"/>
          <w:sz w:val="28"/>
        </w:rPr>
        <w:t>влияние применяемых средств и методов тренировки на специальную физическую подготовленность гимнасток 14-15 лет</w:t>
      </w:r>
    </w:p>
    <w:p w:rsidR="0051346C" w:rsidRDefault="00C8456A" w:rsidP="007E560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t>Предмет исследования:</w:t>
      </w:r>
      <w:r>
        <w:rPr>
          <w:rFonts w:ascii="Times New Roman" w:hAnsi="Times New Roman" w:cs="Times New Roman"/>
          <w:sz w:val="28"/>
        </w:rPr>
        <w:t xml:space="preserve"> </w:t>
      </w:r>
      <w:r w:rsidR="00770B88">
        <w:rPr>
          <w:rFonts w:ascii="Times New Roman" w:hAnsi="Times New Roman" w:cs="Times New Roman"/>
          <w:sz w:val="28"/>
        </w:rPr>
        <w:t xml:space="preserve">уровень развития специальных физических качеств у гимнасток КЗ КДЮСШ №11 на этапе совершенствования спортивного мастерства. </w:t>
      </w:r>
    </w:p>
    <w:p w:rsidR="0051346C" w:rsidRDefault="0051346C" w:rsidP="0051346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</w:pPr>
      <w:r w:rsidRPr="0051346C"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  <w:lastRenderedPageBreak/>
        <w:t>Цель, задачи, методы и организация исследования</w:t>
      </w:r>
    </w:p>
    <w:p w:rsidR="0051346C" w:rsidRPr="0051346C" w:rsidRDefault="0051346C" w:rsidP="0051346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t>2.1 Цель работы</w:t>
      </w:r>
    </w:p>
    <w:p w:rsidR="0051346C" w:rsidRDefault="0051346C" w:rsidP="0066064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60649">
        <w:rPr>
          <w:rFonts w:ascii="Times New Roman" w:hAnsi="Times New Roman" w:cs="Times New Roman"/>
          <w:sz w:val="28"/>
          <w:u w:val="single"/>
        </w:rPr>
        <w:t>Целью</w:t>
      </w:r>
      <w:r>
        <w:rPr>
          <w:rFonts w:ascii="Times New Roman" w:hAnsi="Times New Roman" w:cs="Times New Roman"/>
          <w:sz w:val="28"/>
        </w:rPr>
        <w:t xml:space="preserve"> является </w:t>
      </w:r>
      <w:r w:rsidR="007E560C">
        <w:rPr>
          <w:rFonts w:ascii="Times New Roman" w:hAnsi="Times New Roman" w:cs="Times New Roman"/>
          <w:sz w:val="28"/>
        </w:rPr>
        <w:t>исследование уровня специальной физической подготовленности у гимнасток, выступающих по разряду Кандидатов в Мастера Спорта и выявление недочётов, лими</w:t>
      </w:r>
      <w:r w:rsidR="00660649">
        <w:rPr>
          <w:rFonts w:ascii="Times New Roman" w:hAnsi="Times New Roman" w:cs="Times New Roman"/>
          <w:sz w:val="28"/>
        </w:rPr>
        <w:t xml:space="preserve">тирующих эффективное выполнение соревновательных упражнений. </w:t>
      </w:r>
    </w:p>
    <w:p w:rsidR="0051346C" w:rsidRDefault="0051346C" w:rsidP="0051346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t xml:space="preserve">2.2 Задачи работы </w:t>
      </w:r>
    </w:p>
    <w:p w:rsidR="009B7F33" w:rsidRDefault="00DE4071" w:rsidP="007F476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B7F33">
        <w:rPr>
          <w:rFonts w:ascii="Times New Roman" w:hAnsi="Times New Roman" w:cs="Times New Roman"/>
          <w:sz w:val="28"/>
        </w:rPr>
        <w:t xml:space="preserve">Изучить научно-методическую литературу по исследуемой теме и определить контрольные тесты </w:t>
      </w:r>
      <w:r w:rsidR="000557B9">
        <w:rPr>
          <w:rFonts w:ascii="Times New Roman" w:hAnsi="Times New Roman" w:cs="Times New Roman"/>
          <w:sz w:val="28"/>
        </w:rPr>
        <w:t>содействующих</w:t>
      </w:r>
      <w:r w:rsidRPr="009B7F33">
        <w:rPr>
          <w:rFonts w:ascii="Times New Roman" w:hAnsi="Times New Roman" w:cs="Times New Roman"/>
          <w:sz w:val="28"/>
        </w:rPr>
        <w:t xml:space="preserve"> объективной оценке уровня специальной физической подготовлености у</w:t>
      </w:r>
      <w:r w:rsidR="009B7F33">
        <w:rPr>
          <w:rFonts w:ascii="Times New Roman" w:hAnsi="Times New Roman" w:cs="Times New Roman"/>
          <w:sz w:val="28"/>
        </w:rPr>
        <w:t xml:space="preserve"> исследуемых гимнасток; </w:t>
      </w:r>
    </w:p>
    <w:p w:rsidR="0094509E" w:rsidRPr="009B7F33" w:rsidRDefault="00DE4071" w:rsidP="007F4769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B7F33">
        <w:rPr>
          <w:rFonts w:ascii="Times New Roman" w:hAnsi="Times New Roman" w:cs="Times New Roman"/>
          <w:sz w:val="28"/>
        </w:rPr>
        <w:t xml:space="preserve">Проанализировать </w:t>
      </w:r>
      <w:r w:rsidR="009B7F33" w:rsidRPr="009B7F33">
        <w:rPr>
          <w:rFonts w:ascii="Times New Roman" w:hAnsi="Times New Roman" w:cs="Times New Roman"/>
          <w:sz w:val="28"/>
        </w:rPr>
        <w:t xml:space="preserve">и охарактеризовать </w:t>
      </w:r>
      <w:r w:rsidRPr="009B7F33">
        <w:rPr>
          <w:rFonts w:ascii="Times New Roman" w:hAnsi="Times New Roman" w:cs="Times New Roman"/>
          <w:sz w:val="28"/>
        </w:rPr>
        <w:t xml:space="preserve">полученные сведения об уровне специальной физической подготовленности у </w:t>
      </w:r>
      <w:r w:rsidR="009B7F33">
        <w:rPr>
          <w:rFonts w:ascii="Times New Roman" w:hAnsi="Times New Roman" w:cs="Times New Roman"/>
          <w:sz w:val="28"/>
        </w:rPr>
        <w:t>исследуемых гимнасток;</w:t>
      </w:r>
    </w:p>
    <w:p w:rsidR="0051346C" w:rsidRPr="0094509E" w:rsidRDefault="009B7F33" w:rsidP="0094509E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Сформировать выводы и предоставить практические рекомендации тренерам</w:t>
      </w:r>
      <w:r w:rsidR="00E536C7" w:rsidRPr="0094509E">
        <w:rPr>
          <w:rFonts w:ascii="Times New Roman" w:hAnsi="Times New Roman" w:cs="Times New Roman"/>
          <w:sz w:val="28"/>
        </w:rPr>
        <w:t xml:space="preserve"> по художественной гимнастике КЗ КДЮСШ №11 по поводу корректировки текущего уровня СФП у воспитанниц.</w:t>
      </w:r>
    </w:p>
    <w:p w:rsidR="0051346C" w:rsidRPr="00F35131" w:rsidRDefault="0051346C" w:rsidP="0051346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t>2.3 Методы исследования</w:t>
      </w:r>
      <w:r w:rsidR="00F35131">
        <w:rPr>
          <w:rFonts w:ascii="Times New Roman" w:hAnsi="Times New Roman" w:cs="Times New Roman"/>
          <w:b/>
          <w:sz w:val="28"/>
        </w:rPr>
        <w:t xml:space="preserve"> </w:t>
      </w:r>
      <w:r w:rsidR="00F35131">
        <w:rPr>
          <w:rFonts w:ascii="Times New Roman" w:hAnsi="Times New Roman" w:cs="Times New Roman"/>
          <w:b/>
          <w:sz w:val="28"/>
          <w:lang w:val="en-US"/>
        </w:rPr>
        <w:t>[2]</w:t>
      </w:r>
    </w:p>
    <w:p w:rsidR="0051346C" w:rsidRDefault="00E536C7" w:rsidP="0051346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Изучение и анализ </w:t>
      </w:r>
      <w:r w:rsidR="004F49D1">
        <w:rPr>
          <w:rFonts w:ascii="Times New Roman" w:hAnsi="Times New Roman" w:cs="Times New Roman"/>
          <w:sz w:val="28"/>
        </w:rPr>
        <w:t>тематической литературы</w:t>
      </w:r>
      <w:r>
        <w:rPr>
          <w:rFonts w:ascii="Times New Roman" w:hAnsi="Times New Roman" w:cs="Times New Roman"/>
          <w:sz w:val="28"/>
        </w:rPr>
        <w:t xml:space="preserve">; </w:t>
      </w:r>
    </w:p>
    <w:p w:rsidR="004F49D1" w:rsidRPr="004F49D1" w:rsidRDefault="004F49D1" w:rsidP="004F49D1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Педагогическое наблюдение; </w:t>
      </w:r>
    </w:p>
    <w:p w:rsidR="004F49D1" w:rsidRDefault="004F49D1" w:rsidP="0051346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Контрольное тестирование; </w:t>
      </w:r>
    </w:p>
    <w:p w:rsidR="004F49D1" w:rsidRDefault="004F49D1" w:rsidP="0051346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Опрос испытуемых в ходе выполнения тестирования;</w:t>
      </w:r>
    </w:p>
    <w:p w:rsidR="004F49D1" w:rsidRDefault="004F49D1" w:rsidP="0051346C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</w:t>
      </w:r>
      <w:r w:rsidR="00FA3DA4">
        <w:rPr>
          <w:rFonts w:ascii="Times New Roman" w:hAnsi="Times New Roman" w:cs="Times New Roman"/>
          <w:sz w:val="28"/>
        </w:rPr>
        <w:t>ронометрирование</w:t>
      </w:r>
      <w:r>
        <w:rPr>
          <w:rFonts w:ascii="Times New Roman" w:hAnsi="Times New Roman" w:cs="Times New Roman"/>
          <w:sz w:val="28"/>
        </w:rPr>
        <w:t xml:space="preserve">; </w:t>
      </w:r>
    </w:p>
    <w:p w:rsidR="004F49D1" w:rsidRPr="00442954" w:rsidRDefault="004F49D1" w:rsidP="00442954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Видеорегистрация;</w:t>
      </w:r>
    </w:p>
    <w:p w:rsidR="0094509E" w:rsidRDefault="0094509E" w:rsidP="00E70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Благодаря </w:t>
      </w:r>
      <w:r w:rsidRPr="00E708F9">
        <w:rPr>
          <w:rFonts w:ascii="Times New Roman" w:hAnsi="Times New Roman" w:cs="Times New Roman"/>
          <w:i/>
          <w:sz w:val="28"/>
        </w:rPr>
        <w:t>изучению и анализу тематической литературы</w:t>
      </w:r>
      <w:r>
        <w:rPr>
          <w:rFonts w:ascii="Times New Roman" w:hAnsi="Times New Roman" w:cs="Times New Roman"/>
          <w:sz w:val="28"/>
        </w:rPr>
        <w:t xml:space="preserve"> были получены необходимые знания о возрастных особенностях, требованиях к уровню СФП у исследуемых гимнасток на их этапе спортивной карьеры</w:t>
      </w:r>
      <w:r w:rsidR="00E708F9">
        <w:rPr>
          <w:rFonts w:ascii="Times New Roman" w:hAnsi="Times New Roman" w:cs="Times New Roman"/>
          <w:sz w:val="28"/>
        </w:rPr>
        <w:t xml:space="preserve"> и выделены наиболее подходящие контрольные тесты, которые позволили наиболее ёмко и полно оценить уровень специальной подготовленности. </w:t>
      </w:r>
    </w:p>
    <w:p w:rsidR="00E708F9" w:rsidRDefault="00E708F9" w:rsidP="00E70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FA3DA4">
        <w:rPr>
          <w:rFonts w:ascii="Times New Roman" w:hAnsi="Times New Roman" w:cs="Times New Roman"/>
          <w:sz w:val="28"/>
        </w:rPr>
        <w:t xml:space="preserve">процессе </w:t>
      </w:r>
      <w:r>
        <w:rPr>
          <w:rFonts w:ascii="Times New Roman" w:hAnsi="Times New Roman" w:cs="Times New Roman"/>
          <w:sz w:val="28"/>
        </w:rPr>
        <w:t xml:space="preserve">ежедневного </w:t>
      </w:r>
      <w:r w:rsidRPr="00FA3DA4">
        <w:rPr>
          <w:rFonts w:ascii="Times New Roman" w:hAnsi="Times New Roman" w:cs="Times New Roman"/>
          <w:i/>
          <w:sz w:val="28"/>
        </w:rPr>
        <w:t>педагогического наблюдения</w:t>
      </w:r>
      <w:r>
        <w:rPr>
          <w:rFonts w:ascii="Times New Roman" w:hAnsi="Times New Roman" w:cs="Times New Roman"/>
          <w:sz w:val="28"/>
        </w:rPr>
        <w:t xml:space="preserve"> были проанализированы такие сведения, как </w:t>
      </w:r>
      <w:r w:rsidR="00FA3DA4">
        <w:rPr>
          <w:rFonts w:ascii="Times New Roman" w:hAnsi="Times New Roman" w:cs="Times New Roman"/>
          <w:sz w:val="28"/>
        </w:rPr>
        <w:t xml:space="preserve">совершение гимнастками </w:t>
      </w:r>
      <w:r w:rsidR="00FA3DA4">
        <w:rPr>
          <w:rFonts w:ascii="Times New Roman" w:hAnsi="Times New Roman" w:cs="Times New Roman"/>
          <w:sz w:val="28"/>
        </w:rPr>
        <w:lastRenderedPageBreak/>
        <w:t xml:space="preserve">самостоятельной и общей разминки, подходу к выполнению специально-подготовительных упражнений, уровень их теоретической подготовленности и осознания сущности выполняемых двигательных действий, а также наблюдение за выполнением соревновательных упражнений и допущенными в их ходе ошибками. </w:t>
      </w:r>
    </w:p>
    <w:p w:rsidR="00240437" w:rsidRDefault="00442954" w:rsidP="00240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2954">
        <w:rPr>
          <w:rFonts w:ascii="Times New Roman" w:hAnsi="Times New Roman" w:cs="Times New Roman"/>
          <w:i/>
          <w:sz w:val="28"/>
        </w:rPr>
        <w:t>Контрольное тестирование</w:t>
      </w:r>
      <w:r>
        <w:rPr>
          <w:rFonts w:ascii="Times New Roman" w:hAnsi="Times New Roman" w:cs="Times New Roman"/>
          <w:sz w:val="28"/>
        </w:rPr>
        <w:t xml:space="preserve"> включало в себя подбор и проведение двигательных тестов для проверки специальной подготовленности, были взяты из программ многолетней подг</w:t>
      </w:r>
      <w:r w:rsidR="000557B9">
        <w:rPr>
          <w:rFonts w:ascii="Times New Roman" w:hAnsi="Times New Roman" w:cs="Times New Roman"/>
          <w:sz w:val="28"/>
        </w:rPr>
        <w:t>отовки художественных гимнасток</w:t>
      </w:r>
      <w:r>
        <w:rPr>
          <w:rFonts w:ascii="Times New Roman" w:hAnsi="Times New Roman" w:cs="Times New Roman"/>
          <w:sz w:val="28"/>
        </w:rPr>
        <w:t xml:space="preserve">, в большинстве своём нормативы повторяются один за другим. Выбраны простые и доступные в выполнении тесты, которые дали возможность объективной оценке исследуемого показателя. Выбранные контрольные тесты представлены в табл. </w:t>
      </w:r>
      <w:r w:rsidR="000557B9"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>1.</w:t>
      </w:r>
    </w:p>
    <w:p w:rsidR="00240437" w:rsidRPr="00240437" w:rsidRDefault="00240437" w:rsidP="00240437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240437">
        <w:rPr>
          <w:rFonts w:ascii="Times New Roman" w:hAnsi="Times New Roman" w:cs="Times New Roman"/>
          <w:i/>
          <w:sz w:val="24"/>
          <w:szCs w:val="24"/>
        </w:rPr>
        <w:t xml:space="preserve">Таблица 2.1 </w:t>
      </w:r>
      <w:r>
        <w:rPr>
          <w:rFonts w:ascii="Times New Roman" w:hAnsi="Times New Roman" w:cs="Times New Roman"/>
          <w:i/>
          <w:sz w:val="24"/>
          <w:szCs w:val="24"/>
        </w:rPr>
        <w:t>– т</w:t>
      </w:r>
      <w:r w:rsidRPr="00240437">
        <w:rPr>
          <w:rFonts w:ascii="Times New Roman" w:hAnsi="Times New Roman" w:cs="Times New Roman"/>
          <w:i/>
          <w:sz w:val="24"/>
          <w:szCs w:val="24"/>
        </w:rPr>
        <w:t>есты для контроля специальной физической подготовленности гимнасток на этапе совершенствования спортивного мастерства [3]</w:t>
      </w:r>
    </w:p>
    <w:tbl>
      <w:tblPr>
        <w:tblStyle w:val="a9"/>
        <w:tblW w:w="10065" w:type="dxa"/>
        <w:tblInd w:w="-289" w:type="dxa"/>
        <w:tblLayout w:type="fixed"/>
        <w:tblCellMar>
          <w:left w:w="28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418"/>
        <w:gridCol w:w="1559"/>
        <w:gridCol w:w="1418"/>
        <w:gridCol w:w="1417"/>
      </w:tblGrid>
      <w:tr w:rsidR="0015459A" w:rsidTr="00573DE6">
        <w:tc>
          <w:tcPr>
            <w:tcW w:w="2552" w:type="dxa"/>
          </w:tcPr>
          <w:p w:rsidR="0015459A" w:rsidRPr="00442954" w:rsidRDefault="0015459A" w:rsidP="0015459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тест </w:t>
            </w:r>
          </w:p>
        </w:tc>
        <w:tc>
          <w:tcPr>
            <w:tcW w:w="1701" w:type="dxa"/>
          </w:tcPr>
          <w:p w:rsidR="0015459A" w:rsidRPr="00442954" w:rsidRDefault="0015459A" w:rsidP="001545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15459A" w:rsidRPr="00442954" w:rsidRDefault="0015459A" w:rsidP="001545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5459A" w:rsidRPr="00442954" w:rsidRDefault="0015459A" w:rsidP="001545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5459A" w:rsidRPr="00442954" w:rsidRDefault="0015459A" w:rsidP="001545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5459A" w:rsidRPr="00442954" w:rsidRDefault="0015459A" w:rsidP="001545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42954" w:rsidTr="00573DE6">
        <w:trPr>
          <w:trHeight w:val="1854"/>
        </w:trPr>
        <w:tc>
          <w:tcPr>
            <w:tcW w:w="2552" w:type="dxa"/>
          </w:tcPr>
          <w:p w:rsid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Гибкость: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тазобедренные суставы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шпагат с опоры высотой 50 см</w:t>
            </w:r>
          </w:p>
        </w:tc>
        <w:tc>
          <w:tcPr>
            <w:tcW w:w="1701" w:type="dxa"/>
          </w:tcPr>
          <w:p w:rsidR="00442954" w:rsidRPr="00442954" w:rsidRDefault="00442954" w:rsidP="000557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плотное касание </w:t>
            </w:r>
            <w:r w:rsidR="000557B9">
              <w:rPr>
                <w:rFonts w:ascii="Times New Roman" w:hAnsi="Times New Roman" w:cs="Times New Roman"/>
                <w:sz w:val="24"/>
                <w:szCs w:val="24"/>
              </w:rPr>
              <w:t>бёдра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557B9">
              <w:rPr>
                <w:rFonts w:ascii="Times New Roman" w:hAnsi="Times New Roman" w:cs="Times New Roman"/>
                <w:sz w:val="24"/>
                <w:szCs w:val="24"/>
              </w:rPr>
              <w:t>и пола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спина перпендикулярно ногам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 см от пола до бедра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 см от пола до бедра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см от пола до бедра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см от пола до бедра, спина наклонена вперёд. </w:t>
            </w:r>
          </w:p>
        </w:tc>
      </w:tr>
      <w:tr w:rsidR="00442954" w:rsidTr="00573DE6">
        <w:tc>
          <w:tcPr>
            <w:tcW w:w="2552" w:type="dxa"/>
          </w:tcPr>
          <w:p w:rsid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Гибкость: тазобедренные суставы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поперечный шпагат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шпагата по одной прямой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 линии, заворот стоп вовнутрь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линии до паха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 см от линии до паха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 см от линии до паха с заворотом стоп</w:t>
            </w:r>
          </w:p>
        </w:tc>
      </w:tr>
      <w:tr w:rsidR="00442954" w:rsidTr="00573DE6">
        <w:tc>
          <w:tcPr>
            <w:tcW w:w="2552" w:type="dxa"/>
          </w:tcPr>
          <w:p w:rsid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Гибкость: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позвоночный столб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«мост» на коленях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плотная складка, локти прямые, колени вместе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неполная складка, локти согнутые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неполная складка, локти согнутые, колени врозь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касаются лишь пола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касаются лишь пола, колени врозь</w:t>
            </w:r>
          </w:p>
        </w:tc>
      </w:tr>
      <w:tr w:rsidR="00442954" w:rsidTr="00573DE6">
        <w:tc>
          <w:tcPr>
            <w:tcW w:w="2552" w:type="dxa"/>
          </w:tcPr>
          <w:p w:rsid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Координация: 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 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переднее равновесие на полупальце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более 180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корпус перпендикулярно, высокий полупалец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180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корпус ниже горизонтали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160-135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недостаточный полупалец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неуверенное исполнение технического элемента, низкий полупалец, недост. амплитуда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442954" w:rsidTr="00573DE6">
        <w:tc>
          <w:tcPr>
            <w:tcW w:w="2552" w:type="dxa"/>
          </w:tcPr>
          <w:p w:rsid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Вестибулярная устойчивость 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переворот назад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шпагатов в трёх положениях, фиксация «планше»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амплитуда раскрытия ног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фиксированная концовка элемента отсутствует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раскрытия ног менее 135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раскрытия ног менее 135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фиксация отсутствует</w:t>
            </w:r>
          </w:p>
        </w:tc>
      </w:tr>
      <w:tr w:rsidR="00442954" w:rsidTr="00573DE6">
        <w:tc>
          <w:tcPr>
            <w:tcW w:w="2552" w:type="dxa"/>
          </w:tcPr>
          <w:p w:rsidR="00442954" w:rsidRP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 xml:space="preserve">Скоростно-силовые способности 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«двойн</w:t>
            </w:r>
            <w:r w:rsidR="00542CB2">
              <w:rPr>
                <w:rFonts w:ascii="Times New Roman" w:hAnsi="Times New Roman" w:cs="Times New Roman"/>
                <w:sz w:val="24"/>
                <w:szCs w:val="24"/>
              </w:rPr>
              <w:t>ые» прыжки на скакалке за 20 с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 раз 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37-35 раз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34-32 раза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31-30 раз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 раз</w:t>
            </w:r>
          </w:p>
        </w:tc>
      </w:tr>
      <w:tr w:rsidR="00442954" w:rsidTr="00573DE6">
        <w:tc>
          <w:tcPr>
            <w:tcW w:w="2552" w:type="dxa"/>
          </w:tcPr>
          <w:p w:rsidR="00442954" w:rsidRPr="00442954" w:rsidRDefault="00442954" w:rsidP="004429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ила мышц пресса</w:t>
            </w:r>
          </w:p>
          <w:p w:rsidR="00442954" w:rsidRPr="00442954" w:rsidRDefault="00442954" w:rsidP="00442954">
            <w:pPr>
              <w:pStyle w:val="a7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сед углом, ноги в поперечный шпагат</w:t>
            </w:r>
            <w:r w:rsidR="00542CB2">
              <w:rPr>
                <w:rFonts w:ascii="Times New Roman" w:hAnsi="Times New Roman" w:cs="Times New Roman"/>
                <w:sz w:val="24"/>
                <w:szCs w:val="24"/>
              </w:rPr>
              <w:t xml:space="preserve"> за 15 с</w:t>
            </w:r>
          </w:p>
        </w:tc>
        <w:tc>
          <w:tcPr>
            <w:tcW w:w="1701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раз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раз</w:t>
            </w:r>
          </w:p>
        </w:tc>
        <w:tc>
          <w:tcPr>
            <w:tcW w:w="1559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раз</w:t>
            </w:r>
          </w:p>
        </w:tc>
        <w:tc>
          <w:tcPr>
            <w:tcW w:w="1418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</w:tc>
        <w:tc>
          <w:tcPr>
            <w:tcW w:w="1417" w:type="dxa"/>
          </w:tcPr>
          <w:p w:rsidR="00442954" w:rsidRPr="00442954" w:rsidRDefault="00442954" w:rsidP="004429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</w:tc>
      </w:tr>
    </w:tbl>
    <w:p w:rsidR="00240437" w:rsidRDefault="00240437" w:rsidP="004429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Cs w:val="24"/>
        </w:rPr>
      </w:pPr>
    </w:p>
    <w:p w:rsidR="00BE2B44" w:rsidRDefault="00A310C0" w:rsidP="004429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получения гимнастками своих результатов подсчитывается средний балл, по которому можно судить об уровне специальной подготовленности: </w:t>
      </w:r>
    </w:p>
    <w:p w:rsidR="00A310C0" w:rsidRDefault="00A310C0" w:rsidP="00A310C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10C0">
        <w:rPr>
          <w:rFonts w:ascii="Times New Roman" w:hAnsi="Times New Roman" w:cs="Times New Roman"/>
          <w:sz w:val="28"/>
        </w:rPr>
        <w:t>5,0 – 4,5 - высокий уровень с</w:t>
      </w:r>
      <w:r w:rsidR="0024407D">
        <w:rPr>
          <w:rFonts w:ascii="Times New Roman" w:hAnsi="Times New Roman" w:cs="Times New Roman"/>
          <w:sz w:val="28"/>
        </w:rPr>
        <w:t>пециальной физической подготовленности</w:t>
      </w:r>
      <w:r>
        <w:rPr>
          <w:rFonts w:ascii="Times New Roman" w:hAnsi="Times New Roman" w:cs="Times New Roman"/>
          <w:sz w:val="28"/>
        </w:rPr>
        <w:t>;</w:t>
      </w:r>
    </w:p>
    <w:p w:rsidR="00A310C0" w:rsidRDefault="00A310C0" w:rsidP="00A310C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10C0">
        <w:rPr>
          <w:rFonts w:ascii="Times New Roman" w:hAnsi="Times New Roman" w:cs="Times New Roman"/>
          <w:sz w:val="28"/>
        </w:rPr>
        <w:t>4,4 – 4,0 - выше среднего</w:t>
      </w:r>
      <w:r>
        <w:rPr>
          <w:rFonts w:ascii="Times New Roman" w:hAnsi="Times New Roman" w:cs="Times New Roman"/>
          <w:sz w:val="28"/>
        </w:rPr>
        <w:t>;</w:t>
      </w:r>
    </w:p>
    <w:p w:rsidR="00A310C0" w:rsidRDefault="00A310C0" w:rsidP="00A310C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10C0">
        <w:rPr>
          <w:rFonts w:ascii="Times New Roman" w:hAnsi="Times New Roman" w:cs="Times New Roman"/>
          <w:sz w:val="28"/>
        </w:rPr>
        <w:t xml:space="preserve">3,9 – 3,5 - средний уровень </w:t>
      </w:r>
      <w:r w:rsidR="0024407D">
        <w:rPr>
          <w:rFonts w:ascii="Times New Roman" w:hAnsi="Times New Roman" w:cs="Times New Roman"/>
          <w:sz w:val="28"/>
        </w:rPr>
        <w:t>специальной физической подготовленност</w:t>
      </w:r>
      <w:r w:rsidRPr="00A310C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;</w:t>
      </w:r>
    </w:p>
    <w:p w:rsidR="00A310C0" w:rsidRDefault="00A310C0" w:rsidP="00A310C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10C0">
        <w:rPr>
          <w:rFonts w:ascii="Times New Roman" w:hAnsi="Times New Roman" w:cs="Times New Roman"/>
          <w:sz w:val="28"/>
        </w:rPr>
        <w:t>3,4 – 3,0 - ниже среднего</w:t>
      </w:r>
      <w:r>
        <w:rPr>
          <w:rFonts w:ascii="Times New Roman" w:hAnsi="Times New Roman" w:cs="Times New Roman"/>
          <w:sz w:val="28"/>
        </w:rPr>
        <w:t>;</w:t>
      </w:r>
    </w:p>
    <w:p w:rsidR="00442954" w:rsidRPr="00A310C0" w:rsidRDefault="00A310C0" w:rsidP="00A310C0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310C0">
        <w:rPr>
          <w:rFonts w:ascii="Times New Roman" w:hAnsi="Times New Roman" w:cs="Times New Roman"/>
          <w:sz w:val="28"/>
        </w:rPr>
        <w:t>2,9 и ниже – низкий уровень специальной физической подготовки</w:t>
      </w:r>
      <w:r>
        <w:rPr>
          <w:rFonts w:ascii="Times New Roman" w:hAnsi="Times New Roman" w:cs="Times New Roman"/>
          <w:sz w:val="28"/>
        </w:rPr>
        <w:t>;</w:t>
      </w:r>
    </w:p>
    <w:p w:rsidR="00442954" w:rsidRDefault="00442954" w:rsidP="00E708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42954">
        <w:rPr>
          <w:rFonts w:ascii="Times New Roman" w:hAnsi="Times New Roman" w:cs="Times New Roman"/>
          <w:i/>
          <w:sz w:val="28"/>
        </w:rPr>
        <w:t>Опрос</w:t>
      </w:r>
      <w:r>
        <w:rPr>
          <w:rFonts w:ascii="Times New Roman" w:hAnsi="Times New Roman" w:cs="Times New Roman"/>
          <w:sz w:val="28"/>
        </w:rPr>
        <w:t xml:space="preserve"> испытуемых в ходе выполнения тестов включал в себя вопросы о собственном состоянии</w:t>
      </w:r>
      <w:r w:rsidR="003C4646">
        <w:rPr>
          <w:rFonts w:ascii="Times New Roman" w:hAnsi="Times New Roman" w:cs="Times New Roman"/>
          <w:sz w:val="28"/>
        </w:rPr>
        <w:t xml:space="preserve"> и их субъективных ощущениях</w:t>
      </w:r>
      <w:r>
        <w:rPr>
          <w:rFonts w:ascii="Times New Roman" w:hAnsi="Times New Roman" w:cs="Times New Roman"/>
          <w:sz w:val="28"/>
        </w:rPr>
        <w:t xml:space="preserve"> при выполнении: что лимитировало возможность </w:t>
      </w:r>
      <w:r w:rsidR="003C4646">
        <w:rPr>
          <w:rFonts w:ascii="Times New Roman" w:hAnsi="Times New Roman" w:cs="Times New Roman"/>
          <w:sz w:val="28"/>
        </w:rPr>
        <w:t xml:space="preserve">демонстрации лучшего результата, какие тесты не показались им сложными в выполнении, а какие, напротив, оказались для них трудными. </w:t>
      </w:r>
    </w:p>
    <w:p w:rsidR="00573DE6" w:rsidRPr="006C1621" w:rsidRDefault="00442954" w:rsidP="00204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ходе проведения исследования процесс выполнения тестов гимнастками </w:t>
      </w:r>
      <w:r w:rsidRPr="00442954">
        <w:rPr>
          <w:rFonts w:ascii="Times New Roman" w:hAnsi="Times New Roman" w:cs="Times New Roman"/>
          <w:i/>
          <w:sz w:val="28"/>
        </w:rPr>
        <w:t>регистрировался на видео</w:t>
      </w:r>
      <w:r>
        <w:rPr>
          <w:rFonts w:ascii="Times New Roman" w:hAnsi="Times New Roman" w:cs="Times New Roman"/>
          <w:sz w:val="28"/>
        </w:rPr>
        <w:t xml:space="preserve">, для более подробного разбора и выставления баллов. </w:t>
      </w:r>
      <w:r w:rsidRPr="00442954">
        <w:rPr>
          <w:rFonts w:ascii="Times New Roman" w:hAnsi="Times New Roman" w:cs="Times New Roman"/>
          <w:i/>
          <w:sz w:val="28"/>
        </w:rPr>
        <w:t>Хронометрирование</w:t>
      </w:r>
      <w:r>
        <w:rPr>
          <w:rFonts w:ascii="Times New Roman" w:hAnsi="Times New Roman" w:cs="Times New Roman"/>
          <w:sz w:val="28"/>
        </w:rPr>
        <w:t xml:space="preserve"> помогало регистрировать время выполнения специализированного двигательного теста. </w:t>
      </w: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>2.4 Организация исследования</w:t>
      </w:r>
    </w:p>
    <w:p w:rsidR="003C4646" w:rsidRDefault="003C4646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Данное исследование проводилось на учебно-тренировочной базе КЗ КДЮСШ №11 в большом спортивном зале ООШ №151. </w:t>
      </w:r>
      <w:r w:rsidR="00053EBF">
        <w:rPr>
          <w:rFonts w:ascii="Times New Roman" w:hAnsi="Times New Roman" w:cs="Times New Roman"/>
          <w:sz w:val="28"/>
        </w:rPr>
        <w:t xml:space="preserve">Список испытуемых и их данные приведены в таблице ниже. </w:t>
      </w:r>
    </w:p>
    <w:p w:rsidR="00240437" w:rsidRPr="00240437" w:rsidRDefault="00240437" w:rsidP="00240437">
      <w:pPr>
        <w:spacing w:line="240" w:lineRule="auto"/>
        <w:jc w:val="right"/>
        <w:rPr>
          <w:rFonts w:ascii="Times New Roman" w:hAnsi="Times New Roman" w:cs="Times New Roman"/>
          <w:i/>
          <w:sz w:val="24"/>
        </w:rPr>
      </w:pPr>
      <w:r w:rsidRPr="00240437">
        <w:rPr>
          <w:rFonts w:ascii="Times New Roman" w:hAnsi="Times New Roman" w:cs="Times New Roman"/>
          <w:i/>
          <w:sz w:val="24"/>
        </w:rPr>
        <w:t>Таблица 2.2 – список личных данных испытуемых гимнасток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992"/>
        <w:gridCol w:w="1843"/>
        <w:gridCol w:w="2120"/>
      </w:tblGrid>
      <w:tr w:rsidR="00AF6EA5" w:rsidTr="00AF6EA5">
        <w:tc>
          <w:tcPr>
            <w:tcW w:w="2830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1560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Рост</w:t>
            </w:r>
            <w:r w:rsidR="00AF6EA5" w:rsidRPr="00AF6EA5">
              <w:rPr>
                <w:rFonts w:ascii="Times New Roman" w:hAnsi="Times New Roman" w:cs="Times New Roman"/>
                <w:b/>
                <w:sz w:val="24"/>
              </w:rPr>
              <w:t>, см</w:t>
            </w:r>
          </w:p>
        </w:tc>
        <w:tc>
          <w:tcPr>
            <w:tcW w:w="992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Вес</w:t>
            </w:r>
            <w:r w:rsidR="00AF6EA5" w:rsidRPr="00AF6EA5">
              <w:rPr>
                <w:rFonts w:ascii="Times New Roman" w:hAnsi="Times New Roman" w:cs="Times New Roman"/>
                <w:b/>
                <w:sz w:val="24"/>
              </w:rPr>
              <w:t>, кг</w:t>
            </w:r>
          </w:p>
        </w:tc>
        <w:tc>
          <w:tcPr>
            <w:tcW w:w="1843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Год рождения</w:t>
            </w:r>
          </w:p>
        </w:tc>
        <w:tc>
          <w:tcPr>
            <w:tcW w:w="2120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Стаж занятий</w:t>
            </w:r>
          </w:p>
        </w:tc>
      </w:tr>
      <w:tr w:rsidR="00AF6EA5" w:rsidTr="00AF6EA5">
        <w:tc>
          <w:tcPr>
            <w:tcW w:w="2830" w:type="dxa"/>
          </w:tcPr>
          <w:p w:rsidR="00053EBF" w:rsidRPr="00AF6EA5" w:rsidRDefault="00053EBF" w:rsidP="00240437">
            <w:pPr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1.Долгова Вероника</w:t>
            </w:r>
          </w:p>
        </w:tc>
        <w:tc>
          <w:tcPr>
            <w:tcW w:w="1560" w:type="dxa"/>
          </w:tcPr>
          <w:p w:rsidR="00053EBF" w:rsidRPr="00AF6EA5" w:rsidRDefault="00053EBF" w:rsidP="002404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166</w:t>
            </w:r>
          </w:p>
        </w:tc>
        <w:tc>
          <w:tcPr>
            <w:tcW w:w="992" w:type="dxa"/>
          </w:tcPr>
          <w:p w:rsidR="00053EBF" w:rsidRPr="00AF6EA5" w:rsidRDefault="00AF6EA5" w:rsidP="002404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55</w:t>
            </w:r>
          </w:p>
        </w:tc>
        <w:tc>
          <w:tcPr>
            <w:tcW w:w="1843" w:type="dxa"/>
          </w:tcPr>
          <w:p w:rsidR="00053EBF" w:rsidRPr="00AF6EA5" w:rsidRDefault="00AF6EA5" w:rsidP="002404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2007</w:t>
            </w:r>
            <w:r w:rsidR="00413F34">
              <w:rPr>
                <w:rFonts w:ascii="Times New Roman" w:hAnsi="Times New Roman" w:cs="Times New Roman"/>
                <w:sz w:val="28"/>
              </w:rPr>
              <w:t xml:space="preserve"> (14 лет)</w:t>
            </w:r>
          </w:p>
        </w:tc>
        <w:tc>
          <w:tcPr>
            <w:tcW w:w="2120" w:type="dxa"/>
          </w:tcPr>
          <w:p w:rsidR="00053EBF" w:rsidRPr="00AF6EA5" w:rsidRDefault="00AF6EA5" w:rsidP="0024043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9 лет</w:t>
            </w:r>
          </w:p>
        </w:tc>
      </w:tr>
      <w:tr w:rsidR="00AF6EA5" w:rsidTr="00AF6EA5">
        <w:tc>
          <w:tcPr>
            <w:tcW w:w="2830" w:type="dxa"/>
          </w:tcPr>
          <w:p w:rsidR="00053EBF" w:rsidRPr="00AF6EA5" w:rsidRDefault="00053EBF" w:rsidP="00AF6EA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2. Дрондина Мария</w:t>
            </w:r>
          </w:p>
        </w:tc>
        <w:tc>
          <w:tcPr>
            <w:tcW w:w="1560" w:type="dxa"/>
          </w:tcPr>
          <w:p w:rsidR="00053EBF" w:rsidRPr="00AF6EA5" w:rsidRDefault="00053EBF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161</w:t>
            </w:r>
          </w:p>
        </w:tc>
        <w:tc>
          <w:tcPr>
            <w:tcW w:w="992" w:type="dxa"/>
          </w:tcPr>
          <w:p w:rsidR="00053EBF" w:rsidRPr="00AF6EA5" w:rsidRDefault="00AF6EA5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843" w:type="dxa"/>
          </w:tcPr>
          <w:p w:rsidR="00053EBF" w:rsidRPr="00AF6EA5" w:rsidRDefault="00AF6EA5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2007</w:t>
            </w:r>
            <w:r w:rsidR="00413F34">
              <w:rPr>
                <w:rFonts w:ascii="Times New Roman" w:hAnsi="Times New Roman" w:cs="Times New Roman"/>
                <w:sz w:val="28"/>
              </w:rPr>
              <w:t xml:space="preserve"> (14 лет)</w:t>
            </w:r>
          </w:p>
        </w:tc>
        <w:tc>
          <w:tcPr>
            <w:tcW w:w="2120" w:type="dxa"/>
          </w:tcPr>
          <w:p w:rsidR="00053EBF" w:rsidRPr="00AF6EA5" w:rsidRDefault="00AF6EA5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10 лет</w:t>
            </w:r>
          </w:p>
        </w:tc>
      </w:tr>
      <w:tr w:rsidR="00AF6EA5" w:rsidTr="00AF6EA5">
        <w:tc>
          <w:tcPr>
            <w:tcW w:w="2830" w:type="dxa"/>
          </w:tcPr>
          <w:p w:rsidR="00053EBF" w:rsidRPr="00AF6EA5" w:rsidRDefault="00053EBF" w:rsidP="00AF6EA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3. Коршунова Алиса</w:t>
            </w:r>
          </w:p>
        </w:tc>
        <w:tc>
          <w:tcPr>
            <w:tcW w:w="1560" w:type="dxa"/>
          </w:tcPr>
          <w:p w:rsidR="00053EBF" w:rsidRPr="00AF6EA5" w:rsidRDefault="00053EBF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167</w:t>
            </w:r>
          </w:p>
        </w:tc>
        <w:tc>
          <w:tcPr>
            <w:tcW w:w="992" w:type="dxa"/>
          </w:tcPr>
          <w:p w:rsidR="00053EBF" w:rsidRPr="00AF6EA5" w:rsidRDefault="00053EBF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053EBF" w:rsidRPr="00AF6EA5" w:rsidRDefault="00AF6EA5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2008</w:t>
            </w:r>
            <w:r w:rsidR="00413F34">
              <w:rPr>
                <w:rFonts w:ascii="Times New Roman" w:hAnsi="Times New Roman" w:cs="Times New Roman"/>
                <w:sz w:val="28"/>
              </w:rPr>
              <w:t xml:space="preserve"> (13 лет)</w:t>
            </w:r>
          </w:p>
        </w:tc>
        <w:tc>
          <w:tcPr>
            <w:tcW w:w="2120" w:type="dxa"/>
          </w:tcPr>
          <w:p w:rsidR="00053EBF" w:rsidRPr="00AF6EA5" w:rsidRDefault="00AF6EA5" w:rsidP="00413F3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sz w:val="28"/>
              </w:rPr>
              <w:t>9 лет</w:t>
            </w:r>
          </w:p>
        </w:tc>
      </w:tr>
    </w:tbl>
    <w:p w:rsidR="0051346C" w:rsidRDefault="00AF6EA5" w:rsidP="00D878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Испытуемые были подобраны, опираясь на схожие показатели роста, веса, возраста и тренировочного стажа</w:t>
      </w:r>
      <w:r w:rsidR="002100A9">
        <w:rPr>
          <w:rFonts w:ascii="Times New Roman" w:hAnsi="Times New Roman" w:cs="Times New Roman"/>
          <w:sz w:val="28"/>
        </w:rPr>
        <w:t>. Все гимнастки в данном отделении КЗ КДЮСШ №11 выступают в индивидуальной программе, а не в групповой, потому более схожих по данным</w:t>
      </w:r>
      <w:r w:rsidR="002047C6">
        <w:rPr>
          <w:rFonts w:ascii="Times New Roman" w:hAnsi="Times New Roman" w:cs="Times New Roman"/>
          <w:sz w:val="28"/>
        </w:rPr>
        <w:t xml:space="preserve"> и типу телосложения</w:t>
      </w:r>
      <w:r w:rsidR="002100A9">
        <w:rPr>
          <w:rFonts w:ascii="Times New Roman" w:hAnsi="Times New Roman" w:cs="Times New Roman"/>
          <w:sz w:val="28"/>
        </w:rPr>
        <w:t xml:space="preserve"> гимнасток подобрать не удалось. </w:t>
      </w:r>
    </w:p>
    <w:p w:rsidR="002100A9" w:rsidRDefault="002100A9" w:rsidP="00D878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78D4">
        <w:rPr>
          <w:rFonts w:ascii="Times New Roman" w:hAnsi="Times New Roman" w:cs="Times New Roman"/>
          <w:b/>
          <w:sz w:val="28"/>
        </w:rPr>
        <w:t>Первый этап</w:t>
      </w:r>
      <w:r>
        <w:rPr>
          <w:rFonts w:ascii="Times New Roman" w:hAnsi="Times New Roman" w:cs="Times New Roman"/>
          <w:sz w:val="28"/>
        </w:rPr>
        <w:t xml:space="preserve"> выполнения курсовой работы включал в себя определение темы и поиск самых оптимальных способов проведения исследования, изучение литературы по данной теме и педагогическое наблюдение за тренировочным и соревновательным процессом испытуемых гимнасток. </w:t>
      </w:r>
    </w:p>
    <w:p w:rsidR="002100A9" w:rsidRDefault="002100A9" w:rsidP="00D878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878D4">
        <w:rPr>
          <w:rFonts w:ascii="Times New Roman" w:hAnsi="Times New Roman" w:cs="Times New Roman"/>
          <w:b/>
          <w:sz w:val="28"/>
        </w:rPr>
        <w:t>Вторым этапом</w:t>
      </w:r>
      <w:r>
        <w:rPr>
          <w:rFonts w:ascii="Times New Roman" w:hAnsi="Times New Roman" w:cs="Times New Roman"/>
          <w:sz w:val="28"/>
        </w:rPr>
        <w:t xml:space="preserve"> выступило непосредственное проведение контрольного тестирования, описание и анализ полученных результатов и формирование общего представления об уровне развития специальной подготовленности гимнасток. На данной основе были сформулированы выводы</w:t>
      </w:r>
      <w:r w:rsidR="00D878D4">
        <w:rPr>
          <w:rFonts w:ascii="Times New Roman" w:hAnsi="Times New Roman" w:cs="Times New Roman"/>
          <w:sz w:val="28"/>
        </w:rPr>
        <w:t xml:space="preserve"> и предоставлены рекомендации для действующих тренеров КЗ КДЮСШ №11, касаемо проработки выявленных недочётов в подготовке гимнасток. </w:t>
      </w: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C1621" w:rsidRDefault="006C1621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878D4" w:rsidRDefault="00D878D4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>Результаты исследования и их анализ</w:t>
      </w:r>
    </w:p>
    <w:p w:rsidR="006C1621" w:rsidRDefault="006C1621" w:rsidP="002C7F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Контрольное тестирование было проведено непосредственно после выполнения гимнастками комплекса разминки</w:t>
      </w:r>
      <w:r w:rsidR="00CE05C5">
        <w:rPr>
          <w:rFonts w:ascii="Times New Roman" w:hAnsi="Times New Roman" w:cs="Times New Roman"/>
          <w:sz w:val="28"/>
        </w:rPr>
        <w:t xml:space="preserve">, потому было принято решение для начала провести оценку качеств, связанных с уровнем растяжки и проявлений гибкости, а в завершении проверку скоростно-силовых и силовых качеств. </w:t>
      </w:r>
    </w:p>
    <w:p w:rsidR="00C05F5D" w:rsidRDefault="00632A8B" w:rsidP="00C05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CE05C5">
        <w:rPr>
          <w:rFonts w:ascii="Times New Roman" w:hAnsi="Times New Roman" w:cs="Times New Roman"/>
          <w:sz w:val="28"/>
        </w:rPr>
        <w:t>Первый тест – оценка гибкости позвоночного столба. В возрасте исследуемых гимнасток учащаются случа</w:t>
      </w:r>
      <w:r w:rsidR="00C05F5D">
        <w:rPr>
          <w:rFonts w:ascii="Times New Roman" w:hAnsi="Times New Roman" w:cs="Times New Roman"/>
          <w:sz w:val="28"/>
        </w:rPr>
        <w:t>и боли в спине</w:t>
      </w:r>
      <w:r w:rsidR="00CE05C5">
        <w:rPr>
          <w:rFonts w:ascii="Times New Roman" w:hAnsi="Times New Roman" w:cs="Times New Roman"/>
          <w:sz w:val="28"/>
        </w:rPr>
        <w:t xml:space="preserve"> из-за неправильного развития гибкости в детстве</w:t>
      </w:r>
      <w:r w:rsidR="00B51C08">
        <w:rPr>
          <w:rFonts w:ascii="Times New Roman" w:hAnsi="Times New Roman" w:cs="Times New Roman"/>
          <w:sz w:val="28"/>
        </w:rPr>
        <w:t>.</w:t>
      </w:r>
      <w:r w:rsidR="00CE05C5">
        <w:rPr>
          <w:rFonts w:ascii="Times New Roman" w:hAnsi="Times New Roman" w:cs="Times New Roman"/>
          <w:sz w:val="28"/>
        </w:rPr>
        <w:t xml:space="preserve"> </w:t>
      </w:r>
      <w:r w:rsidR="00B51C08">
        <w:rPr>
          <w:rFonts w:ascii="Times New Roman" w:hAnsi="Times New Roman" w:cs="Times New Roman"/>
          <w:sz w:val="28"/>
        </w:rPr>
        <w:t>К</w:t>
      </w:r>
      <w:r w:rsidR="00CE05C5">
        <w:rPr>
          <w:rFonts w:ascii="Times New Roman" w:hAnsi="Times New Roman" w:cs="Times New Roman"/>
          <w:sz w:val="28"/>
        </w:rPr>
        <w:t xml:space="preserve">ачественным развитием и поддержанием гибкости </w:t>
      </w:r>
      <w:r w:rsidR="00B51C08">
        <w:rPr>
          <w:rFonts w:ascii="Times New Roman" w:hAnsi="Times New Roman" w:cs="Times New Roman"/>
          <w:sz w:val="28"/>
        </w:rPr>
        <w:t>спины</w:t>
      </w:r>
      <w:r w:rsidR="00CE05C5">
        <w:rPr>
          <w:rFonts w:ascii="Times New Roman" w:hAnsi="Times New Roman" w:cs="Times New Roman"/>
          <w:sz w:val="28"/>
        </w:rPr>
        <w:t xml:space="preserve"> </w:t>
      </w:r>
      <w:r w:rsidR="00573DE6">
        <w:rPr>
          <w:rFonts w:ascii="Times New Roman" w:hAnsi="Times New Roman" w:cs="Times New Roman"/>
          <w:sz w:val="28"/>
        </w:rPr>
        <w:t xml:space="preserve">пренебрегают, что ведёт к ухудшению гибкостных проявлений. Результаты первого контрольного теста: </w:t>
      </w:r>
    </w:p>
    <w:p w:rsidR="00AE3CDF" w:rsidRPr="00AE3CDF" w:rsidRDefault="00AE3CDF" w:rsidP="00AE3CDF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E3CDF">
        <w:rPr>
          <w:rFonts w:ascii="Times New Roman" w:hAnsi="Times New Roman" w:cs="Times New Roman"/>
          <w:i/>
          <w:sz w:val="24"/>
          <w:szCs w:val="24"/>
        </w:rPr>
        <w:t>Таблица 3.1— оценка гибкости позвоночного столба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05F5D" w:rsidTr="00573DE6">
        <w:trPr>
          <w:trHeight w:val="631"/>
        </w:trPr>
        <w:tc>
          <w:tcPr>
            <w:tcW w:w="3115" w:type="dxa"/>
          </w:tcPr>
          <w:p w:rsidR="00C05F5D" w:rsidRDefault="00C05F5D" w:rsidP="00AE3C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115" w:type="dxa"/>
          </w:tcPr>
          <w:p w:rsidR="00C05F5D" w:rsidRPr="00573DE6" w:rsidRDefault="00C05F5D" w:rsidP="00AE3C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5" w:type="dxa"/>
          </w:tcPr>
          <w:p w:rsidR="00C05F5D" w:rsidRPr="00573DE6" w:rsidRDefault="00C05F5D" w:rsidP="00AE3C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573DE6" w:rsidTr="00573DE6">
        <w:tc>
          <w:tcPr>
            <w:tcW w:w="3115" w:type="dxa"/>
          </w:tcPr>
          <w:p w:rsidR="00573DE6" w:rsidRDefault="00222A41" w:rsidP="006C16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3115" w:type="dxa"/>
          </w:tcPr>
          <w:p w:rsidR="00573DE6" w:rsidRPr="00F319D8" w:rsidRDefault="000D25C4" w:rsidP="00F319D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 xml:space="preserve">Локти идеально ровные, колени вместе, </w:t>
            </w:r>
            <w:r w:rsidR="0007741C" w:rsidRPr="00F319D8">
              <w:rPr>
                <w:rFonts w:ascii="Times New Roman" w:hAnsi="Times New Roman" w:cs="Times New Roman"/>
                <w:sz w:val="24"/>
              </w:rPr>
              <w:t>не</w:t>
            </w:r>
            <w:r w:rsidRPr="00F319D8">
              <w:rPr>
                <w:rFonts w:ascii="Times New Roman" w:hAnsi="Times New Roman" w:cs="Times New Roman"/>
                <w:sz w:val="24"/>
              </w:rPr>
              <w:t>плотная складка</w:t>
            </w:r>
          </w:p>
        </w:tc>
        <w:tc>
          <w:tcPr>
            <w:tcW w:w="3115" w:type="dxa"/>
          </w:tcPr>
          <w:p w:rsidR="00573DE6" w:rsidRPr="00F319D8" w:rsidRDefault="0007741C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</w:tr>
      <w:tr w:rsidR="00573DE6" w:rsidTr="00573DE6">
        <w:tc>
          <w:tcPr>
            <w:tcW w:w="3115" w:type="dxa"/>
          </w:tcPr>
          <w:p w:rsidR="00573DE6" w:rsidRDefault="00222A41" w:rsidP="006C16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3115" w:type="dxa"/>
          </w:tcPr>
          <w:p w:rsidR="00573DE6" w:rsidRPr="00F319D8" w:rsidRDefault="0007741C" w:rsidP="00F319D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Локти прямые, плотная складка, колени вместе</w:t>
            </w:r>
          </w:p>
        </w:tc>
        <w:tc>
          <w:tcPr>
            <w:tcW w:w="3115" w:type="dxa"/>
          </w:tcPr>
          <w:p w:rsidR="00573DE6" w:rsidRPr="00F319D8" w:rsidRDefault="0007741C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</w:tr>
      <w:tr w:rsidR="00573DE6" w:rsidTr="00573DE6">
        <w:tc>
          <w:tcPr>
            <w:tcW w:w="3115" w:type="dxa"/>
          </w:tcPr>
          <w:p w:rsidR="00573DE6" w:rsidRDefault="00222A41" w:rsidP="006C16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3115" w:type="dxa"/>
          </w:tcPr>
          <w:p w:rsidR="00573DE6" w:rsidRPr="00F319D8" w:rsidRDefault="0007741C" w:rsidP="00B51C0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Локти согнуты, плотная складка, колени вместе</w:t>
            </w:r>
          </w:p>
        </w:tc>
        <w:tc>
          <w:tcPr>
            <w:tcW w:w="3115" w:type="dxa"/>
          </w:tcPr>
          <w:p w:rsidR="00573DE6" w:rsidRPr="00F319D8" w:rsidRDefault="0007741C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</w:tr>
    </w:tbl>
    <w:p w:rsidR="00AE3CDF" w:rsidRDefault="00AE3CDF" w:rsidP="002F1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7F4B" w:rsidRDefault="002F1F0D" w:rsidP="002F1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данном тесте испытуемые гимнастки показали довольно неплохой результат, хотя процесс возвращения в исходное положение составил трудность из-за болевых ощущений в спине. </w:t>
      </w:r>
    </w:p>
    <w:p w:rsidR="00C05F5D" w:rsidRDefault="00632A8B" w:rsidP="00C05F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2F1F0D">
        <w:rPr>
          <w:rFonts w:ascii="Times New Roman" w:hAnsi="Times New Roman" w:cs="Times New Roman"/>
          <w:sz w:val="28"/>
        </w:rPr>
        <w:t>Следующий контрольный тест – оценка подвижности в тазобедренных с</w:t>
      </w:r>
      <w:r w:rsidR="00413F34">
        <w:rPr>
          <w:rFonts w:ascii="Times New Roman" w:hAnsi="Times New Roman" w:cs="Times New Roman"/>
          <w:sz w:val="28"/>
        </w:rPr>
        <w:t xml:space="preserve">уставов в положении поперечного </w:t>
      </w:r>
      <w:r w:rsidR="002F1F0D">
        <w:rPr>
          <w:rFonts w:ascii="Times New Roman" w:hAnsi="Times New Roman" w:cs="Times New Roman"/>
          <w:sz w:val="28"/>
        </w:rPr>
        <w:t xml:space="preserve">шпагата. Результаты: </w:t>
      </w:r>
    </w:p>
    <w:p w:rsidR="00AE3CDF" w:rsidRPr="00AE3CDF" w:rsidRDefault="00AE3CDF" w:rsidP="00AE3CDF">
      <w:pPr>
        <w:spacing w:line="240" w:lineRule="auto"/>
        <w:jc w:val="right"/>
        <w:rPr>
          <w:rFonts w:ascii="Times New Roman" w:hAnsi="Times New Roman" w:cs="Times New Roman"/>
          <w:i/>
        </w:rPr>
      </w:pPr>
      <w:r w:rsidRPr="00AE3CDF">
        <w:rPr>
          <w:rFonts w:ascii="Times New Roman" w:hAnsi="Times New Roman" w:cs="Times New Roman"/>
          <w:i/>
          <w:sz w:val="24"/>
        </w:rPr>
        <w:t>Таблица 3.</w:t>
      </w:r>
      <w:r w:rsidRPr="00AE3CDF">
        <w:rPr>
          <w:rFonts w:ascii="Times New Roman" w:hAnsi="Times New Roman" w:cs="Times New Roman"/>
          <w:i/>
          <w:sz w:val="24"/>
          <w:szCs w:val="24"/>
        </w:rPr>
        <w:t>2 –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sz w:val="24"/>
        </w:rPr>
        <w:t>о</w:t>
      </w:r>
      <w:r w:rsidRPr="00AE3CDF">
        <w:rPr>
          <w:rFonts w:ascii="Times New Roman" w:hAnsi="Times New Roman" w:cs="Times New Roman"/>
          <w:i/>
          <w:sz w:val="24"/>
        </w:rPr>
        <w:t>ценка подвижности в тазобедренных суставах посредством выполнения поперечного шпагата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05F5D" w:rsidRPr="00573DE6" w:rsidTr="001F0FC6">
        <w:trPr>
          <w:trHeight w:val="401"/>
        </w:trPr>
        <w:tc>
          <w:tcPr>
            <w:tcW w:w="3115" w:type="dxa"/>
          </w:tcPr>
          <w:p w:rsidR="00C05F5D" w:rsidRDefault="00C05F5D" w:rsidP="00AE3C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115" w:type="dxa"/>
          </w:tcPr>
          <w:p w:rsidR="00C05F5D" w:rsidRPr="00573DE6" w:rsidRDefault="00C05F5D" w:rsidP="00AE3C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5" w:type="dxa"/>
          </w:tcPr>
          <w:p w:rsidR="00C05F5D" w:rsidRPr="00573DE6" w:rsidRDefault="00C05F5D" w:rsidP="00AE3CD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3115" w:type="dxa"/>
          </w:tcPr>
          <w:p w:rsidR="00222A41" w:rsidRPr="00F319D8" w:rsidRDefault="0007741C" w:rsidP="00F319D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Шпагат по одной прямой, заворота стоп нет</w:t>
            </w:r>
          </w:p>
        </w:tc>
        <w:tc>
          <w:tcPr>
            <w:tcW w:w="3115" w:type="dxa"/>
          </w:tcPr>
          <w:p w:rsidR="00222A41" w:rsidRPr="00F319D8" w:rsidRDefault="0007741C" w:rsidP="007713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3115" w:type="dxa"/>
          </w:tcPr>
          <w:p w:rsidR="00222A41" w:rsidRPr="00F319D8" w:rsidRDefault="0007741C" w:rsidP="00F319D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 xml:space="preserve">Значительный заворот стоп, </w:t>
            </w:r>
            <w:r w:rsidR="00DF05EF" w:rsidRPr="00F319D8">
              <w:rPr>
                <w:rFonts w:ascii="Times New Roman" w:hAnsi="Times New Roman" w:cs="Times New Roman"/>
                <w:sz w:val="24"/>
              </w:rPr>
              <w:t>от линии до паха 13 см</w:t>
            </w:r>
          </w:p>
        </w:tc>
        <w:tc>
          <w:tcPr>
            <w:tcW w:w="3115" w:type="dxa"/>
          </w:tcPr>
          <w:p w:rsidR="00222A41" w:rsidRPr="00F319D8" w:rsidRDefault="00DF05EF" w:rsidP="007713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</w:tr>
      <w:tr w:rsidR="00222A41" w:rsidTr="00413F34">
        <w:trPr>
          <w:trHeight w:val="709"/>
        </w:trPr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3115" w:type="dxa"/>
          </w:tcPr>
          <w:p w:rsidR="00222A41" w:rsidRPr="00F319D8" w:rsidRDefault="00DF05EF" w:rsidP="00F319D8">
            <w:pPr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Шпагат по одной линии, стопы завёрнуты внутрь</w:t>
            </w:r>
          </w:p>
        </w:tc>
        <w:tc>
          <w:tcPr>
            <w:tcW w:w="3115" w:type="dxa"/>
          </w:tcPr>
          <w:p w:rsidR="00222A41" w:rsidRPr="00F319D8" w:rsidRDefault="00DF05EF" w:rsidP="007713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</w:tr>
    </w:tbl>
    <w:p w:rsidR="002F1F0D" w:rsidRDefault="002F1F0D" w:rsidP="001F0F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Гибкость в этих суставах ограничивается </w:t>
      </w:r>
      <w:r w:rsidR="00AE3CDF">
        <w:rPr>
          <w:rFonts w:ascii="Times New Roman" w:hAnsi="Times New Roman" w:cs="Times New Roman"/>
          <w:sz w:val="28"/>
        </w:rPr>
        <w:t xml:space="preserve">их </w:t>
      </w:r>
      <w:r>
        <w:rPr>
          <w:rFonts w:ascii="Times New Roman" w:hAnsi="Times New Roman" w:cs="Times New Roman"/>
          <w:sz w:val="28"/>
        </w:rPr>
        <w:t xml:space="preserve">строением, и в гимнастике существует неформальное разделение гимнасток на «поперечниц» и «продольниц». Как видно из результатов, вторая испытуемая Дрондина М. </w:t>
      </w:r>
      <w:r w:rsidR="00B51C08">
        <w:rPr>
          <w:rFonts w:ascii="Times New Roman" w:hAnsi="Times New Roman" w:cs="Times New Roman"/>
          <w:sz w:val="28"/>
        </w:rPr>
        <w:t xml:space="preserve">не относится к первой группе, </w:t>
      </w:r>
      <w:r w:rsidR="00283B4A">
        <w:rPr>
          <w:rFonts w:ascii="Times New Roman" w:hAnsi="Times New Roman" w:cs="Times New Roman"/>
          <w:sz w:val="28"/>
        </w:rPr>
        <w:t>строение</w:t>
      </w:r>
      <w:r w:rsidR="00B51C08" w:rsidRPr="00B51C08">
        <w:rPr>
          <w:rFonts w:ascii="Times New Roman" w:hAnsi="Times New Roman" w:cs="Times New Roman"/>
          <w:sz w:val="28"/>
        </w:rPr>
        <w:t xml:space="preserve"> </w:t>
      </w:r>
      <w:r w:rsidR="00B51C08">
        <w:rPr>
          <w:rFonts w:ascii="Times New Roman" w:hAnsi="Times New Roman" w:cs="Times New Roman"/>
          <w:sz w:val="28"/>
        </w:rPr>
        <w:t>её тазобедренных суставов</w:t>
      </w:r>
      <w:r w:rsidR="00283B4A">
        <w:rPr>
          <w:rFonts w:ascii="Times New Roman" w:hAnsi="Times New Roman" w:cs="Times New Roman"/>
          <w:sz w:val="28"/>
        </w:rPr>
        <w:t xml:space="preserve"> сильно лимитирует раскрытие в поперечный шпагат, и повлиять на это, в её возрасте, увы, не представляется возможным. Третья испытуемая, Коршунова А., хоть и относится к группе «поперечниц», заучила неправильную технику выполнения шпагатов с</w:t>
      </w:r>
      <w:r w:rsidR="00B51C08">
        <w:rPr>
          <w:rFonts w:ascii="Times New Roman" w:hAnsi="Times New Roman" w:cs="Times New Roman"/>
          <w:sz w:val="28"/>
        </w:rPr>
        <w:t xml:space="preserve"> раннего возраста, из-за чего </w:t>
      </w:r>
      <w:r w:rsidR="00283B4A">
        <w:rPr>
          <w:rFonts w:ascii="Times New Roman" w:hAnsi="Times New Roman" w:cs="Times New Roman"/>
          <w:sz w:val="28"/>
        </w:rPr>
        <w:t>сформировалось такое положение суставных поверхностей, которое допуска</w:t>
      </w:r>
      <w:r w:rsidR="00B51C08">
        <w:rPr>
          <w:rFonts w:ascii="Times New Roman" w:hAnsi="Times New Roman" w:cs="Times New Roman"/>
          <w:sz w:val="28"/>
        </w:rPr>
        <w:t>ет заворот</w:t>
      </w:r>
      <w:r w:rsidR="00283B4A">
        <w:rPr>
          <w:rFonts w:ascii="Times New Roman" w:hAnsi="Times New Roman" w:cs="Times New Roman"/>
          <w:sz w:val="28"/>
        </w:rPr>
        <w:t xml:space="preserve"> стоп вовнутрь. </w:t>
      </w:r>
    </w:p>
    <w:p w:rsidR="00283B4A" w:rsidRDefault="00632A8B" w:rsidP="001F0F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B51C08">
        <w:rPr>
          <w:rFonts w:ascii="Times New Roman" w:hAnsi="Times New Roman" w:cs="Times New Roman"/>
          <w:sz w:val="28"/>
        </w:rPr>
        <w:t xml:space="preserve">Третье тестирование – оценка </w:t>
      </w:r>
      <w:r w:rsidR="009A171B">
        <w:rPr>
          <w:rFonts w:ascii="Times New Roman" w:hAnsi="Times New Roman" w:cs="Times New Roman"/>
          <w:sz w:val="28"/>
        </w:rPr>
        <w:t>подв</w:t>
      </w:r>
      <w:r w:rsidR="00B51C08">
        <w:rPr>
          <w:rFonts w:ascii="Times New Roman" w:hAnsi="Times New Roman" w:cs="Times New Roman"/>
          <w:sz w:val="28"/>
        </w:rPr>
        <w:t>ижности в тазобедренных суставах</w:t>
      </w:r>
      <w:r w:rsidR="009A171B">
        <w:rPr>
          <w:rFonts w:ascii="Times New Roman" w:hAnsi="Times New Roman" w:cs="Times New Roman"/>
          <w:sz w:val="28"/>
        </w:rPr>
        <w:t xml:space="preserve"> в положении продольного шпагата с опоры, высотой 50 сантиметров. Результаты: </w:t>
      </w:r>
    </w:p>
    <w:p w:rsidR="00AE3CDF" w:rsidRPr="00AE3CDF" w:rsidRDefault="00AE3CDF" w:rsidP="00AE3CDF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E3CDF">
        <w:rPr>
          <w:rFonts w:ascii="Times New Roman" w:hAnsi="Times New Roman" w:cs="Times New Roman"/>
          <w:i/>
          <w:sz w:val="24"/>
          <w:szCs w:val="24"/>
        </w:rPr>
        <w:t>Таблица 3.3 – Оценка подвижности в тазобедренных суставах посредством выполнения продольного шпагата с опоры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1698"/>
        <w:gridCol w:w="1557"/>
        <w:gridCol w:w="1561"/>
        <w:gridCol w:w="1557"/>
      </w:tblGrid>
      <w:tr w:rsidR="00B51C08" w:rsidRPr="00573DE6" w:rsidTr="007F4769">
        <w:trPr>
          <w:trHeight w:val="232"/>
        </w:trPr>
        <w:tc>
          <w:tcPr>
            <w:tcW w:w="9345" w:type="dxa"/>
            <w:gridSpan w:val="5"/>
          </w:tcPr>
          <w:p w:rsidR="00B51C08" w:rsidRPr="00AE3CDF" w:rsidRDefault="00B51C08" w:rsidP="00AE3CD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330B34" w:rsidRPr="00573DE6" w:rsidTr="0077132C">
        <w:trPr>
          <w:trHeight w:val="232"/>
        </w:trPr>
        <w:tc>
          <w:tcPr>
            <w:tcW w:w="2972" w:type="dxa"/>
            <w:vMerge w:val="restart"/>
          </w:tcPr>
          <w:p w:rsidR="00330B34" w:rsidRDefault="00330B34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255" w:type="dxa"/>
            <w:gridSpan w:val="2"/>
          </w:tcPr>
          <w:p w:rsidR="00330B34" w:rsidRPr="00573DE6" w:rsidRDefault="00330B34" w:rsidP="002F1F0D">
            <w:pPr>
              <w:spacing w:line="360" w:lineRule="auto"/>
              <w:ind w:left="2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8" w:type="dxa"/>
            <w:gridSpan w:val="2"/>
          </w:tcPr>
          <w:p w:rsidR="00330B34" w:rsidRPr="00573DE6" w:rsidRDefault="00330B34" w:rsidP="002F1F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330B34" w:rsidRPr="00573DE6" w:rsidTr="0077132C">
        <w:trPr>
          <w:trHeight w:val="238"/>
        </w:trPr>
        <w:tc>
          <w:tcPr>
            <w:tcW w:w="2972" w:type="dxa"/>
            <w:vMerge/>
          </w:tcPr>
          <w:p w:rsidR="00330B34" w:rsidRDefault="00330B34" w:rsidP="00330B34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698" w:type="dxa"/>
          </w:tcPr>
          <w:p w:rsidR="00330B34" w:rsidRPr="00330B34" w:rsidRDefault="00330B34" w:rsidP="00330B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правая</w:t>
            </w:r>
          </w:p>
        </w:tc>
        <w:tc>
          <w:tcPr>
            <w:tcW w:w="1557" w:type="dxa"/>
          </w:tcPr>
          <w:p w:rsidR="00330B34" w:rsidRPr="00330B34" w:rsidRDefault="00330B34" w:rsidP="00330B34">
            <w:pPr>
              <w:ind w:left="26"/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левая</w:t>
            </w:r>
          </w:p>
        </w:tc>
        <w:tc>
          <w:tcPr>
            <w:tcW w:w="1561" w:type="dxa"/>
          </w:tcPr>
          <w:p w:rsidR="00330B34" w:rsidRPr="00330B34" w:rsidRDefault="00330B34" w:rsidP="00330B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правая</w:t>
            </w:r>
          </w:p>
        </w:tc>
        <w:tc>
          <w:tcPr>
            <w:tcW w:w="1557" w:type="dxa"/>
          </w:tcPr>
          <w:p w:rsidR="00330B34" w:rsidRPr="00330B34" w:rsidRDefault="00330B34" w:rsidP="00330B34">
            <w:pPr>
              <w:ind w:left="26"/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левая</w:t>
            </w:r>
          </w:p>
        </w:tc>
      </w:tr>
      <w:tr w:rsidR="00330B34" w:rsidTr="0077132C">
        <w:tc>
          <w:tcPr>
            <w:tcW w:w="2972" w:type="dxa"/>
          </w:tcPr>
          <w:p w:rsidR="00330B34" w:rsidRPr="0077132C" w:rsidRDefault="00330B34" w:rsidP="007713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77132C"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1698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П</w:t>
            </w:r>
            <w:r w:rsidR="00330B34" w:rsidRPr="0077132C">
              <w:rPr>
                <w:rFonts w:ascii="Times New Roman" w:hAnsi="Times New Roman" w:cs="Times New Roman"/>
                <w:sz w:val="24"/>
              </w:rPr>
              <w:t>лотное касание обеими бёдрами, спина прямая</w:t>
            </w:r>
          </w:p>
        </w:tc>
        <w:tc>
          <w:tcPr>
            <w:tcW w:w="1557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О</w:t>
            </w:r>
            <w:r w:rsidR="00330B34" w:rsidRPr="0077132C">
              <w:rPr>
                <w:rFonts w:ascii="Times New Roman" w:hAnsi="Times New Roman" w:cs="Times New Roman"/>
                <w:sz w:val="24"/>
              </w:rPr>
              <w:t>т заднего бедра до пола</w:t>
            </w:r>
            <w:r w:rsidRPr="0077132C">
              <w:rPr>
                <w:rFonts w:ascii="Times New Roman" w:hAnsi="Times New Roman" w:cs="Times New Roman"/>
                <w:sz w:val="24"/>
              </w:rPr>
              <w:t xml:space="preserve"> 9 см</w:t>
            </w:r>
          </w:p>
        </w:tc>
        <w:tc>
          <w:tcPr>
            <w:tcW w:w="1561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330B34" w:rsidRPr="0077132C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1557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77132C" w:rsidRPr="0077132C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</w:tr>
      <w:tr w:rsidR="00330B34" w:rsidTr="0077132C">
        <w:tc>
          <w:tcPr>
            <w:tcW w:w="2972" w:type="dxa"/>
          </w:tcPr>
          <w:p w:rsidR="00330B34" w:rsidRPr="0077132C" w:rsidRDefault="00330B34" w:rsidP="007713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77132C"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1698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Неплотное касание задним бедром (1 см), спина прямая</w:t>
            </w:r>
          </w:p>
        </w:tc>
        <w:tc>
          <w:tcPr>
            <w:tcW w:w="1557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Нет провисания, от заднего бедра до пола 15 см</w:t>
            </w:r>
          </w:p>
        </w:tc>
        <w:tc>
          <w:tcPr>
            <w:tcW w:w="1561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77132C" w:rsidRPr="0077132C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1557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77132C" w:rsidRPr="0077132C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</w:tr>
      <w:tr w:rsidR="00330B34" w:rsidTr="0077132C">
        <w:tc>
          <w:tcPr>
            <w:tcW w:w="2972" w:type="dxa"/>
          </w:tcPr>
          <w:p w:rsidR="00330B34" w:rsidRPr="0077132C" w:rsidRDefault="00330B34" w:rsidP="007713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77132C"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1698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Плотное касание обеими бёдрами, спина прямая</w:t>
            </w:r>
          </w:p>
        </w:tc>
        <w:tc>
          <w:tcPr>
            <w:tcW w:w="1557" w:type="dxa"/>
          </w:tcPr>
          <w:p w:rsidR="00330B34" w:rsidRPr="0077132C" w:rsidRDefault="0077132C" w:rsidP="007713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32C">
              <w:rPr>
                <w:rFonts w:ascii="Times New Roman" w:hAnsi="Times New Roman" w:cs="Times New Roman"/>
                <w:sz w:val="24"/>
              </w:rPr>
              <w:t>От заднего бедра до пола 13 см</w:t>
            </w:r>
          </w:p>
        </w:tc>
        <w:tc>
          <w:tcPr>
            <w:tcW w:w="1561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77132C" w:rsidRPr="0077132C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1557" w:type="dxa"/>
          </w:tcPr>
          <w:p w:rsidR="00330B34" w:rsidRPr="0077132C" w:rsidRDefault="0036139A" w:rsidP="0077132C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77132C" w:rsidRPr="0077132C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</w:tr>
    </w:tbl>
    <w:p w:rsidR="00AE3CDF" w:rsidRPr="00F565F4" w:rsidRDefault="00AE3CDF" w:rsidP="009A17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8"/>
        </w:rPr>
      </w:pPr>
    </w:p>
    <w:p w:rsidR="009A171B" w:rsidRDefault="009A171B" w:rsidP="009A17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видно из результатов, разница между растяжкой и подвижностью в тазобедренных суставах в правой и левой ноге присутствует, и является очень существенной, что необратимо ведёт к искривлению осанки и лимитированию движений в технических элементах, выполняемых «рабочей» ногой.</w:t>
      </w:r>
    </w:p>
    <w:p w:rsidR="009A171B" w:rsidRDefault="00632A8B" w:rsidP="005732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4. </w:t>
      </w:r>
      <w:r w:rsidR="009A171B">
        <w:rPr>
          <w:rFonts w:ascii="Times New Roman" w:hAnsi="Times New Roman" w:cs="Times New Roman"/>
          <w:sz w:val="28"/>
        </w:rPr>
        <w:t xml:space="preserve">Оценка проявления координационных способностей в </w:t>
      </w:r>
      <w:r w:rsidR="00573293">
        <w:rPr>
          <w:rFonts w:ascii="Times New Roman" w:hAnsi="Times New Roman" w:cs="Times New Roman"/>
          <w:sz w:val="28"/>
        </w:rPr>
        <w:t>статическом равновесии «планше» на полупальце показала следующие результаты:</w:t>
      </w:r>
    </w:p>
    <w:p w:rsidR="00AE3CDF" w:rsidRDefault="00AE3CDF" w:rsidP="00AE3CD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r w:rsidRPr="00AE3CDF">
        <w:rPr>
          <w:rFonts w:ascii="Times New Roman" w:hAnsi="Times New Roman" w:cs="Times New Roman"/>
          <w:i/>
          <w:sz w:val="24"/>
        </w:rPr>
        <w:t xml:space="preserve">Таблица 3.4 </w:t>
      </w:r>
      <w:r>
        <w:rPr>
          <w:rFonts w:ascii="Times New Roman" w:hAnsi="Times New Roman" w:cs="Times New Roman"/>
          <w:i/>
        </w:rPr>
        <w:t xml:space="preserve">– </w:t>
      </w:r>
      <w:r>
        <w:rPr>
          <w:rFonts w:ascii="Times New Roman" w:hAnsi="Times New Roman" w:cs="Times New Roman"/>
          <w:i/>
          <w:sz w:val="24"/>
        </w:rPr>
        <w:t>о</w:t>
      </w:r>
      <w:r w:rsidRPr="00AE3CDF">
        <w:rPr>
          <w:rFonts w:ascii="Times New Roman" w:hAnsi="Times New Roman" w:cs="Times New Roman"/>
          <w:i/>
          <w:sz w:val="24"/>
        </w:rPr>
        <w:t>ценка координационных способностей в статическом равновесии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9"/>
        <w:gridCol w:w="2081"/>
        <w:gridCol w:w="1768"/>
        <w:gridCol w:w="1417"/>
        <w:gridCol w:w="1270"/>
      </w:tblGrid>
      <w:tr w:rsidR="00DF05EF" w:rsidRPr="00573DE6" w:rsidTr="0036139A">
        <w:trPr>
          <w:trHeight w:val="232"/>
        </w:trPr>
        <w:tc>
          <w:tcPr>
            <w:tcW w:w="2809" w:type="dxa"/>
            <w:vMerge w:val="restart"/>
          </w:tcPr>
          <w:p w:rsidR="00DF05EF" w:rsidRDefault="00DF05EF" w:rsidP="00AE3C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849" w:type="dxa"/>
            <w:gridSpan w:val="2"/>
          </w:tcPr>
          <w:p w:rsidR="00DF05EF" w:rsidRPr="00573DE6" w:rsidRDefault="00330B34" w:rsidP="00AE3CDF">
            <w:pPr>
              <w:ind w:left="2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2687" w:type="dxa"/>
            <w:gridSpan w:val="2"/>
          </w:tcPr>
          <w:p w:rsidR="00DF05EF" w:rsidRPr="00573DE6" w:rsidRDefault="00DF05EF" w:rsidP="00AE3C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330B34" w:rsidRPr="00573DE6" w:rsidTr="0036139A">
        <w:trPr>
          <w:trHeight w:val="238"/>
        </w:trPr>
        <w:tc>
          <w:tcPr>
            <w:tcW w:w="2809" w:type="dxa"/>
            <w:vMerge/>
          </w:tcPr>
          <w:p w:rsidR="00330B34" w:rsidRDefault="00330B34" w:rsidP="00330B34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81" w:type="dxa"/>
          </w:tcPr>
          <w:p w:rsidR="00330B34" w:rsidRPr="00330B34" w:rsidRDefault="00330B34" w:rsidP="003613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правая</w:t>
            </w:r>
          </w:p>
        </w:tc>
        <w:tc>
          <w:tcPr>
            <w:tcW w:w="1768" w:type="dxa"/>
          </w:tcPr>
          <w:p w:rsidR="00330B34" w:rsidRPr="00330B34" w:rsidRDefault="00330B34" w:rsidP="0036139A">
            <w:pPr>
              <w:ind w:left="26"/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левая</w:t>
            </w:r>
          </w:p>
        </w:tc>
        <w:tc>
          <w:tcPr>
            <w:tcW w:w="1417" w:type="dxa"/>
          </w:tcPr>
          <w:p w:rsidR="00330B34" w:rsidRPr="00330B34" w:rsidRDefault="00330B34" w:rsidP="00330B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правая</w:t>
            </w:r>
          </w:p>
        </w:tc>
        <w:tc>
          <w:tcPr>
            <w:tcW w:w="1270" w:type="dxa"/>
          </w:tcPr>
          <w:p w:rsidR="00330B34" w:rsidRPr="00330B34" w:rsidRDefault="00330B34" w:rsidP="00330B34">
            <w:pPr>
              <w:ind w:left="26"/>
              <w:jc w:val="center"/>
              <w:rPr>
                <w:rFonts w:ascii="Times New Roman" w:hAnsi="Times New Roman" w:cs="Times New Roman"/>
                <w:sz w:val="24"/>
              </w:rPr>
            </w:pPr>
            <w:r w:rsidRPr="00330B34">
              <w:rPr>
                <w:rFonts w:ascii="Times New Roman" w:hAnsi="Times New Roman" w:cs="Times New Roman"/>
                <w:sz w:val="24"/>
              </w:rPr>
              <w:t>левая</w:t>
            </w:r>
          </w:p>
        </w:tc>
      </w:tr>
      <w:tr w:rsidR="00DF05EF" w:rsidTr="0036139A">
        <w:tc>
          <w:tcPr>
            <w:tcW w:w="2809" w:type="dxa"/>
          </w:tcPr>
          <w:p w:rsidR="00DF05EF" w:rsidRDefault="00DF05EF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2081" w:type="dxa"/>
          </w:tcPr>
          <w:p w:rsidR="00DF05EF" w:rsidRDefault="001B5744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более 180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корпус перпендикулярно, высокий полупалец</w:t>
            </w:r>
          </w:p>
        </w:tc>
        <w:tc>
          <w:tcPr>
            <w:tcW w:w="1768" w:type="dxa"/>
          </w:tcPr>
          <w:p w:rsidR="00DF05EF" w:rsidRDefault="0036139A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160-135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высокий полупалец, нет устойчивости</w:t>
            </w:r>
          </w:p>
        </w:tc>
        <w:tc>
          <w:tcPr>
            <w:tcW w:w="1417" w:type="dxa"/>
          </w:tcPr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1B5744" w:rsidRPr="0036139A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1270" w:type="dxa"/>
          </w:tcPr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Pr="0036139A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</w:tr>
      <w:tr w:rsidR="00DF05EF" w:rsidTr="0036139A">
        <w:tc>
          <w:tcPr>
            <w:tcW w:w="2809" w:type="dxa"/>
          </w:tcPr>
          <w:p w:rsidR="00DF05EF" w:rsidRDefault="00DF05EF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2081" w:type="dxa"/>
          </w:tcPr>
          <w:p w:rsidR="00DF05EF" w:rsidRDefault="001B5744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170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недостаточный полупалец</w:t>
            </w:r>
          </w:p>
        </w:tc>
        <w:tc>
          <w:tcPr>
            <w:tcW w:w="1768" w:type="dxa"/>
          </w:tcPr>
          <w:p w:rsidR="00DF05EF" w:rsidRDefault="0036139A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неуверенное исполнение технического элемента, низкий полупалец, недост. амплитуда</w:t>
            </w:r>
          </w:p>
        </w:tc>
        <w:tc>
          <w:tcPr>
            <w:tcW w:w="1417" w:type="dxa"/>
          </w:tcPr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1B5744" w:rsidRPr="0036139A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1270" w:type="dxa"/>
          </w:tcPr>
          <w:p w:rsid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6139A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</w:tr>
      <w:tr w:rsidR="00DF05EF" w:rsidTr="0036139A">
        <w:tc>
          <w:tcPr>
            <w:tcW w:w="2809" w:type="dxa"/>
          </w:tcPr>
          <w:p w:rsidR="00DF05EF" w:rsidRDefault="00DF05EF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2081" w:type="dxa"/>
          </w:tcPr>
          <w:p w:rsidR="00DF05EF" w:rsidRDefault="001B5744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амплитуда 180</w:t>
            </w:r>
            <w:r w:rsidRPr="0044295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корпус ниже горизонтали</w:t>
            </w:r>
          </w:p>
        </w:tc>
        <w:tc>
          <w:tcPr>
            <w:tcW w:w="1768" w:type="dxa"/>
          </w:tcPr>
          <w:p w:rsidR="00DF05EF" w:rsidRDefault="0036139A" w:rsidP="0036139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неуверенное исполнение технического элемента, низкий полупалец, недост. амплитуда</w:t>
            </w:r>
          </w:p>
        </w:tc>
        <w:tc>
          <w:tcPr>
            <w:tcW w:w="1417" w:type="dxa"/>
          </w:tcPr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="001B5744" w:rsidRPr="0036139A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1270" w:type="dxa"/>
          </w:tcPr>
          <w:p w:rsidR="00DF05EF" w:rsidRPr="0036139A" w:rsidRDefault="0036139A" w:rsidP="003613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br/>
            </w:r>
            <w:r w:rsidRPr="0036139A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</w:tr>
    </w:tbl>
    <w:p w:rsidR="00222A41" w:rsidRPr="00F565F4" w:rsidRDefault="00222A41" w:rsidP="001F0FC6">
      <w:pPr>
        <w:spacing w:line="276" w:lineRule="auto"/>
        <w:rPr>
          <w:rFonts w:ascii="Times New Roman" w:hAnsi="Times New Roman" w:cs="Times New Roman"/>
          <w:i/>
          <w:sz w:val="4"/>
        </w:rPr>
      </w:pPr>
    </w:p>
    <w:p w:rsidR="0077132C" w:rsidRDefault="00573293" w:rsidP="00470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Здесь закономерно присутствует та же существенная разница между гибкостью в правом и </w:t>
      </w:r>
      <w:proofErr w:type="gramStart"/>
      <w:r w:rsidR="00F62A18">
        <w:rPr>
          <w:rFonts w:ascii="Times New Roman" w:hAnsi="Times New Roman" w:cs="Times New Roman"/>
          <w:sz w:val="28"/>
        </w:rPr>
        <w:t>левом тазобедренном суставе</w:t>
      </w:r>
      <w:proofErr w:type="gramEnd"/>
      <w:r w:rsidR="00F62A1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растянутости мышечных волокон, однако устойчивое положение на высоком полупальце смогла сохранить лишь первая испытуемая, у остальных испытуемых возникли проблемы, что говорит о недостаточном развитии координации</w:t>
      </w:r>
      <w:r w:rsidR="00F62A18">
        <w:rPr>
          <w:rFonts w:ascii="Times New Roman" w:hAnsi="Times New Roman" w:cs="Times New Roman"/>
          <w:sz w:val="28"/>
        </w:rPr>
        <w:t>. Это недопустимо на данном этапе подготовки</w:t>
      </w:r>
      <w:r w:rsidR="004704F5">
        <w:rPr>
          <w:rFonts w:ascii="Times New Roman" w:hAnsi="Times New Roman" w:cs="Times New Roman"/>
          <w:sz w:val="28"/>
        </w:rPr>
        <w:t xml:space="preserve">, </w:t>
      </w:r>
      <w:r w:rsidR="00F62A18">
        <w:rPr>
          <w:rFonts w:ascii="Times New Roman" w:hAnsi="Times New Roman" w:cs="Times New Roman"/>
          <w:sz w:val="28"/>
        </w:rPr>
        <w:t>т.к.</w:t>
      </w:r>
      <w:r w:rsidR="004704F5">
        <w:rPr>
          <w:rFonts w:ascii="Times New Roman" w:hAnsi="Times New Roman" w:cs="Times New Roman"/>
          <w:sz w:val="28"/>
        </w:rPr>
        <w:t xml:space="preserve"> препятствует безошибочному выполнению технических элементов и оказывает негативное влияние на принятие тактических решений. </w:t>
      </w:r>
    </w:p>
    <w:p w:rsidR="00573293" w:rsidRDefault="00632A8B" w:rsidP="00632A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4704F5">
        <w:rPr>
          <w:rFonts w:ascii="Times New Roman" w:hAnsi="Times New Roman" w:cs="Times New Roman"/>
          <w:sz w:val="28"/>
        </w:rPr>
        <w:t>Далее, была проведена оценка вестибулярной устойчивости. Гимнасткам предъявлено требов</w:t>
      </w:r>
      <w:r w:rsidR="00F62A18">
        <w:rPr>
          <w:rFonts w:ascii="Times New Roman" w:hAnsi="Times New Roman" w:cs="Times New Roman"/>
          <w:sz w:val="28"/>
        </w:rPr>
        <w:t xml:space="preserve">ание выполнить переворот назад </w:t>
      </w:r>
      <w:r w:rsidR="004704F5">
        <w:rPr>
          <w:rFonts w:ascii="Times New Roman" w:hAnsi="Times New Roman" w:cs="Times New Roman"/>
          <w:sz w:val="28"/>
        </w:rPr>
        <w:t>с демонстрацией шпагатов в трёх п</w:t>
      </w:r>
      <w:r w:rsidR="00F62A18">
        <w:rPr>
          <w:rFonts w:ascii="Times New Roman" w:hAnsi="Times New Roman" w:cs="Times New Roman"/>
          <w:sz w:val="28"/>
        </w:rPr>
        <w:t>оложениях: при заходе</w:t>
      </w:r>
      <w:r w:rsidR="004704F5">
        <w:rPr>
          <w:rFonts w:ascii="Times New Roman" w:hAnsi="Times New Roman" w:cs="Times New Roman"/>
          <w:sz w:val="28"/>
        </w:rPr>
        <w:t xml:space="preserve">, стоя на руках, и при приземлении на правую ногу. В конце обязательная фиксация в положении шпагата на </w:t>
      </w:r>
      <w:r w:rsidR="00542CB2">
        <w:rPr>
          <w:rFonts w:ascii="Times New Roman" w:hAnsi="Times New Roman" w:cs="Times New Roman"/>
          <w:sz w:val="28"/>
        </w:rPr>
        <w:t>1</w:t>
      </w:r>
      <w:r w:rsidR="004704F5">
        <w:rPr>
          <w:rFonts w:ascii="Times New Roman" w:hAnsi="Times New Roman" w:cs="Times New Roman"/>
          <w:sz w:val="28"/>
        </w:rPr>
        <w:t xml:space="preserve"> секунду, и технически правильное </w:t>
      </w:r>
      <w:r w:rsidR="00C91214">
        <w:rPr>
          <w:rFonts w:ascii="Times New Roman" w:hAnsi="Times New Roman" w:cs="Times New Roman"/>
          <w:sz w:val="28"/>
        </w:rPr>
        <w:t xml:space="preserve">возвращение в исходное положение. </w:t>
      </w:r>
      <w:r w:rsidR="004704F5">
        <w:rPr>
          <w:rFonts w:ascii="Times New Roman" w:hAnsi="Times New Roman" w:cs="Times New Roman"/>
          <w:sz w:val="28"/>
        </w:rPr>
        <w:t xml:space="preserve">Результаты: </w:t>
      </w:r>
    </w:p>
    <w:p w:rsidR="00F565F4" w:rsidRPr="00F565F4" w:rsidRDefault="00F565F4" w:rsidP="00F565F4">
      <w:pPr>
        <w:spacing w:line="240" w:lineRule="auto"/>
        <w:jc w:val="right"/>
        <w:rPr>
          <w:rFonts w:ascii="Times New Roman" w:hAnsi="Times New Roman" w:cs="Times New Roman"/>
          <w:i/>
          <w:sz w:val="24"/>
        </w:rPr>
      </w:pPr>
      <w:r w:rsidRPr="00F565F4">
        <w:rPr>
          <w:rFonts w:ascii="Times New Roman" w:hAnsi="Times New Roman" w:cs="Times New Roman"/>
          <w:i/>
          <w:sz w:val="24"/>
        </w:rPr>
        <w:lastRenderedPageBreak/>
        <w:t>Таблица 3.5</w:t>
      </w:r>
      <w:r>
        <w:rPr>
          <w:rFonts w:ascii="Times New Roman" w:hAnsi="Times New Roman" w:cs="Times New Roman"/>
          <w:i/>
          <w:sz w:val="24"/>
        </w:rPr>
        <w:t xml:space="preserve"> — о</w:t>
      </w:r>
      <w:r w:rsidRPr="00F565F4">
        <w:rPr>
          <w:rFonts w:ascii="Times New Roman" w:hAnsi="Times New Roman" w:cs="Times New Roman"/>
          <w:i/>
          <w:sz w:val="24"/>
        </w:rPr>
        <w:t>ценка вестибулярной устойчивости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22A41" w:rsidRPr="00573DE6" w:rsidTr="002F1F0D">
        <w:trPr>
          <w:trHeight w:val="631"/>
        </w:trPr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3115" w:type="dxa"/>
          </w:tcPr>
          <w:p w:rsidR="00222A41" w:rsidRDefault="0036139A" w:rsidP="00AF354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шпагатов в трёх положениях, </w:t>
            </w:r>
            <w:r w:rsidR="00AF3541">
              <w:rPr>
                <w:rFonts w:ascii="Times New Roman" w:hAnsi="Times New Roman" w:cs="Times New Roman"/>
                <w:sz w:val="24"/>
                <w:szCs w:val="24"/>
              </w:rPr>
              <w:t>фиксация</w:t>
            </w:r>
          </w:p>
        </w:tc>
        <w:tc>
          <w:tcPr>
            <w:tcW w:w="3115" w:type="dxa"/>
          </w:tcPr>
          <w:p w:rsidR="00222A41" w:rsidRPr="00AF3541" w:rsidRDefault="00AF3541" w:rsidP="00AF3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AF3541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3115" w:type="dxa"/>
          </w:tcPr>
          <w:p w:rsidR="00222A41" w:rsidRDefault="00AF3541" w:rsidP="00AF354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амплитуда раскрытия, фиксированная концовка элемента отсутствует</w:t>
            </w:r>
          </w:p>
        </w:tc>
        <w:tc>
          <w:tcPr>
            <w:tcW w:w="3115" w:type="dxa"/>
          </w:tcPr>
          <w:p w:rsidR="00222A41" w:rsidRPr="00AF3541" w:rsidRDefault="00AF3541" w:rsidP="00AF3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AF3541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3115" w:type="dxa"/>
          </w:tcPr>
          <w:p w:rsidR="00222A41" w:rsidRDefault="00AF3541" w:rsidP="00AF354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шпагатов в первых двух положениях, фиксация </w:t>
            </w:r>
          </w:p>
        </w:tc>
        <w:tc>
          <w:tcPr>
            <w:tcW w:w="3115" w:type="dxa"/>
          </w:tcPr>
          <w:p w:rsidR="00222A41" w:rsidRPr="00AF3541" w:rsidRDefault="00AF3541" w:rsidP="00AF3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AF3541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</w:tr>
    </w:tbl>
    <w:p w:rsidR="00F565F4" w:rsidRPr="00F565F4" w:rsidRDefault="00F565F4" w:rsidP="00C97D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2"/>
        </w:rPr>
      </w:pPr>
    </w:p>
    <w:p w:rsidR="00C91214" w:rsidRDefault="00C91214" w:rsidP="00C97D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Проблема с фиксацией шпагата возникла лишь у второй испытуемой, так что можно судить о недостаточном уровне </w:t>
      </w:r>
      <w:r w:rsidR="00632A8B">
        <w:rPr>
          <w:rFonts w:ascii="Times New Roman" w:hAnsi="Times New Roman" w:cs="Times New Roman"/>
          <w:sz w:val="28"/>
        </w:rPr>
        <w:t xml:space="preserve">её </w:t>
      </w:r>
      <w:r>
        <w:rPr>
          <w:rFonts w:ascii="Times New Roman" w:hAnsi="Times New Roman" w:cs="Times New Roman"/>
          <w:sz w:val="28"/>
        </w:rPr>
        <w:t>вестибулярной устойчивости</w:t>
      </w:r>
      <w:r w:rsidR="00632A8B">
        <w:rPr>
          <w:rFonts w:ascii="Times New Roman" w:hAnsi="Times New Roman" w:cs="Times New Roman"/>
          <w:sz w:val="28"/>
        </w:rPr>
        <w:t xml:space="preserve">. Это </w:t>
      </w:r>
      <w:r>
        <w:rPr>
          <w:rFonts w:ascii="Times New Roman" w:hAnsi="Times New Roman" w:cs="Times New Roman"/>
          <w:sz w:val="28"/>
        </w:rPr>
        <w:t>повлечёт за собой ошибки и неточности в исполнении сложнокоординационных технических элементов в соревновательной деятельности. У третьей испытуемой данное качество развито достаточно хорошо, однако основной проб</w:t>
      </w:r>
      <w:r w:rsidR="00C97D8E">
        <w:rPr>
          <w:rFonts w:ascii="Times New Roman" w:hAnsi="Times New Roman" w:cs="Times New Roman"/>
          <w:sz w:val="28"/>
        </w:rPr>
        <w:t xml:space="preserve">лемой является её неспособность продемонстрировать хорошую амплитуду в раскрытии ног. </w:t>
      </w:r>
    </w:p>
    <w:p w:rsidR="00C97D8E" w:rsidRDefault="00F62A18" w:rsidP="00DF47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C97D8E">
        <w:rPr>
          <w:rFonts w:ascii="Times New Roman" w:hAnsi="Times New Roman" w:cs="Times New Roman"/>
          <w:sz w:val="28"/>
        </w:rPr>
        <w:t xml:space="preserve">После проведения тестов, непосредственно связанных с проявлением гибкости, гимнастки перешли к выполнению теста для проверки их скоростно-силовых способностей. Самым объективным способом оценки этого качества является количество выполненных прыжков с двойным вращением скакалки в течение </w:t>
      </w:r>
      <w:r w:rsidR="00DF4703">
        <w:rPr>
          <w:rFonts w:ascii="Times New Roman" w:hAnsi="Times New Roman" w:cs="Times New Roman"/>
          <w:sz w:val="28"/>
        </w:rPr>
        <w:t xml:space="preserve">двадцати секунд. Испытуемые продемонстрировали следующие результаты: </w:t>
      </w:r>
    </w:p>
    <w:p w:rsidR="00F565F4" w:rsidRPr="00F565F4" w:rsidRDefault="00F565F4" w:rsidP="00F565F4">
      <w:pPr>
        <w:spacing w:line="240" w:lineRule="auto"/>
        <w:jc w:val="right"/>
        <w:rPr>
          <w:rFonts w:ascii="Times New Roman" w:hAnsi="Times New Roman" w:cs="Times New Roman"/>
          <w:i/>
          <w:sz w:val="24"/>
        </w:rPr>
      </w:pPr>
      <w:r w:rsidRPr="00F565F4">
        <w:rPr>
          <w:rFonts w:ascii="Times New Roman" w:hAnsi="Times New Roman" w:cs="Times New Roman"/>
          <w:i/>
          <w:sz w:val="24"/>
        </w:rPr>
        <w:t>Таблица 3.6</w:t>
      </w:r>
      <w:r>
        <w:rPr>
          <w:rFonts w:ascii="Times New Roman" w:hAnsi="Times New Roman" w:cs="Times New Roman"/>
          <w:i/>
          <w:sz w:val="24"/>
        </w:rPr>
        <w:t xml:space="preserve"> – о</w:t>
      </w:r>
      <w:r w:rsidRPr="00F565F4">
        <w:rPr>
          <w:rFonts w:ascii="Times New Roman" w:hAnsi="Times New Roman" w:cs="Times New Roman"/>
          <w:i/>
          <w:sz w:val="24"/>
        </w:rPr>
        <w:t>ценка скоростно-силовых способностей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22A41" w:rsidRPr="00573DE6" w:rsidTr="002F1F0D">
        <w:trPr>
          <w:trHeight w:val="631"/>
        </w:trPr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35</w:t>
            </w:r>
            <w:r w:rsidR="00542CB2">
              <w:rPr>
                <w:rFonts w:ascii="Times New Roman" w:hAnsi="Times New Roman" w:cs="Times New Roman"/>
                <w:sz w:val="24"/>
              </w:rPr>
              <w:t xml:space="preserve"> / 20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38</w:t>
            </w:r>
            <w:r w:rsidR="00542CB2">
              <w:rPr>
                <w:rFonts w:ascii="Times New Roman" w:hAnsi="Times New Roman" w:cs="Times New Roman"/>
                <w:sz w:val="24"/>
              </w:rPr>
              <w:t xml:space="preserve"> / 20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19D8">
              <w:rPr>
                <w:rFonts w:ascii="Times New Roman" w:hAnsi="Times New Roman" w:cs="Times New Roman"/>
                <w:sz w:val="24"/>
              </w:rPr>
              <w:t>33</w:t>
            </w:r>
            <w:r w:rsidR="00542CB2">
              <w:rPr>
                <w:rFonts w:ascii="Times New Roman" w:hAnsi="Times New Roman" w:cs="Times New Roman"/>
                <w:sz w:val="24"/>
              </w:rPr>
              <w:t xml:space="preserve"> / 20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</w:tr>
    </w:tbl>
    <w:p w:rsidR="00F565F4" w:rsidRPr="00F565F4" w:rsidRDefault="00F565F4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8"/>
        </w:rPr>
      </w:pPr>
    </w:p>
    <w:p w:rsidR="00C65EE8" w:rsidRDefault="00DF4703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Вторая испытуемая, Дрондина М.</w:t>
      </w:r>
      <w:r w:rsidR="0003425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показала безупречный результат с правильной техникой, потому получила самый высокий результат среди исследуемых гимнасток. У остальных основная проблема прослеживалась в </w:t>
      </w:r>
      <w:r>
        <w:rPr>
          <w:rFonts w:ascii="Times New Roman" w:hAnsi="Times New Roman" w:cs="Times New Roman"/>
          <w:sz w:val="28"/>
        </w:rPr>
        <w:lastRenderedPageBreak/>
        <w:t xml:space="preserve">том, что они допускали высокий толчок в прыжке наверх, что замедляло скорость вращения скакалки, потому и результаты оказались неутешительными. </w:t>
      </w:r>
    </w:p>
    <w:p w:rsidR="00DF4703" w:rsidRDefault="00542CB2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C65EE8">
        <w:rPr>
          <w:rFonts w:ascii="Times New Roman" w:hAnsi="Times New Roman" w:cs="Times New Roman"/>
          <w:sz w:val="28"/>
        </w:rPr>
        <w:t xml:space="preserve">Заключительный тест – исследование уровня развития силовых способностей мышц брюшного пресса, в котором гимнастки достигли таких результатов: </w:t>
      </w:r>
    </w:p>
    <w:p w:rsidR="00F565F4" w:rsidRPr="00F565F4" w:rsidRDefault="00F565F4" w:rsidP="00F565F4">
      <w:pPr>
        <w:spacing w:line="240" w:lineRule="auto"/>
        <w:jc w:val="right"/>
        <w:rPr>
          <w:rFonts w:ascii="Times New Roman" w:hAnsi="Times New Roman" w:cs="Times New Roman"/>
          <w:i/>
          <w:sz w:val="24"/>
        </w:rPr>
      </w:pPr>
      <w:r w:rsidRPr="00F565F4">
        <w:rPr>
          <w:rFonts w:ascii="Times New Roman" w:hAnsi="Times New Roman" w:cs="Times New Roman"/>
          <w:i/>
          <w:sz w:val="24"/>
        </w:rPr>
        <w:t>Таблица 3.7 — о</w:t>
      </w:r>
      <w:r>
        <w:rPr>
          <w:rFonts w:ascii="Times New Roman" w:hAnsi="Times New Roman" w:cs="Times New Roman"/>
          <w:i/>
          <w:sz w:val="24"/>
        </w:rPr>
        <w:t>ценка силы мышц брюшного пресса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22A41" w:rsidRPr="00573DE6" w:rsidTr="002F1F0D">
        <w:trPr>
          <w:trHeight w:val="631"/>
        </w:trPr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F6EA5">
              <w:rPr>
                <w:rFonts w:ascii="Times New Roman" w:hAnsi="Times New Roman" w:cs="Times New Roman"/>
                <w:b/>
                <w:sz w:val="24"/>
              </w:rPr>
              <w:t>Испытуемая №, ФИО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Качество выполнения</w:t>
            </w:r>
          </w:p>
        </w:tc>
        <w:tc>
          <w:tcPr>
            <w:tcW w:w="3115" w:type="dxa"/>
          </w:tcPr>
          <w:p w:rsidR="00222A41" w:rsidRPr="00573DE6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3DE6">
              <w:rPr>
                <w:rFonts w:ascii="Times New Roman" w:hAnsi="Times New Roman" w:cs="Times New Roman"/>
                <w:b/>
                <w:sz w:val="24"/>
              </w:rPr>
              <w:t>Оценка в баллах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Долгова Вероника</w:t>
            </w:r>
          </w:p>
        </w:tc>
        <w:tc>
          <w:tcPr>
            <w:tcW w:w="3115" w:type="dxa"/>
          </w:tcPr>
          <w:p w:rsidR="00222A41" w:rsidRPr="00F319D8" w:rsidRDefault="00542CB2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раз / 15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  <w:szCs w:val="24"/>
              </w:rPr>
              <w:t>5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Дрондина Мария</w:t>
            </w:r>
          </w:p>
        </w:tc>
        <w:tc>
          <w:tcPr>
            <w:tcW w:w="3115" w:type="dxa"/>
          </w:tcPr>
          <w:p w:rsidR="00222A41" w:rsidRPr="00F319D8" w:rsidRDefault="00542CB2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раз / 15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  <w:szCs w:val="24"/>
              </w:rPr>
              <w:t>5</w:t>
            </w:r>
          </w:p>
        </w:tc>
      </w:tr>
      <w:tr w:rsidR="00222A41" w:rsidTr="002F1F0D">
        <w:tc>
          <w:tcPr>
            <w:tcW w:w="3115" w:type="dxa"/>
          </w:tcPr>
          <w:p w:rsidR="00222A41" w:rsidRDefault="00222A41" w:rsidP="002F1F0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Коршунова Алиса</w:t>
            </w:r>
          </w:p>
        </w:tc>
        <w:tc>
          <w:tcPr>
            <w:tcW w:w="3115" w:type="dxa"/>
          </w:tcPr>
          <w:p w:rsidR="00222A41" w:rsidRPr="00F319D8" w:rsidRDefault="00542CB2" w:rsidP="00AF354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раз / 15 с</w:t>
            </w:r>
          </w:p>
        </w:tc>
        <w:tc>
          <w:tcPr>
            <w:tcW w:w="3115" w:type="dxa"/>
          </w:tcPr>
          <w:p w:rsidR="00222A41" w:rsidRPr="00F319D8" w:rsidRDefault="00F319D8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F319D8">
              <w:rPr>
                <w:rFonts w:ascii="Times New Roman" w:hAnsi="Times New Roman" w:cs="Times New Roman"/>
                <w:b/>
                <w:sz w:val="32"/>
                <w:szCs w:val="24"/>
              </w:rPr>
              <w:t>5</w:t>
            </w:r>
          </w:p>
        </w:tc>
      </w:tr>
    </w:tbl>
    <w:p w:rsidR="00F565F4" w:rsidRPr="00F565F4" w:rsidRDefault="00F565F4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</w:rPr>
      </w:pPr>
    </w:p>
    <w:p w:rsidR="00C65EE8" w:rsidRDefault="00542CB2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Испытуемые Долгова В. и</w:t>
      </w:r>
      <w:r w:rsidR="00C65EE8">
        <w:rPr>
          <w:rFonts w:ascii="Times New Roman" w:hAnsi="Times New Roman" w:cs="Times New Roman"/>
          <w:sz w:val="28"/>
        </w:rPr>
        <w:t xml:space="preserve"> Дрондина М. выполнили тест на высоком уровне и без особого труда, можем судить о достаточном развитии их силовых способностей, у третьей испытуемой прослеживалось замедление к последним двум подходам выполнения упражнения, однако на достигнутый результат это не повлияло. </w:t>
      </w: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6C16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Default="00C65EE8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42CB2" w:rsidRDefault="00542CB2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565F4" w:rsidRDefault="00F565F4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565F4" w:rsidRDefault="00F565F4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565F4" w:rsidRDefault="00F565F4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565F4" w:rsidRDefault="00F565F4" w:rsidP="00C65EE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65EE8" w:rsidRPr="0051346C" w:rsidRDefault="00C65EE8" w:rsidP="00C65EE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 xml:space="preserve">Обсуждение результатов </w:t>
      </w:r>
    </w:p>
    <w:p w:rsidR="00C65EE8" w:rsidRDefault="0003425C" w:rsidP="000342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Подводя итог, следует внести результаты в общую сводную таблицу и подсчитать средний балл, по которому можно оценить уровень специальной физической подготовленности исследуемых гимнасток, занимающихся на базе КЗ КДЮСШ №11. </w:t>
      </w:r>
    </w:p>
    <w:p w:rsidR="00461E7E" w:rsidRDefault="00461E7E" w:rsidP="00461E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r w:rsidRPr="00461E7E">
        <w:rPr>
          <w:rFonts w:ascii="Times New Roman" w:hAnsi="Times New Roman" w:cs="Times New Roman"/>
          <w:i/>
          <w:sz w:val="24"/>
        </w:rPr>
        <w:t xml:space="preserve">Таблица 4.1 – </w:t>
      </w:r>
      <w:r>
        <w:rPr>
          <w:rFonts w:ascii="Times New Roman" w:hAnsi="Times New Roman" w:cs="Times New Roman"/>
          <w:i/>
          <w:sz w:val="24"/>
        </w:rPr>
        <w:t>общая оценка специальной физической подготовленности исследуемых гимнасток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2227"/>
        <w:gridCol w:w="41"/>
        <w:gridCol w:w="2127"/>
        <w:gridCol w:w="8"/>
        <w:gridCol w:w="2112"/>
      </w:tblGrid>
      <w:tr w:rsidR="00222A41" w:rsidTr="00F319D8">
        <w:tc>
          <w:tcPr>
            <w:tcW w:w="2830" w:type="dxa"/>
          </w:tcPr>
          <w:p w:rsidR="00222A41" w:rsidRPr="00461E7E" w:rsidRDefault="00461E7E" w:rsidP="00F319D8">
            <w:pPr>
              <w:spacing w:line="36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461E7E">
              <w:rPr>
                <w:rFonts w:ascii="Times New Roman" w:hAnsi="Times New Roman" w:cs="Times New Roman"/>
                <w:i/>
                <w:sz w:val="24"/>
              </w:rPr>
              <w:t>Контрольный тест</w:t>
            </w:r>
            <w:bookmarkStart w:id="0" w:name="_GoBack"/>
            <w:bookmarkEnd w:id="0"/>
          </w:p>
        </w:tc>
        <w:tc>
          <w:tcPr>
            <w:tcW w:w="2268" w:type="dxa"/>
            <w:gridSpan w:val="2"/>
          </w:tcPr>
          <w:p w:rsidR="00222A41" w:rsidRPr="00FC32B1" w:rsidRDefault="00F319D8" w:rsidP="00F319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Долгова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FC32B1">
              <w:rPr>
                <w:rFonts w:ascii="Times New Roman" w:hAnsi="Times New Roman" w:cs="Times New Roman"/>
                <w:sz w:val="24"/>
              </w:rPr>
              <w:t>Вероника</w:t>
            </w: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27" w:type="dxa"/>
          </w:tcPr>
          <w:p w:rsidR="00222A41" w:rsidRPr="00FC32B1" w:rsidRDefault="00F319D8" w:rsidP="00F319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Дрондина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FC32B1">
              <w:rPr>
                <w:rFonts w:ascii="Times New Roman" w:hAnsi="Times New Roman" w:cs="Times New Roman"/>
                <w:sz w:val="24"/>
              </w:rPr>
              <w:t>Мария</w:t>
            </w:r>
          </w:p>
        </w:tc>
        <w:tc>
          <w:tcPr>
            <w:tcW w:w="2120" w:type="dxa"/>
            <w:gridSpan w:val="2"/>
          </w:tcPr>
          <w:p w:rsidR="00222A41" w:rsidRPr="00FC32B1" w:rsidRDefault="00FC32B1" w:rsidP="00F319D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Коршунова </w:t>
            </w:r>
            <w:r w:rsidRPr="00FC32B1">
              <w:rPr>
                <w:rFonts w:ascii="Times New Roman" w:hAnsi="Times New Roman" w:cs="Times New Roman"/>
                <w:sz w:val="24"/>
              </w:rPr>
              <w:t>Алиса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F31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>1. Гибкость ПС</w:t>
            </w:r>
          </w:p>
        </w:tc>
        <w:tc>
          <w:tcPr>
            <w:tcW w:w="2268" w:type="dxa"/>
            <w:gridSpan w:val="2"/>
          </w:tcPr>
          <w:p w:rsidR="00FC32B1" w:rsidRDefault="006E42E1" w:rsidP="00F319D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6E42E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2. </w:t>
            </w:r>
            <w:r w:rsidR="006E42E1" w:rsidRPr="00FC32B1">
              <w:rPr>
                <w:rFonts w:ascii="Times New Roman" w:hAnsi="Times New Roman" w:cs="Times New Roman"/>
                <w:b/>
                <w:sz w:val="24"/>
              </w:rPr>
              <w:t>Гибкость ТБ суставов в поперечном шпагате</w:t>
            </w:r>
          </w:p>
        </w:tc>
        <w:tc>
          <w:tcPr>
            <w:tcW w:w="2268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6E42E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 xml:space="preserve">3. </w:t>
            </w:r>
            <w:r w:rsidR="006E42E1" w:rsidRPr="00FC32B1">
              <w:rPr>
                <w:rFonts w:ascii="Times New Roman" w:hAnsi="Times New Roman" w:cs="Times New Roman"/>
                <w:b/>
                <w:sz w:val="24"/>
              </w:rPr>
              <w:t>Гибкость ТБ суставов в продольном шпагате</w:t>
            </w:r>
          </w:p>
        </w:tc>
        <w:tc>
          <w:tcPr>
            <w:tcW w:w="2268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/ 3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/ 2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/ 2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F31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>4. Статическое равновесие</w:t>
            </w:r>
          </w:p>
        </w:tc>
        <w:tc>
          <w:tcPr>
            <w:tcW w:w="2268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/ 3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/ 2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/ 2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F31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>5. Вестибулярная устойчивость</w:t>
            </w:r>
          </w:p>
        </w:tc>
        <w:tc>
          <w:tcPr>
            <w:tcW w:w="2268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FC32B1" w:rsidTr="00F319D8">
        <w:tc>
          <w:tcPr>
            <w:tcW w:w="2830" w:type="dxa"/>
          </w:tcPr>
          <w:p w:rsidR="00FC32B1" w:rsidRPr="00FC32B1" w:rsidRDefault="00FC32B1" w:rsidP="00F31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>6. Скоростно-силовые качества</w:t>
            </w:r>
          </w:p>
        </w:tc>
        <w:tc>
          <w:tcPr>
            <w:tcW w:w="2268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27" w:type="dxa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20" w:type="dxa"/>
            <w:gridSpan w:val="2"/>
          </w:tcPr>
          <w:p w:rsidR="00FC32B1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F319D8" w:rsidTr="00F319D8">
        <w:tc>
          <w:tcPr>
            <w:tcW w:w="2830" w:type="dxa"/>
          </w:tcPr>
          <w:p w:rsidR="00F319D8" w:rsidRPr="00FC32B1" w:rsidRDefault="00F319D8" w:rsidP="00F319D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C32B1">
              <w:rPr>
                <w:rFonts w:ascii="Times New Roman" w:hAnsi="Times New Roman" w:cs="Times New Roman"/>
                <w:b/>
                <w:sz w:val="24"/>
              </w:rPr>
              <w:t>7. Сила мышц брюшного пресса</w:t>
            </w:r>
          </w:p>
        </w:tc>
        <w:tc>
          <w:tcPr>
            <w:tcW w:w="2227" w:type="dxa"/>
          </w:tcPr>
          <w:p w:rsidR="00F319D8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68" w:type="dxa"/>
            <w:gridSpan w:val="2"/>
          </w:tcPr>
          <w:p w:rsidR="00F319D8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120" w:type="dxa"/>
            <w:gridSpan w:val="2"/>
          </w:tcPr>
          <w:p w:rsidR="00F319D8" w:rsidRDefault="006E42E1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F319D8" w:rsidTr="00F319D8">
        <w:tblPrEx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2830" w:type="dxa"/>
          </w:tcPr>
          <w:p w:rsidR="00F319D8" w:rsidRPr="00F319D8" w:rsidRDefault="00F319D8" w:rsidP="00F319D8">
            <w:pPr>
              <w:spacing w:line="36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F319D8">
              <w:rPr>
                <w:rFonts w:ascii="Times New Roman" w:hAnsi="Times New Roman" w:cs="Times New Roman"/>
                <w:i/>
                <w:sz w:val="24"/>
              </w:rPr>
              <w:t>Средний балл</w:t>
            </w:r>
          </w:p>
        </w:tc>
        <w:tc>
          <w:tcPr>
            <w:tcW w:w="2227" w:type="dxa"/>
          </w:tcPr>
          <w:p w:rsidR="00F319D8" w:rsidRPr="002C7F4B" w:rsidRDefault="002C7F4B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2C7F4B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4, 3</w:t>
            </w:r>
          </w:p>
        </w:tc>
        <w:tc>
          <w:tcPr>
            <w:tcW w:w="2176" w:type="dxa"/>
            <w:gridSpan w:val="3"/>
          </w:tcPr>
          <w:p w:rsidR="00F319D8" w:rsidRPr="002C7F4B" w:rsidRDefault="002C7F4B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2C7F4B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3,3</w:t>
            </w:r>
          </w:p>
        </w:tc>
        <w:tc>
          <w:tcPr>
            <w:tcW w:w="2112" w:type="dxa"/>
          </w:tcPr>
          <w:p w:rsidR="00F319D8" w:rsidRPr="002C7F4B" w:rsidRDefault="002C7F4B" w:rsidP="006E42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2C7F4B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 xml:space="preserve">3,7 </w:t>
            </w:r>
          </w:p>
        </w:tc>
      </w:tr>
    </w:tbl>
    <w:p w:rsidR="0051346C" w:rsidRPr="004E182D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14"/>
        </w:rPr>
      </w:pPr>
    </w:p>
    <w:p w:rsidR="0051346C" w:rsidRDefault="0003425C" w:rsidP="0003425C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83203">
        <w:rPr>
          <w:rFonts w:ascii="Times New Roman" w:hAnsi="Times New Roman" w:cs="Times New Roman"/>
          <w:b/>
          <w:sz w:val="28"/>
        </w:rPr>
        <w:t>Долгова Вероника, 2007 год рождения –</w:t>
      </w:r>
      <w:r w:rsidRPr="0003425C">
        <w:rPr>
          <w:rFonts w:ascii="Times New Roman" w:hAnsi="Times New Roman" w:cs="Times New Roman"/>
          <w:sz w:val="28"/>
        </w:rPr>
        <w:t xml:space="preserve"> </w:t>
      </w:r>
      <w:r w:rsidRPr="000035F9">
        <w:rPr>
          <w:rFonts w:ascii="Times New Roman" w:hAnsi="Times New Roman" w:cs="Times New Roman"/>
          <w:b/>
          <w:sz w:val="28"/>
        </w:rPr>
        <w:t>4,3 балла</w:t>
      </w:r>
      <w:r w:rsidRPr="0003425C">
        <w:rPr>
          <w:rFonts w:ascii="Times New Roman" w:hAnsi="Times New Roman" w:cs="Times New Roman"/>
          <w:sz w:val="28"/>
        </w:rPr>
        <w:t xml:space="preserve"> – уровень развития специальной физической подготовленности </w:t>
      </w:r>
      <w:r w:rsidRPr="0024407D">
        <w:rPr>
          <w:rFonts w:ascii="Times New Roman" w:hAnsi="Times New Roman" w:cs="Times New Roman"/>
          <w:i/>
          <w:sz w:val="28"/>
          <w:u w:val="single"/>
        </w:rPr>
        <w:t>выше среднего</w:t>
      </w:r>
      <w:r w:rsidRPr="0003425C">
        <w:rPr>
          <w:rFonts w:ascii="Times New Roman" w:hAnsi="Times New Roman" w:cs="Times New Roman"/>
          <w:sz w:val="28"/>
        </w:rPr>
        <w:t xml:space="preserve">; </w:t>
      </w:r>
    </w:p>
    <w:p w:rsidR="007F4769" w:rsidRDefault="00D55449" w:rsidP="007968A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B03DA9">
        <w:rPr>
          <w:rFonts w:ascii="Times New Roman" w:hAnsi="Times New Roman" w:cs="Times New Roman"/>
          <w:sz w:val="28"/>
        </w:rPr>
        <w:t>имнастке присущ гиперстенический тип телосложения</w:t>
      </w:r>
      <w:r>
        <w:rPr>
          <w:rFonts w:ascii="Times New Roman" w:hAnsi="Times New Roman" w:cs="Times New Roman"/>
          <w:sz w:val="28"/>
        </w:rPr>
        <w:t xml:space="preserve">, можно определить как эндо-мезоморфа. Вследствие интенсивных тренировок и соревновательной деятельности склонность к полноте не сильно выражена, однако её сразу можно заметить после длительных перерывов. Отличается высокой мотивацией к занятиям художественной гимнастикой </w:t>
      </w:r>
      <w:r w:rsidR="00493775">
        <w:rPr>
          <w:rFonts w:ascii="Times New Roman" w:hAnsi="Times New Roman" w:cs="Times New Roman"/>
          <w:sz w:val="28"/>
        </w:rPr>
        <w:t>и достижениям, стабильностью и безошибочностью выполнения соревновательных упражнений. Показатели ОФП, СФП и результаты соревновательной деятельности самые высокие в группе</w:t>
      </w:r>
      <w:r w:rsidR="007968A3">
        <w:rPr>
          <w:rFonts w:ascii="Times New Roman" w:hAnsi="Times New Roman" w:cs="Times New Roman"/>
          <w:sz w:val="28"/>
        </w:rPr>
        <w:t xml:space="preserve">. Выполнение контрольных тестов далось с относительной лёгкостью, однако прослеживалось желание «пересдать» тест для демонстрации лучшего </w:t>
      </w:r>
      <w:r w:rsidR="007968A3">
        <w:rPr>
          <w:rFonts w:ascii="Times New Roman" w:hAnsi="Times New Roman" w:cs="Times New Roman"/>
          <w:sz w:val="28"/>
        </w:rPr>
        <w:lastRenderedPageBreak/>
        <w:t xml:space="preserve">результата. В качестве рекомендаций следует направить гимнастку на развитие </w:t>
      </w:r>
      <w:r w:rsidR="00B03DA9">
        <w:rPr>
          <w:rFonts w:ascii="Times New Roman" w:hAnsi="Times New Roman" w:cs="Times New Roman"/>
          <w:sz w:val="28"/>
        </w:rPr>
        <w:t xml:space="preserve">и совершенствование двигательных качеств на «нерабочую» сторону. Начать стоит с улучшения гибкости и растянутости левой ноги, а дальше подключать упражнения для развития координации и вестибулярной устойчивости. </w:t>
      </w:r>
    </w:p>
    <w:p w:rsidR="0003425C" w:rsidRDefault="0003425C" w:rsidP="007F4769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83203">
        <w:rPr>
          <w:rFonts w:ascii="Times New Roman" w:hAnsi="Times New Roman" w:cs="Times New Roman"/>
          <w:b/>
          <w:sz w:val="28"/>
        </w:rPr>
        <w:t>Дрондина Мария, 2007 год рождения –</w:t>
      </w:r>
      <w:r w:rsidRPr="007F4769">
        <w:rPr>
          <w:rFonts w:ascii="Times New Roman" w:hAnsi="Times New Roman" w:cs="Times New Roman"/>
          <w:sz w:val="28"/>
        </w:rPr>
        <w:t xml:space="preserve"> </w:t>
      </w:r>
      <w:r w:rsidRPr="007F4769">
        <w:rPr>
          <w:rFonts w:ascii="Times New Roman" w:hAnsi="Times New Roman" w:cs="Times New Roman"/>
          <w:b/>
          <w:sz w:val="28"/>
        </w:rPr>
        <w:t>3,</w:t>
      </w:r>
      <w:r w:rsidR="000035F9" w:rsidRPr="007F4769">
        <w:rPr>
          <w:rFonts w:ascii="Times New Roman" w:hAnsi="Times New Roman" w:cs="Times New Roman"/>
          <w:b/>
          <w:sz w:val="28"/>
        </w:rPr>
        <w:t>3 балла</w:t>
      </w:r>
      <w:r w:rsidRPr="007F4769">
        <w:rPr>
          <w:rFonts w:ascii="Times New Roman" w:hAnsi="Times New Roman" w:cs="Times New Roman"/>
          <w:sz w:val="28"/>
        </w:rPr>
        <w:t xml:space="preserve"> – уровень развития специальной физической подготовленности</w:t>
      </w:r>
      <w:r w:rsidR="0024407D" w:rsidRPr="007F4769">
        <w:rPr>
          <w:rFonts w:ascii="Times New Roman" w:hAnsi="Times New Roman" w:cs="Times New Roman"/>
          <w:sz w:val="28"/>
        </w:rPr>
        <w:t xml:space="preserve"> </w:t>
      </w:r>
      <w:r w:rsidR="0024407D" w:rsidRPr="007F4769">
        <w:rPr>
          <w:rFonts w:ascii="Times New Roman" w:hAnsi="Times New Roman" w:cs="Times New Roman"/>
          <w:i/>
          <w:sz w:val="28"/>
          <w:u w:val="single"/>
        </w:rPr>
        <w:t>ниже среднего</w:t>
      </w:r>
      <w:r w:rsidR="0024407D" w:rsidRPr="007F4769">
        <w:rPr>
          <w:rFonts w:ascii="Times New Roman" w:hAnsi="Times New Roman" w:cs="Times New Roman"/>
          <w:sz w:val="28"/>
        </w:rPr>
        <w:t xml:space="preserve">; </w:t>
      </w:r>
    </w:p>
    <w:p w:rsidR="007F4769" w:rsidRPr="007F4769" w:rsidRDefault="007F4769" w:rsidP="007F476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Телосложение данной гимнастки относится к практически чи</w:t>
      </w:r>
      <w:r w:rsidR="00687567">
        <w:rPr>
          <w:rFonts w:ascii="Times New Roman" w:hAnsi="Times New Roman" w:cs="Times New Roman"/>
          <w:sz w:val="28"/>
        </w:rPr>
        <w:t>стому астеническому типу</w:t>
      </w:r>
      <w:r>
        <w:rPr>
          <w:rFonts w:ascii="Times New Roman" w:hAnsi="Times New Roman" w:cs="Times New Roman"/>
          <w:sz w:val="28"/>
        </w:rPr>
        <w:t xml:space="preserve">. Средний результат соревновательной деятельности тоже близится к наивысшему в группе, однако следует взять во внимание то, что художественная гимнастика – субъективно-оценочный вид спорта, и гимнастке астенического типа телосложения и присущей именно этой спортсменке выразительностью движений судьи охотнее присуждают хорошие баллы. Однако, </w:t>
      </w:r>
      <w:r w:rsidR="001D5D7B">
        <w:rPr>
          <w:rFonts w:ascii="Times New Roman" w:hAnsi="Times New Roman" w:cs="Times New Roman"/>
          <w:sz w:val="28"/>
        </w:rPr>
        <w:t>упражнения обще- и специально подготовительного характера даются гимнастке с некоторой сложностью, возможно из-за недостатка мотивации или уверенности в том, что ей развивать те или иные качества просто нет потребности. Основной рекомендацией будет разработка программы для растяжки</w:t>
      </w:r>
      <w:r w:rsidR="00687567">
        <w:rPr>
          <w:rFonts w:ascii="Times New Roman" w:hAnsi="Times New Roman" w:cs="Times New Roman"/>
          <w:sz w:val="28"/>
        </w:rPr>
        <w:t xml:space="preserve"> и повышения уровня активной гибкости с «рабочей» и «нерабочей» стороны согласно индивидуальным</w:t>
      </w:r>
      <w:r w:rsidR="001D5D7B">
        <w:rPr>
          <w:rFonts w:ascii="Times New Roman" w:hAnsi="Times New Roman" w:cs="Times New Roman"/>
          <w:sz w:val="28"/>
        </w:rPr>
        <w:t xml:space="preserve"> </w:t>
      </w:r>
      <w:r w:rsidR="00687567">
        <w:rPr>
          <w:rFonts w:ascii="Times New Roman" w:hAnsi="Times New Roman" w:cs="Times New Roman"/>
          <w:sz w:val="28"/>
        </w:rPr>
        <w:t xml:space="preserve">данным </w:t>
      </w:r>
      <w:r w:rsidR="001D5D7B">
        <w:rPr>
          <w:rFonts w:ascii="Times New Roman" w:hAnsi="Times New Roman" w:cs="Times New Roman"/>
          <w:sz w:val="28"/>
        </w:rPr>
        <w:t>спортсменки, так как проблема прослеживается именно в этом качестве,</w:t>
      </w:r>
      <w:r w:rsidR="00687567">
        <w:rPr>
          <w:rFonts w:ascii="Times New Roman" w:hAnsi="Times New Roman" w:cs="Times New Roman"/>
          <w:sz w:val="28"/>
        </w:rPr>
        <w:t xml:space="preserve"> и его можно развить даже в её возрасте, а также повышение теоретической подготовленности, т.к. виден неосознанных подход к тренировочному процессу. </w:t>
      </w:r>
    </w:p>
    <w:p w:rsidR="0003425C" w:rsidRDefault="0003425C" w:rsidP="0003425C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83203">
        <w:rPr>
          <w:rFonts w:ascii="Times New Roman" w:hAnsi="Times New Roman" w:cs="Times New Roman"/>
          <w:b/>
          <w:sz w:val="28"/>
        </w:rPr>
        <w:t>Коршунова Алиса, 2008 год рождения –</w:t>
      </w:r>
      <w:r>
        <w:rPr>
          <w:rFonts w:ascii="Times New Roman" w:hAnsi="Times New Roman" w:cs="Times New Roman"/>
          <w:sz w:val="28"/>
        </w:rPr>
        <w:t xml:space="preserve"> </w:t>
      </w:r>
      <w:r w:rsidRPr="000035F9">
        <w:rPr>
          <w:rFonts w:ascii="Times New Roman" w:hAnsi="Times New Roman" w:cs="Times New Roman"/>
          <w:b/>
          <w:sz w:val="28"/>
        </w:rPr>
        <w:t>3,</w:t>
      </w:r>
      <w:r w:rsidR="000035F9">
        <w:rPr>
          <w:rFonts w:ascii="Times New Roman" w:hAnsi="Times New Roman" w:cs="Times New Roman"/>
          <w:b/>
          <w:sz w:val="28"/>
        </w:rPr>
        <w:t>7 балла</w:t>
      </w:r>
      <w:r>
        <w:rPr>
          <w:rFonts w:ascii="Times New Roman" w:hAnsi="Times New Roman" w:cs="Times New Roman"/>
          <w:sz w:val="28"/>
        </w:rPr>
        <w:t xml:space="preserve"> – </w:t>
      </w:r>
      <w:r w:rsidR="0024407D" w:rsidRPr="0024407D">
        <w:rPr>
          <w:rFonts w:ascii="Times New Roman" w:hAnsi="Times New Roman" w:cs="Times New Roman"/>
          <w:i/>
          <w:sz w:val="28"/>
          <w:u w:val="single"/>
        </w:rPr>
        <w:t>средний</w:t>
      </w:r>
      <w:r w:rsidR="0024407D">
        <w:rPr>
          <w:rFonts w:ascii="Times New Roman" w:hAnsi="Times New Roman" w:cs="Times New Roman"/>
          <w:sz w:val="28"/>
        </w:rPr>
        <w:t xml:space="preserve"> </w:t>
      </w:r>
      <w:r w:rsidRPr="0003425C">
        <w:rPr>
          <w:rFonts w:ascii="Times New Roman" w:hAnsi="Times New Roman" w:cs="Times New Roman"/>
          <w:sz w:val="28"/>
        </w:rPr>
        <w:t>уровень развития специальной физической подготовленности</w:t>
      </w:r>
      <w:r w:rsidR="0024407D">
        <w:rPr>
          <w:rFonts w:ascii="Times New Roman" w:hAnsi="Times New Roman" w:cs="Times New Roman"/>
          <w:sz w:val="28"/>
        </w:rPr>
        <w:t xml:space="preserve">. </w:t>
      </w:r>
    </w:p>
    <w:p w:rsidR="00B00E82" w:rsidRPr="00B00E82" w:rsidRDefault="00B00E82" w:rsidP="00B00E8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Гимнастка чистого мезоморфного типа телосложения, характеризуется флегматичностью темперамента, из-за которого сложно оценить её мотивацию к тренировочному процессу, однако сделать это представляется возможным. </w:t>
      </w:r>
      <w:r w:rsidR="00905B82">
        <w:rPr>
          <w:rFonts w:ascii="Times New Roman" w:hAnsi="Times New Roman" w:cs="Times New Roman"/>
          <w:sz w:val="28"/>
        </w:rPr>
        <w:t xml:space="preserve">В определённые моменты показывает высокую мотивацию к спортивному противостоянию. В соревновательной деятельности не характеризуется стабильностью и безошибочностью, процесс стабилизации и </w:t>
      </w:r>
      <w:r w:rsidR="00905B82">
        <w:rPr>
          <w:rFonts w:ascii="Times New Roman" w:hAnsi="Times New Roman" w:cs="Times New Roman"/>
          <w:sz w:val="28"/>
        </w:rPr>
        <w:lastRenderedPageBreak/>
        <w:t xml:space="preserve">выработки двигательных навыков занимает относительно длительное время, однако демонстрировать качественное проявление своих специально-подготовительных возможностей она способна. Основной проблемой, на которую стоит обращать внимание, является очень низкая развитость </w:t>
      </w:r>
      <w:r w:rsidR="001201B0">
        <w:rPr>
          <w:rFonts w:ascii="Times New Roman" w:hAnsi="Times New Roman" w:cs="Times New Roman"/>
          <w:sz w:val="28"/>
        </w:rPr>
        <w:t xml:space="preserve">СФП с «нерабочей» стороны, что, как и было сказано, будет лимитировать максимальные возможности спортсменки. </w:t>
      </w: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4E182D" w:rsidRDefault="004E182D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201B0" w:rsidRDefault="001201B0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83203" w:rsidRDefault="00983203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83203" w:rsidRDefault="00983203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83203" w:rsidRDefault="00983203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83203" w:rsidRDefault="00983203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 xml:space="preserve">Выводы </w:t>
      </w:r>
    </w:p>
    <w:p w:rsidR="0024407D" w:rsidRDefault="0024407D" w:rsidP="0024407D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Показатели гибкости </w:t>
      </w:r>
      <w:r w:rsidR="004E182D">
        <w:rPr>
          <w:rFonts w:ascii="Times New Roman" w:hAnsi="Times New Roman" w:cs="Times New Roman"/>
          <w:sz w:val="28"/>
        </w:rPr>
        <w:t xml:space="preserve">тазобедренных суставов, </w:t>
      </w:r>
      <w:r>
        <w:rPr>
          <w:rFonts w:ascii="Times New Roman" w:hAnsi="Times New Roman" w:cs="Times New Roman"/>
          <w:sz w:val="28"/>
        </w:rPr>
        <w:t xml:space="preserve">позвоночного столба и растянутости мышечных волокон испытуемых находятся на действительно неплохом уровне, однако данное суждения распространяется лишь на «рабочую» сторону каждой гимнастки. Уровень проявления гибкости с «нерабочей» ноги </w:t>
      </w:r>
      <w:r w:rsidR="004C1CE9">
        <w:rPr>
          <w:rFonts w:ascii="Times New Roman" w:hAnsi="Times New Roman" w:cs="Times New Roman"/>
          <w:sz w:val="28"/>
        </w:rPr>
        <w:t xml:space="preserve">очень низок для гимнасток, находящихся на этапе подготовки к высшим достижениям. </w:t>
      </w:r>
    </w:p>
    <w:p w:rsidR="004C1CE9" w:rsidRDefault="004C1CE9" w:rsidP="0024407D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Результаты оценки координационных способностей демонстрируют односторонний характер подготовленности исследуемых гимнасток, что чревато, как минимум</w:t>
      </w:r>
      <w:r w:rsidR="000035F9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невозможностью проявления своих максимальных способностей, а как максимум – риск</w:t>
      </w:r>
      <w:r w:rsidR="000035F9">
        <w:rPr>
          <w:rFonts w:ascii="Times New Roman" w:hAnsi="Times New Roman" w:cs="Times New Roman"/>
          <w:sz w:val="28"/>
        </w:rPr>
        <w:t>ом</w:t>
      </w:r>
      <w:r>
        <w:rPr>
          <w:rFonts w:ascii="Times New Roman" w:hAnsi="Times New Roman" w:cs="Times New Roman"/>
          <w:sz w:val="28"/>
        </w:rPr>
        <w:t xml:space="preserve"> травматизма и раннего завершения спортивной карьеры. </w:t>
      </w:r>
    </w:p>
    <w:p w:rsidR="004C1CE9" w:rsidRDefault="004C1CE9" w:rsidP="0024407D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Вестибулярная устойчивость развита на достаточном уровне</w:t>
      </w:r>
      <w:r w:rsidR="004E182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однако высока восприимчивость к отвлекающим факторам, что приводит к </w:t>
      </w:r>
      <w:r w:rsidR="000035F9">
        <w:rPr>
          <w:rFonts w:ascii="Times New Roman" w:hAnsi="Times New Roman" w:cs="Times New Roman"/>
          <w:sz w:val="28"/>
        </w:rPr>
        <w:t>плохой</w:t>
      </w:r>
      <w:r>
        <w:rPr>
          <w:rFonts w:ascii="Times New Roman" w:hAnsi="Times New Roman" w:cs="Times New Roman"/>
          <w:sz w:val="28"/>
        </w:rPr>
        <w:t xml:space="preserve"> концентрации </w:t>
      </w:r>
      <w:r w:rsidR="000035F9">
        <w:rPr>
          <w:rFonts w:ascii="Times New Roman" w:hAnsi="Times New Roman" w:cs="Times New Roman"/>
          <w:sz w:val="28"/>
        </w:rPr>
        <w:t xml:space="preserve">непосредственно </w:t>
      </w:r>
      <w:r>
        <w:rPr>
          <w:rFonts w:ascii="Times New Roman" w:hAnsi="Times New Roman" w:cs="Times New Roman"/>
          <w:sz w:val="28"/>
        </w:rPr>
        <w:t>на выполнении движе</w:t>
      </w:r>
      <w:r w:rsidR="000035F9">
        <w:rPr>
          <w:rFonts w:ascii="Times New Roman" w:hAnsi="Times New Roman" w:cs="Times New Roman"/>
          <w:sz w:val="28"/>
        </w:rPr>
        <w:t>ния</w:t>
      </w:r>
      <w:r>
        <w:rPr>
          <w:rFonts w:ascii="Times New Roman" w:hAnsi="Times New Roman" w:cs="Times New Roman"/>
          <w:sz w:val="28"/>
        </w:rPr>
        <w:t>. На данном этапе, элемент «переворот назад» обязан быть двигательным навыком и не вызывать затруднений в его выполнении, однако видно, что в стадии именно навыка, а не умения, этот вид динамического вращения находится т</w:t>
      </w:r>
      <w:r w:rsidR="004E182D">
        <w:rPr>
          <w:rFonts w:ascii="Times New Roman" w:hAnsi="Times New Roman" w:cs="Times New Roman"/>
          <w:sz w:val="28"/>
        </w:rPr>
        <w:t xml:space="preserve">олько у Долговой В. </w:t>
      </w:r>
    </w:p>
    <w:p w:rsidR="004E182D" w:rsidRDefault="004E182D" w:rsidP="0024407D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Скоростно-силовые и собственно силовые качества у гимнасток развиты на приемлемом уровне и не вызывают </w:t>
      </w:r>
      <w:r w:rsidR="000035F9">
        <w:rPr>
          <w:rFonts w:ascii="Times New Roman" w:hAnsi="Times New Roman" w:cs="Times New Roman"/>
          <w:sz w:val="28"/>
        </w:rPr>
        <w:t>трудности в выполнении</w:t>
      </w:r>
      <w:r>
        <w:rPr>
          <w:rFonts w:ascii="Times New Roman" w:hAnsi="Times New Roman" w:cs="Times New Roman"/>
          <w:sz w:val="28"/>
        </w:rPr>
        <w:t xml:space="preserve">, что </w:t>
      </w:r>
      <w:r w:rsidR="000035F9">
        <w:rPr>
          <w:rFonts w:ascii="Times New Roman" w:hAnsi="Times New Roman" w:cs="Times New Roman"/>
          <w:sz w:val="28"/>
        </w:rPr>
        <w:t>говорит о</w:t>
      </w:r>
      <w:r>
        <w:rPr>
          <w:rFonts w:ascii="Times New Roman" w:hAnsi="Times New Roman" w:cs="Times New Roman"/>
          <w:sz w:val="28"/>
        </w:rPr>
        <w:t xml:space="preserve"> хорошей общеподготовительной</w:t>
      </w:r>
      <w:r w:rsidR="000035F9">
        <w:rPr>
          <w:rFonts w:ascii="Times New Roman" w:hAnsi="Times New Roman" w:cs="Times New Roman"/>
          <w:sz w:val="28"/>
        </w:rPr>
        <w:t xml:space="preserve"> двигательной базе</w:t>
      </w:r>
      <w:r>
        <w:rPr>
          <w:rFonts w:ascii="Times New Roman" w:hAnsi="Times New Roman" w:cs="Times New Roman"/>
          <w:sz w:val="28"/>
        </w:rPr>
        <w:t>.</w:t>
      </w:r>
    </w:p>
    <w:p w:rsidR="004E182D" w:rsidRPr="0024407D" w:rsidRDefault="004E182D" w:rsidP="0024407D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Основные проблемы были выявлены с проявлением специальных физических качеств на «нерабочую» ногу гимнасток и вестибулярной устойчивостью, так что основным заданием подготовительного периода данных гимнасток будет именно совершенствование выявленых недочётов</w:t>
      </w:r>
      <w:r w:rsidR="000035F9">
        <w:rPr>
          <w:rFonts w:ascii="Times New Roman" w:hAnsi="Times New Roman" w:cs="Times New Roman"/>
          <w:sz w:val="28"/>
        </w:rPr>
        <w:t xml:space="preserve"> в ходе данного тестирования</w:t>
      </w:r>
      <w:r>
        <w:rPr>
          <w:rFonts w:ascii="Times New Roman" w:hAnsi="Times New Roman" w:cs="Times New Roman"/>
          <w:sz w:val="28"/>
        </w:rPr>
        <w:t xml:space="preserve">.  </w:t>
      </w: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51346C" w:rsidRDefault="0051346C" w:rsidP="0051346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1346C">
        <w:rPr>
          <w:rFonts w:ascii="Times New Roman" w:hAnsi="Times New Roman" w:cs="Times New Roman"/>
          <w:b/>
          <w:sz w:val="28"/>
        </w:rPr>
        <w:lastRenderedPageBreak/>
        <w:t>Список источников информации</w:t>
      </w:r>
    </w:p>
    <w:p w:rsidR="00D867E8" w:rsidRDefault="00146F95" w:rsidP="00B17E4E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17E4E">
        <w:rPr>
          <w:rFonts w:ascii="Times New Roman" w:hAnsi="Times New Roman" w:cs="Times New Roman"/>
          <w:sz w:val="28"/>
        </w:rPr>
        <w:t xml:space="preserve">Муллагильдина А.Я. Оптимизация специальной физической подготовки в художественной гимнастике спортсменок 10-11 лет </w:t>
      </w:r>
      <w:r w:rsidR="00B17E4E" w:rsidRPr="00B17E4E">
        <w:rPr>
          <w:rFonts w:ascii="Times New Roman" w:hAnsi="Times New Roman" w:cs="Times New Roman"/>
          <w:sz w:val="28"/>
        </w:rPr>
        <w:t xml:space="preserve">/ </w:t>
      </w:r>
      <w:r w:rsidRPr="00B17E4E">
        <w:rPr>
          <w:rFonts w:ascii="Times New Roman" w:hAnsi="Times New Roman" w:cs="Times New Roman"/>
          <w:sz w:val="28"/>
        </w:rPr>
        <w:t>Муллагильдина А.Я., Дейнеко А.Х., Беленькая И.Г</w:t>
      </w:r>
      <w:r w:rsidR="00B17E4E" w:rsidRPr="00B17E4E">
        <w:rPr>
          <w:rFonts w:ascii="Times New Roman" w:hAnsi="Times New Roman" w:cs="Times New Roman"/>
          <w:sz w:val="28"/>
        </w:rPr>
        <w:t xml:space="preserve"> – Харьков: Харьковская государственная академия физической культуры, 2009 – 5 с. </w:t>
      </w:r>
      <w:r w:rsidR="00B17E4E">
        <w:rPr>
          <w:rFonts w:ascii="Times New Roman" w:hAnsi="Times New Roman" w:cs="Times New Roman"/>
          <w:sz w:val="28"/>
        </w:rPr>
        <w:t>[Электронный ресурс</w:t>
      </w:r>
      <w:r w:rsidR="00B17E4E" w:rsidRPr="00B17E4E">
        <w:rPr>
          <w:rFonts w:ascii="Times New Roman" w:hAnsi="Times New Roman" w:cs="Times New Roman"/>
          <w:sz w:val="28"/>
        </w:rPr>
        <w:t>]</w:t>
      </w:r>
      <w:r w:rsidR="00B17E4E">
        <w:rPr>
          <w:rFonts w:ascii="Times New Roman" w:hAnsi="Times New Roman" w:cs="Times New Roman"/>
          <w:sz w:val="28"/>
        </w:rPr>
        <w:t xml:space="preserve"> – Режим доступа: </w:t>
      </w:r>
      <w:hyperlink r:id="rId8" w:history="1">
        <w:r w:rsidR="00B17E4E" w:rsidRPr="00BC437A">
          <w:rPr>
            <w:rStyle w:val="a8"/>
            <w:rFonts w:ascii="Times New Roman" w:hAnsi="Times New Roman" w:cs="Times New Roman"/>
            <w:sz w:val="28"/>
          </w:rPr>
          <w:t>https://www.sportpedagogy.org.ua/html/journal/2009-10/09mayyog.pdf</w:t>
        </w:r>
      </w:hyperlink>
    </w:p>
    <w:p w:rsidR="00B17E4E" w:rsidRDefault="00FA3DA4" w:rsidP="00FA3DA4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A3DA4">
        <w:rPr>
          <w:rFonts w:ascii="Times New Roman" w:hAnsi="Times New Roman" w:cs="Times New Roman"/>
          <w:sz w:val="28"/>
        </w:rPr>
        <w:t>Какие бывают методы исследования в курсовой работе</w:t>
      </w:r>
      <w:r>
        <w:rPr>
          <w:rFonts w:ascii="Times New Roman" w:hAnsi="Times New Roman" w:cs="Times New Roman"/>
          <w:sz w:val="28"/>
        </w:rPr>
        <w:t xml:space="preserve"> // </w:t>
      </w:r>
      <w:r>
        <w:rPr>
          <w:rFonts w:ascii="Times New Roman" w:hAnsi="Times New Roman" w:cs="Times New Roman"/>
          <w:sz w:val="28"/>
          <w:lang w:val="en-US"/>
        </w:rPr>
        <w:t>Edu</w:t>
      </w:r>
      <w:r w:rsidRPr="00FA3D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News</w:t>
      </w:r>
      <w:r w:rsidRPr="00FA3D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[Электронный ресурс</w:t>
      </w:r>
      <w:r w:rsidRPr="00B17E4E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9" w:history="1">
        <w:r w:rsidRPr="00BC437A">
          <w:rPr>
            <w:rStyle w:val="a8"/>
            <w:rFonts w:ascii="Times New Roman" w:hAnsi="Times New Roman" w:cs="Times New Roman"/>
            <w:sz w:val="28"/>
          </w:rPr>
          <w:t>https://edunews.ru/students/kursovik/kak-pisat-metody-issledovaniya-kursovoj.html</w:t>
        </w:r>
      </w:hyperlink>
    </w:p>
    <w:p w:rsidR="00FA3DA4" w:rsidRDefault="00442954" w:rsidP="00442954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42954">
        <w:rPr>
          <w:rFonts w:ascii="Times New Roman" w:hAnsi="Times New Roman" w:cs="Times New Roman"/>
          <w:sz w:val="28"/>
        </w:rPr>
        <w:t>Художественная гимнастика. Программа спортивной подготовки</w:t>
      </w:r>
      <w:r>
        <w:rPr>
          <w:rFonts w:ascii="Times New Roman" w:hAnsi="Times New Roman" w:cs="Times New Roman"/>
          <w:sz w:val="28"/>
        </w:rPr>
        <w:t xml:space="preserve"> </w:t>
      </w:r>
      <w:r w:rsidRPr="00442954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Электронный ресурс</w:t>
      </w:r>
      <w:r w:rsidRPr="00442954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– Режим доступа: </w:t>
      </w:r>
      <w:hyperlink r:id="rId10" w:history="1">
        <w:r w:rsidRPr="00AB210D">
          <w:rPr>
            <w:rStyle w:val="a8"/>
            <w:rFonts w:ascii="Times New Roman" w:hAnsi="Times New Roman" w:cs="Times New Roman"/>
            <w:sz w:val="28"/>
          </w:rPr>
          <w:t>https://gym-federation.krd.sportsng.ru/media/2018/06/26/1240821469/Programma_sportivnoj_podgotovki.pdf</w:t>
        </w:r>
      </w:hyperlink>
    </w:p>
    <w:p w:rsidR="00442954" w:rsidRPr="000035F9" w:rsidRDefault="00442954" w:rsidP="000035F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D867E8" w:rsidRDefault="00D867E8"/>
    <w:p w:rsidR="0051346C" w:rsidRDefault="0051346C"/>
    <w:p w:rsidR="0051346C" w:rsidRDefault="0051346C"/>
    <w:p w:rsidR="0051346C" w:rsidRDefault="0051346C"/>
    <w:p w:rsidR="0051346C" w:rsidRDefault="0051346C"/>
    <w:p w:rsidR="00D867E8" w:rsidRDefault="00D867E8"/>
    <w:p w:rsidR="00D867E8" w:rsidRDefault="00D867E8"/>
    <w:p w:rsidR="00D867E8" w:rsidRDefault="00D867E8"/>
    <w:p w:rsidR="002F1F0D" w:rsidRPr="00D867E8" w:rsidRDefault="002F1F0D">
      <w:pPr>
        <w:rPr>
          <w:rFonts w:ascii="Times New Roman" w:hAnsi="Times New Roman" w:cs="Times New Roman"/>
          <w:sz w:val="28"/>
        </w:rPr>
      </w:pPr>
    </w:p>
    <w:sectPr w:rsidR="002F1F0D" w:rsidRPr="00D867E8" w:rsidSect="00C8456A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985" w:rsidRDefault="00734985" w:rsidP="00C8456A">
      <w:pPr>
        <w:spacing w:after="0" w:line="240" w:lineRule="auto"/>
      </w:pPr>
      <w:r>
        <w:separator/>
      </w:r>
    </w:p>
  </w:endnote>
  <w:endnote w:type="continuationSeparator" w:id="0">
    <w:p w:rsidR="00734985" w:rsidRDefault="00734985" w:rsidP="00C84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262912261"/>
      <w:docPartObj>
        <w:docPartGallery w:val="Page Numbers (Bottom of Page)"/>
        <w:docPartUnique/>
      </w:docPartObj>
    </w:sdtPr>
    <w:sdtEndPr/>
    <w:sdtContent>
      <w:p w:rsidR="007F4769" w:rsidRPr="00C8456A" w:rsidRDefault="007F4769">
        <w:pPr>
          <w:pStyle w:val="a5"/>
          <w:jc w:val="center"/>
          <w:rPr>
            <w:rFonts w:ascii="Times New Roman" w:hAnsi="Times New Roman" w:cs="Times New Roman"/>
          </w:rPr>
        </w:pPr>
        <w:r w:rsidRPr="00C8456A">
          <w:rPr>
            <w:rFonts w:ascii="Times New Roman" w:hAnsi="Times New Roman" w:cs="Times New Roman"/>
          </w:rPr>
          <w:fldChar w:fldCharType="begin"/>
        </w:r>
        <w:r w:rsidRPr="00C8456A">
          <w:rPr>
            <w:rFonts w:ascii="Times New Roman" w:hAnsi="Times New Roman" w:cs="Times New Roman"/>
          </w:rPr>
          <w:instrText>PAGE   \* MERGEFORMAT</w:instrText>
        </w:r>
        <w:r w:rsidRPr="00C8456A">
          <w:rPr>
            <w:rFonts w:ascii="Times New Roman" w:hAnsi="Times New Roman" w:cs="Times New Roman"/>
          </w:rPr>
          <w:fldChar w:fldCharType="separate"/>
        </w:r>
        <w:r w:rsidR="00461E7E">
          <w:rPr>
            <w:rFonts w:ascii="Times New Roman" w:hAnsi="Times New Roman" w:cs="Times New Roman"/>
            <w:noProof/>
          </w:rPr>
          <w:t>15</w:t>
        </w:r>
        <w:r w:rsidRPr="00C8456A">
          <w:rPr>
            <w:rFonts w:ascii="Times New Roman" w:hAnsi="Times New Roman" w:cs="Times New Roman"/>
          </w:rPr>
          <w:fldChar w:fldCharType="end"/>
        </w:r>
      </w:p>
    </w:sdtContent>
  </w:sdt>
  <w:p w:rsidR="007F4769" w:rsidRDefault="007F47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985" w:rsidRDefault="00734985" w:rsidP="00C8456A">
      <w:pPr>
        <w:spacing w:after="0" w:line="240" w:lineRule="auto"/>
      </w:pPr>
      <w:r>
        <w:separator/>
      </w:r>
    </w:p>
  </w:footnote>
  <w:footnote w:type="continuationSeparator" w:id="0">
    <w:p w:rsidR="00734985" w:rsidRDefault="00734985" w:rsidP="00C84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2485"/>
    <w:multiLevelType w:val="hybridMultilevel"/>
    <w:tmpl w:val="659EB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F0F62"/>
    <w:multiLevelType w:val="hybridMultilevel"/>
    <w:tmpl w:val="B5B20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B37F1"/>
    <w:multiLevelType w:val="hybridMultilevel"/>
    <w:tmpl w:val="A3544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92A86"/>
    <w:multiLevelType w:val="hybridMultilevel"/>
    <w:tmpl w:val="1D661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8D1A18"/>
    <w:multiLevelType w:val="hybridMultilevel"/>
    <w:tmpl w:val="037026C6"/>
    <w:lvl w:ilvl="0" w:tplc="D988DE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73691E"/>
    <w:multiLevelType w:val="hybridMultilevel"/>
    <w:tmpl w:val="E4902A94"/>
    <w:lvl w:ilvl="0" w:tplc="E550F26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C21F6"/>
    <w:multiLevelType w:val="hybridMultilevel"/>
    <w:tmpl w:val="6160FAB0"/>
    <w:lvl w:ilvl="0" w:tplc="DFE6FE1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  <w:sz w:val="14"/>
        <w:u w:val="single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4C2C0837"/>
    <w:multiLevelType w:val="hybridMultilevel"/>
    <w:tmpl w:val="841CBF5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CE5C88"/>
    <w:multiLevelType w:val="hybridMultilevel"/>
    <w:tmpl w:val="49B079FA"/>
    <w:lvl w:ilvl="0" w:tplc="D3EEE3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69"/>
    <w:rsid w:val="000035F9"/>
    <w:rsid w:val="0003425C"/>
    <w:rsid w:val="00053EBF"/>
    <w:rsid w:val="000557B9"/>
    <w:rsid w:val="00065AB9"/>
    <w:rsid w:val="0007741C"/>
    <w:rsid w:val="000D25C4"/>
    <w:rsid w:val="001201B0"/>
    <w:rsid w:val="00146F95"/>
    <w:rsid w:val="0015459A"/>
    <w:rsid w:val="001B5744"/>
    <w:rsid w:val="001D5D7B"/>
    <w:rsid w:val="001E1E8B"/>
    <w:rsid w:val="001F0FC6"/>
    <w:rsid w:val="002047C6"/>
    <w:rsid w:val="002100A9"/>
    <w:rsid w:val="00222A41"/>
    <w:rsid w:val="00240437"/>
    <w:rsid w:val="0024407D"/>
    <w:rsid w:val="002827F2"/>
    <w:rsid w:val="00283B4A"/>
    <w:rsid w:val="00292E34"/>
    <w:rsid w:val="002C7F4B"/>
    <w:rsid w:val="002F1F0D"/>
    <w:rsid w:val="00330B34"/>
    <w:rsid w:val="0036139A"/>
    <w:rsid w:val="003C4646"/>
    <w:rsid w:val="00413F34"/>
    <w:rsid w:val="00422AEA"/>
    <w:rsid w:val="00441A73"/>
    <w:rsid w:val="00442954"/>
    <w:rsid w:val="00461E7E"/>
    <w:rsid w:val="004704F5"/>
    <w:rsid w:val="00493775"/>
    <w:rsid w:val="004C1CE9"/>
    <w:rsid w:val="004D6D88"/>
    <w:rsid w:val="004E182D"/>
    <w:rsid w:val="004F49D1"/>
    <w:rsid w:val="0051346C"/>
    <w:rsid w:val="00542CB2"/>
    <w:rsid w:val="00573293"/>
    <w:rsid w:val="00573DE6"/>
    <w:rsid w:val="0058350C"/>
    <w:rsid w:val="005E1211"/>
    <w:rsid w:val="00632A8B"/>
    <w:rsid w:val="00660649"/>
    <w:rsid w:val="00662B0C"/>
    <w:rsid w:val="00671B69"/>
    <w:rsid w:val="00687567"/>
    <w:rsid w:val="006C1621"/>
    <w:rsid w:val="006E42E1"/>
    <w:rsid w:val="00734985"/>
    <w:rsid w:val="0076384E"/>
    <w:rsid w:val="00770B88"/>
    <w:rsid w:val="0077132C"/>
    <w:rsid w:val="007968A3"/>
    <w:rsid w:val="007E560C"/>
    <w:rsid w:val="007F4769"/>
    <w:rsid w:val="00905B82"/>
    <w:rsid w:val="0094509E"/>
    <w:rsid w:val="00983203"/>
    <w:rsid w:val="009A171B"/>
    <w:rsid w:val="009B7F33"/>
    <w:rsid w:val="009E13F3"/>
    <w:rsid w:val="00A310C0"/>
    <w:rsid w:val="00AA1751"/>
    <w:rsid w:val="00AE3CDF"/>
    <w:rsid w:val="00AF3541"/>
    <w:rsid w:val="00AF6EA5"/>
    <w:rsid w:val="00B00E82"/>
    <w:rsid w:val="00B03DA9"/>
    <w:rsid w:val="00B17E4E"/>
    <w:rsid w:val="00B51C08"/>
    <w:rsid w:val="00BC3343"/>
    <w:rsid w:val="00BE2B44"/>
    <w:rsid w:val="00C05F5D"/>
    <w:rsid w:val="00C65EE8"/>
    <w:rsid w:val="00C8456A"/>
    <w:rsid w:val="00C91214"/>
    <w:rsid w:val="00C97D8E"/>
    <w:rsid w:val="00CE05C5"/>
    <w:rsid w:val="00D006EA"/>
    <w:rsid w:val="00D55449"/>
    <w:rsid w:val="00D867E8"/>
    <w:rsid w:val="00D878D4"/>
    <w:rsid w:val="00DE4021"/>
    <w:rsid w:val="00DE4071"/>
    <w:rsid w:val="00DF05EF"/>
    <w:rsid w:val="00DF4703"/>
    <w:rsid w:val="00E536C7"/>
    <w:rsid w:val="00E708F9"/>
    <w:rsid w:val="00F319D8"/>
    <w:rsid w:val="00F35131"/>
    <w:rsid w:val="00F565F4"/>
    <w:rsid w:val="00F62A18"/>
    <w:rsid w:val="00FA3DA4"/>
    <w:rsid w:val="00FC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7CBA8-3531-45FE-A263-7063AB93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56A"/>
  </w:style>
  <w:style w:type="paragraph" w:styleId="a5">
    <w:name w:val="footer"/>
    <w:basedOn w:val="a"/>
    <w:link w:val="a6"/>
    <w:uiPriority w:val="99"/>
    <w:unhideWhenUsed/>
    <w:rsid w:val="00C84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56A"/>
  </w:style>
  <w:style w:type="paragraph" w:styleId="a7">
    <w:name w:val="List Paragraph"/>
    <w:basedOn w:val="a"/>
    <w:uiPriority w:val="34"/>
    <w:qFormat/>
    <w:rsid w:val="0051346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17E4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42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pedagogy.org.ua/html/journal/2009-10/09mayyog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ym-federation.krd.sportsng.ru/media/2018/06/26/1240821469/Programma_sportivnoj_podgotovk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news.ru/students/kursovik/kak-pisat-metody-issledovaniya-kursovoj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F8CB-0281-4452-97D8-C840B8C67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18</Pages>
  <Words>3426</Words>
  <Characters>19532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Sonya</cp:lastModifiedBy>
  <cp:revision>11</cp:revision>
  <dcterms:created xsi:type="dcterms:W3CDTF">2022-01-08T16:02:00Z</dcterms:created>
  <dcterms:modified xsi:type="dcterms:W3CDTF">2022-01-27T14:31:00Z</dcterms:modified>
</cp:coreProperties>
</file>